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4" w:rsidRPr="00873D94" w:rsidRDefault="002661D4" w:rsidP="002661D4">
      <w:pPr>
        <w:widowControl/>
        <w:jc w:val="left"/>
        <w:rPr>
          <w:rFonts w:ascii="仿宋_GB2312" w:eastAsia="仿宋_GB2312" w:hint="eastAsia"/>
          <w:sz w:val="32"/>
          <w:szCs w:val="32"/>
        </w:rPr>
      </w:pPr>
      <w:r w:rsidRPr="00873D94">
        <w:rPr>
          <w:rFonts w:ascii="仿宋_GB2312" w:eastAsia="仿宋_GB2312" w:hint="eastAsia"/>
          <w:sz w:val="32"/>
          <w:szCs w:val="32"/>
        </w:rPr>
        <w:t>附件：</w:t>
      </w:r>
    </w:p>
    <w:p w:rsidR="002661D4" w:rsidRPr="00551E60" w:rsidRDefault="002661D4" w:rsidP="002661D4">
      <w:pPr>
        <w:ind w:firstLine="405"/>
        <w:jc w:val="center"/>
        <w:rPr>
          <w:rFonts w:ascii="仿宋_GB2312" w:eastAsia="仿宋_GB2312" w:hint="eastAsia"/>
          <w:b/>
          <w:sz w:val="32"/>
          <w:szCs w:val="32"/>
        </w:rPr>
      </w:pPr>
      <w:r w:rsidRPr="00551E60">
        <w:rPr>
          <w:rFonts w:ascii="仿宋_GB2312" w:eastAsia="仿宋_GB2312" w:hint="eastAsia"/>
          <w:b/>
          <w:sz w:val="32"/>
          <w:szCs w:val="32"/>
        </w:rPr>
        <w:t>普通高中“研究性学习”实施指南（试行）</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是学生在教师指导下，从自然、社会和生活中选择和确定专题进行研究，并在研究过程中主动地获取知识、应用知识、解决问题的学习活动。研究性学习与社会实践、社区服务、劳动技术教育共同构成“综合实践活动”，作为必修课程列入《全日制普通高级中学课程计划（试验修订稿）》。为帮助学校有效地实施研究性学习，落实课程计划中的相关要求，特制订本指南。</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一、设置研究性学习的目的</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促进他们形成积极的学习态度和良好的学习策略，培养创新精神和实践能力。</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学生学习方式的改变，要求教师的教育观念和教学行为也必须发生转变。在研究性学习中，教师将成为学生学习的促进者、组织者和指导者。教师在参与指导研究性学习的过程中，必须不断地吸纳新知识，更新自身的知识结构，提高自身的综合素质，并建立新型的师生关系。</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lastRenderedPageBreak/>
        <w:t xml:space="preserve">    当前，受传统学</w:t>
      </w:r>
      <w:r>
        <w:rPr>
          <w:rFonts w:ascii="仿宋_GB2312" w:eastAsia="仿宋_GB2312" w:hint="eastAsia"/>
          <w:sz w:val="32"/>
          <w:szCs w:val="32"/>
        </w:rPr>
        <w:t>科</w:t>
      </w:r>
      <w:r w:rsidRPr="00873D94">
        <w:rPr>
          <w:rFonts w:ascii="仿宋_GB2312" w:eastAsia="仿宋_GB2312" w:hint="eastAsia"/>
          <w:sz w:val="32"/>
          <w:szCs w:val="32"/>
        </w:rPr>
        <w:t>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二、研究性学习的目标</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研究性学习强调对所学知识、技能的实际运用，注重学习的过程和学生的实践与体验。因此，需要注重以下几项具体目标：</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1、获得亲身参与研究探索的体验</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研究性学习强调学生通过自主参与类似于科学研究的学习活动，获得亲身体验，逐步形成善于质疑、乐于探究、勤于动手、努力求知的积极态度，产生积极情感，激发他们探索、创新的欲望。</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2、培养发现问题和解决问题的能力</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w:t>
      </w:r>
      <w:r w:rsidRPr="00873D94">
        <w:rPr>
          <w:rFonts w:ascii="仿宋_GB2312" w:eastAsia="仿宋_GB2312" w:hint="eastAsia"/>
          <w:sz w:val="32"/>
          <w:szCs w:val="32"/>
        </w:rPr>
        <w:lastRenderedPageBreak/>
        <w:t>的能力。</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3、培养收集、分析和利用信息的能力。研究性学习是一个开</w:t>
      </w:r>
      <w:r>
        <w:rPr>
          <w:rFonts w:ascii="仿宋_GB2312" w:eastAsia="仿宋_GB2312" w:hint="eastAsia"/>
          <w:sz w:val="32"/>
          <w:szCs w:val="32"/>
        </w:rPr>
        <w:t>放</w:t>
      </w:r>
      <w:r w:rsidRPr="00873D94">
        <w:rPr>
          <w:rFonts w:ascii="仿宋_GB2312" w:eastAsia="仿宋_GB2312" w:hint="eastAsia"/>
          <w:sz w:val="32"/>
          <w:szCs w:val="32"/>
        </w:rPr>
        <w:t>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4、学会分享与合作</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合作的意识和能力，是现代人所应具备的基本素质。研究性学习的开展将努力创设有利于人际沟通与合作的教育环境，使学生学会交流和分享研究的信息、创意及成果，发展乐于合作的团队精神。</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5、培养科学态度和科学道德</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在研究性学习的过程中，学生要认真、踏实的探究，实事求是地获得结论，尊重他人想法和成果，养成严谨、求实的科学态度和不断追求的进取精神，磨练不怕吃苦、勇于克服困难的意志品质。</w:t>
      </w:r>
    </w:p>
    <w:p w:rsidR="002661D4" w:rsidRPr="00873D94" w:rsidRDefault="002661D4" w:rsidP="002661D4">
      <w:pPr>
        <w:ind w:firstLine="405"/>
        <w:rPr>
          <w:rFonts w:ascii="仿宋_GB2312" w:eastAsia="仿宋_GB2312" w:hint="eastAsia"/>
          <w:sz w:val="32"/>
          <w:szCs w:val="32"/>
        </w:rPr>
      </w:pPr>
      <w:r w:rsidRPr="00873D94">
        <w:rPr>
          <w:rFonts w:ascii="仿宋_GB2312" w:eastAsia="仿宋_GB2312" w:hint="eastAsia"/>
          <w:sz w:val="32"/>
          <w:szCs w:val="32"/>
        </w:rPr>
        <w:t xml:space="preserve">   6、培养对社会的责任心和使命感</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在研究性学习的过程中，通过社会实践和调查研究，学生要深入了解科学对于自然、社会与人类的意义与价值，学会关心国家和社会的进步，学会关注人类与环境和谐发展，</w:t>
      </w:r>
      <w:r w:rsidRPr="00873D94">
        <w:rPr>
          <w:rFonts w:ascii="仿宋_GB2312" w:eastAsia="仿宋_GB2312" w:hint="eastAsia"/>
          <w:sz w:val="32"/>
          <w:szCs w:val="32"/>
        </w:rPr>
        <w:lastRenderedPageBreak/>
        <w:t>形成积极的人生态度。</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三、研究性学习的特点</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研究性学习具有开放性、探究性和实践性的特点，是师生共同探索新知的学习过程，是师生围绕着解决问题共同完成研究内容的确定、方法的选择以及为解决问题相互合作和交流的过程。</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rsidR="002661D4" w:rsidRDefault="002661D4" w:rsidP="002661D4">
      <w:pPr>
        <w:ind w:firstLine="645"/>
        <w:rPr>
          <w:rFonts w:ascii="仿宋_GB2312" w:eastAsia="仿宋_GB2312" w:hint="eastAsia"/>
          <w:sz w:val="32"/>
          <w:szCs w:val="32"/>
        </w:rPr>
      </w:pPr>
      <w:r w:rsidRPr="00873D94">
        <w:rPr>
          <w:rFonts w:ascii="仿宋_GB2312" w:eastAsia="仿宋_GB2312" w:hint="eastAsia"/>
          <w:sz w:val="32"/>
          <w:szCs w:val="32"/>
        </w:rPr>
        <w:t>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一个开放的学习过程。</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二）探究性。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w:t>
      </w:r>
      <w:r w:rsidRPr="00873D94">
        <w:rPr>
          <w:rFonts w:ascii="仿宋_GB2312" w:eastAsia="仿宋_GB2312" w:hint="eastAsia"/>
          <w:sz w:val="32"/>
          <w:szCs w:val="32"/>
        </w:rPr>
        <w:lastRenderedPageBreak/>
        <w:t>定某个材料让学生理解、记忆，而应引导、归纳、呈现一些需要学习、探究的问题。这个问题可以由展示一个案例、介绍某些背景或创设一种情景引出，也可以直接提出；可以由教师提出，也可以引导学生自己发现和提出。要鼓励学生自主探究解决问题的方法并自己得出结论。</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（三）实践性。研究性学</w:t>
      </w:r>
      <w:r>
        <w:rPr>
          <w:rFonts w:ascii="仿宋_GB2312" w:eastAsia="仿宋_GB2312" w:hint="eastAsia"/>
          <w:sz w:val="32"/>
          <w:szCs w:val="32"/>
        </w:rPr>
        <w:t>习</w:t>
      </w:r>
      <w:r w:rsidRPr="00873D94">
        <w:rPr>
          <w:rFonts w:ascii="仿宋_GB2312" w:eastAsia="仿宋_GB2312" w:hint="eastAsia"/>
          <w:sz w:val="32"/>
          <w:szCs w:val="32"/>
        </w:rPr>
        <w:t>强调理论与社会、科学和生活实际的联系，特别关注环境问题、现代科技对当代生活的影响以及与社会发展密切相关的重大问题。要引导学生关注现实生活，亲身参与社会实践活动。同时研究性学习的设计与实施应为学生参与社会实践活动提供条件和可能。</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四、研究性学习内容的选择和设计</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因地制宜，发掘资源。选择研究性学习的内容，要注意把对文献资料的利用和对现实生活中“活”资料的利用结合起来。要引导学生充分关注当地自然环境、人文环境以及现实的生产、生活，关注其赖以生存与发展的乡土和自己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（二）重视资料积累，提供共享机会。学习内容的开放性为学生的主动探究、自主参与和师生合作探求新知识提供</w:t>
      </w:r>
      <w:r w:rsidRPr="00873D94">
        <w:rPr>
          <w:rFonts w:ascii="仿宋_GB2312" w:eastAsia="仿宋_GB2312" w:hint="eastAsia"/>
          <w:sz w:val="32"/>
          <w:szCs w:val="32"/>
        </w:rPr>
        <w:lastRenderedPageBreak/>
        <w:t>了广阔的空间。师生在研究性学习中所获取的信息、采用的方法策略、得到的体验和取得的成果，对于本人和他人，对于以后的各届学生，都具有宝贵的启示、借鉴作用。将这些资料积累起来，成为广大师生共享并能加以利用的学习资源，是学校进行研究性学习课程建设的重要途径。</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（三）适应差异，发挥优势。不同地区、不同类型学校和不同学生开展研究性学习在内容和方法上是有层次差异和类型区别的，因而在学习目标的确定上可以各有</w:t>
      </w:r>
      <w:r>
        <w:rPr>
          <w:rFonts w:ascii="仿宋_GB2312" w:eastAsia="仿宋_GB2312" w:hint="eastAsia"/>
          <w:sz w:val="32"/>
          <w:szCs w:val="32"/>
        </w:rPr>
        <w:t>侧</w:t>
      </w:r>
      <w:r w:rsidRPr="00873D94">
        <w:rPr>
          <w:rFonts w:ascii="仿宋_GB2312" w:eastAsia="仿宋_GB2312" w:hint="eastAsia"/>
          <w:sz w:val="32"/>
          <w:szCs w:val="32"/>
        </w:rPr>
        <w:t>重，在内容选择上可以各有特点。学校应根据自身的传统优势和校内外教育资源的状况，形成有地区和学校特点的研究性学习内容，同时为学生根据自己的兴趣、爱好和具体条件，自主选择研究课题留有足够的余地。另外，教师要在日常的各科教学中，结合教学内容，注重引导学生通过主动探究，解决一些开放性的问题，这也在一定程度上体现研究性学习的价值与性质，对于提高学科教学水平也具有积极的意义。</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五、研究性学习的实施</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在开展研究性学习的过程中，教师和学生的角色都具有新的特点，教育内容的呈现方式，学生的学习方式、教师的教学方式以及师生互动的形式都要发生较大变化。</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（一）研究性学习的实施类型</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1、依据研究内容的不同，研究性学习的实施主要可以区分为两大类：课题研究类和项目（活动）设计类。</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lastRenderedPageBreak/>
        <w:t xml:space="preserve">    课题研究以认识和解决某一问题为主要目的，具体包括调查研究、实验研究、文献研究等类型。</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项目（活动）设计以解决一个比较复杂的操作问题为主要目的，一般包括社会性活动的设计和科技类项目的设计两种类型。前者如一次环境保护活动的策划，后者如某一设备、设施的制作、建设或改造的设计等。</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一项专题的研究性学习活动，可以属于一种类型，也可以包括多种研究类型。综合性较强的专题，往往涉及多方面的研究内容，需要运用多种研究方法和手段，更需要参加者之间的分工协作。</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2、研究性学习的组织形式主要有三种粪型：小组合作研究、个人独立研究、个人研究与全班集体讨论相结合。</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小组合作研究是经常采用的组织形式。学生一般由3-6人组成课题组，聘请有一定专长的成人（如本校教师、校外人士等）为指导教师。研究过程中，课题组成员各有独立的任务，既有分工，又有合作，各展所长，协作互补。</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个人独立研究可以采用“开放式长作业”形式，即先由教师向全班学生布置研究性学习任务，可以提出一个综合性的研究专题，也可以不确定范围，由每个学生自定具体题目，并各自相对独立地开展研究活动，用几个月到半年时间完成研究性学习作业。</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采用个人研究与全班集体讨论相结合的形式，全班同学</w:t>
      </w:r>
      <w:r w:rsidRPr="00873D94">
        <w:rPr>
          <w:rFonts w:ascii="仿宋_GB2312" w:eastAsia="仿宋_GB2312" w:hint="eastAsia"/>
          <w:sz w:val="32"/>
          <w:szCs w:val="32"/>
        </w:rPr>
        <w:lastRenderedPageBreak/>
        <w:t>需要围绕同一个研究主题，各自搜集资料、开展探究活动、取得结论或形成观点。再通过全班集体讨论或辩论，分享初步的研究成果，由此推动同学们在各自原有基础上深化研究，之后或进入第二轮研讨，或就此完成各自的论文。</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（二）研究性学习实施的一般程序</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研究性学习的实施一般可分三个阶段：进入问题情境阶段、实践体验阶段和表达交流阶段。在学习进行的过程中这三个阶段并不是截然分开的，而是相互交叉和交互推进的。</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1、进入问题情境阶段</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本阶段要求师生共同创设一定的问题情境，一般可以开设讲座、组织参观访问等。目的在于做好背景知识的铺垫，</w:t>
      </w:r>
      <w:r>
        <w:rPr>
          <w:rFonts w:ascii="仿宋_GB2312" w:eastAsia="仿宋_GB2312" w:hint="eastAsia"/>
          <w:sz w:val="32"/>
          <w:szCs w:val="32"/>
        </w:rPr>
        <w:t>调</w:t>
      </w:r>
      <w:r w:rsidRPr="00873D94">
        <w:rPr>
          <w:rFonts w:ascii="仿宋_GB2312" w:eastAsia="仿宋_GB2312" w:hint="eastAsia"/>
          <w:sz w:val="32"/>
          <w:szCs w:val="32"/>
        </w:rPr>
        <w:t>动学生原有的知识和经验。然后经过讨论，提出核心问题，诱发学生探究的动机。在此基础上确定研究范围或研究题目。</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同时，教师应帮助学生通过搜集相关资料，了解有关研究题目的知识水平，该题目中隐含的争议性的问题，使学生从多个角度认识、分析问题。在此基础上，学生可以建立研究小组，共同讨论和确定具体的研究方案，包括确定合适的研究方法、如何收集可能获得的信息、准备调查研究所要求的技能、可能采取的行动和可能得到的结果。在此过程中，学生要反思所确定的研究问题是否合适，是否需要改变问题。</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2、实践体验阶段</w:t>
      </w:r>
    </w:p>
    <w:p w:rsidR="002661D4" w:rsidRDefault="002661D4" w:rsidP="002661D4">
      <w:pPr>
        <w:ind w:firstLine="645"/>
        <w:rPr>
          <w:rFonts w:ascii="仿宋_GB2312" w:eastAsia="仿宋_GB2312" w:hint="eastAsia"/>
          <w:sz w:val="32"/>
          <w:szCs w:val="32"/>
        </w:rPr>
      </w:pPr>
      <w:r w:rsidRPr="00873D94">
        <w:rPr>
          <w:rFonts w:ascii="仿宋_GB2312" w:eastAsia="仿宋_GB2312" w:hint="eastAsia"/>
          <w:sz w:val="32"/>
          <w:szCs w:val="32"/>
        </w:rPr>
        <w:t>在确定需要研究解决的问题以后，学生要进入具体解决</w:t>
      </w:r>
      <w:r w:rsidRPr="00873D94">
        <w:rPr>
          <w:rFonts w:ascii="仿宋_GB2312" w:eastAsia="仿宋_GB2312" w:hint="eastAsia"/>
          <w:sz w:val="32"/>
          <w:szCs w:val="32"/>
        </w:rPr>
        <w:lastRenderedPageBreak/>
        <w:t>问题的过程，通过实践、体验，形成一定的观念、态度，掌握一定的方法。</w:t>
      </w:r>
    </w:p>
    <w:p w:rsidR="002661D4" w:rsidRPr="00873D94" w:rsidRDefault="002661D4" w:rsidP="002661D4">
      <w:pPr>
        <w:ind w:firstLine="645"/>
        <w:rPr>
          <w:rFonts w:ascii="仿宋_GB2312" w:eastAsia="仿宋_GB2312" w:hint="eastAsia"/>
          <w:sz w:val="32"/>
          <w:szCs w:val="32"/>
        </w:rPr>
      </w:pPr>
      <w:r w:rsidRPr="00873D94">
        <w:rPr>
          <w:rFonts w:ascii="仿宋_GB2312" w:eastAsia="仿宋_GB2312" w:hint="eastAsia"/>
          <w:sz w:val="32"/>
          <w:szCs w:val="32"/>
        </w:rPr>
        <w:t>本阶段，实践、体验的内容包括：①搜集和分析信息资料。学生应了解和学习收集资料的方法，掌握访谈、上网、查阅书刊杂志、问卷等获取资料的方式，并选择有效方式获取所需要的信息资料；要学会判断信息资料的真伪、优劣，识别对本课题研究具有重要关联的有价值的资料，淘汰边缘资料；学会有条理、有逻辑地整理与归纳资料，发现信息资料间的关联和趋势；最后综合整理信息进行判断，得出相应的结论。这时要反思所得结论是否充分地回答了要研究的问题，是否有必要采取其他方法获取证据以支持所得结论。②调查研究。学生应根据个</w:t>
      </w:r>
      <w:r>
        <w:rPr>
          <w:rFonts w:ascii="仿宋_GB2312" w:eastAsia="仿宋_GB2312" w:hint="eastAsia"/>
          <w:sz w:val="32"/>
          <w:szCs w:val="32"/>
        </w:rPr>
        <w:t>人</w:t>
      </w:r>
      <w:r w:rsidRPr="00873D94">
        <w:rPr>
          <w:rFonts w:ascii="仿宋_GB2312" w:eastAsia="仿宋_GB2312" w:hint="eastAsia"/>
          <w:sz w:val="32"/>
          <w:szCs w:val="32"/>
        </w:rPr>
        <w:t>或小组集体设计的研究方案，按照确定的研究方法，选择合适的地方进行调查，获取调查结果。在这一过程中，学生应如实记载调查中所获得的基本信息，形成记录实践过程的文字、音像、制作等多种形式的“作品”，同时要学会从各种调研结果、实验、信息资料中归纳出解决问题的重要思路或观点，并反思对是否获得足以支持研究结论的证据，是否还存在其他解释的可能。③初步的交流。学生通过收集资料、调查研究得到的初步研究成果在小组内或个人之间充分交流，学会认识客观事物，认真对待他人意见和建议，正确地认识自我，并逐步丰富个人的研究成果，培养科学精神与科学态度。</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lastRenderedPageBreak/>
        <w:t xml:space="preserve">    3、表达和交流阶段</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在这一阶段，学生要将取得的收获进行归纳整理、总结提炼，形成书面材料和口头报告材料。成果的表达方式要提倡多样化，除了按一定要求撰写实验报告、调查报告以外，还可以采取开辩论会、研讨会、搞展板、出墙报、编刊物（包括电子刊物）等方式，同时，还应要求学生以口头报告的方式向全班发表，或通过指导老师主持的答辩。</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学生通过交流、研讨与同学们分享成果，这是研究性学习不可缺少的环节。在交流、研讨中，学生要学会欣赏和发现他人的优点，学会理解和宽容，学会客观地分析和辩证地思考，也要敢于和善于申辩。</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（三）研究性学习实施中的教师指导</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研究性学习强调学生的主体作用，同时，也重视教师的指导作用。在研究性学习实施过程中，教师应把学生作为学习探究和解决问题的主体，并注</w:t>
      </w:r>
      <w:r>
        <w:rPr>
          <w:rFonts w:ascii="仿宋_GB2312" w:eastAsia="仿宋_GB2312" w:hint="eastAsia"/>
          <w:sz w:val="32"/>
          <w:szCs w:val="32"/>
        </w:rPr>
        <w:t>重</w:t>
      </w:r>
      <w:r w:rsidRPr="00873D94">
        <w:rPr>
          <w:rFonts w:ascii="仿宋_GB2312" w:eastAsia="仿宋_GB2312" w:hint="eastAsia"/>
          <w:sz w:val="32"/>
          <w:szCs w:val="32"/>
        </w:rPr>
        <w:t>转变自己的指导方式。</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1、在研究性学习实施过程中，教师要及时了解学生开展研究活动时遇到的困难以及他们的需要，有针对性地进行指导。教师应成为学生研究信息交汇的枢纽，成为交流的组织者和建议者。在这一过程中要注意观察每一个学生在品德、能力、个性方面的发展，给予适时的鼓励和指导，帮助他们建立自信并进一步提高学习积极性。教师的指导切忌将学生的研究引向已有的结论，而是提供信息、启发思路、补充知</w:t>
      </w:r>
      <w:r w:rsidRPr="00873D94">
        <w:rPr>
          <w:rFonts w:ascii="仿宋_GB2312" w:eastAsia="仿宋_GB2312" w:hint="eastAsia"/>
          <w:sz w:val="32"/>
          <w:szCs w:val="32"/>
        </w:rPr>
        <w:lastRenderedPageBreak/>
        <w:t>识、介绍方法和线索，引导学生质疑、探究和创新。</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2、在研究性学习实施过程中，教师必须通过多种方式争取家长和社会有关方面的关心、理解和参与，与学生一起开发对实施研究性学习有价值的校内外教育资源，为学生开展研究性学习提供良好的条件。</w:t>
      </w:r>
    </w:p>
    <w:p w:rsidR="002661D4" w:rsidRDefault="002661D4" w:rsidP="002661D4">
      <w:pPr>
        <w:ind w:firstLine="660"/>
        <w:rPr>
          <w:rFonts w:ascii="仿宋_GB2312" w:eastAsia="仿宋_GB2312" w:hint="eastAsia"/>
          <w:sz w:val="32"/>
          <w:szCs w:val="32"/>
        </w:rPr>
      </w:pPr>
      <w:r w:rsidRPr="00873D94">
        <w:rPr>
          <w:rFonts w:ascii="仿宋_GB2312" w:eastAsia="仿宋_GB2312" w:hint="eastAsia"/>
          <w:sz w:val="32"/>
          <w:szCs w:val="32"/>
        </w:rPr>
        <w:t>3、在研究性学习实施过程中，教师要指导学生写好研究日记，及时记载研究情况，真实记录个人体验，为以后进行总结和评价提供依据。</w:t>
      </w:r>
    </w:p>
    <w:p w:rsidR="002661D4" w:rsidRPr="00873D94" w:rsidRDefault="002661D4" w:rsidP="002661D4">
      <w:pPr>
        <w:ind w:firstLine="660"/>
        <w:rPr>
          <w:rFonts w:ascii="仿宋_GB2312" w:eastAsia="仿宋_GB2312" w:hint="eastAsia"/>
          <w:sz w:val="32"/>
          <w:szCs w:val="32"/>
        </w:rPr>
      </w:pPr>
      <w:r w:rsidRPr="00873D94">
        <w:rPr>
          <w:rFonts w:ascii="仿宋_GB2312" w:eastAsia="仿宋_GB2312" w:hint="eastAsia"/>
          <w:sz w:val="32"/>
          <w:szCs w:val="32"/>
        </w:rPr>
        <w:t>4、教师可以根据学校和班级实施研究性学习的不同目标和主客观条件，在不同的学习阶段进行重点的指导，如着重指导资料收集工作，或指导设计解决问题的方案，或指导学生如何形成结论等等。</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六、研究性学习的评价</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评价是研究性学习过程中的重要环节。评价的内容与方式必须充分关注学习态度，重视学习的过程与方法，重视交流与合作，重视动手实践。</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（一）研究性学习评价的一般原则</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强调学习的过程，强调对知识技能的应用，强调学生亲身参与探索性实践活动并获得感悟和体验，强调学生的全员参与。因此，要采用形成性评价的方式，重视对过程的评价和在过程中的评价，重视学生在学习过程中的自我评价和自我改进，使评价成为学生学会实践和反思、发现</w:t>
      </w:r>
      <w:r w:rsidRPr="00873D94">
        <w:rPr>
          <w:rFonts w:ascii="仿宋_GB2312" w:eastAsia="仿宋_GB2312" w:hint="eastAsia"/>
          <w:sz w:val="32"/>
          <w:szCs w:val="32"/>
        </w:rPr>
        <w:lastRenderedPageBreak/>
        <w:t>自我、欣赏别人的过程；同时，要强调评价的激励性，鼓励学生发挥自己的个性特长，施展自己的才能，努力形成激励广大学生积极进取、勇于创新的氛围。</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（二）研究性学习评价的特点</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1、评价主体的多元化。评价者可以是教师或教师小组，可以是学生或学生小组，可以是家长，也可以是与开展项目内容相关的企业、社区或有关部门等等。如果有的成果参加评奖或在报刊上公开发表，则意味着专业工作者和媒体也扮演了评价的角色。</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2、评价内容的丰富性和灵活性。研究性学习评价的内容通常涉及到以下几个方面：</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是参与研究性学习活动的态度。它可以通过学生在活动过程中的表现来判断，如是否认真参加每一次课题组活动，是否认真努力地完成自己所承担的任务，是否做好资料积累和分析处理工作，是否主动提出研究和工作设想、建议，能否与他人合作，采纳他人</w:t>
      </w:r>
      <w:r>
        <w:rPr>
          <w:rFonts w:ascii="仿宋_GB2312" w:eastAsia="仿宋_GB2312" w:hint="eastAsia"/>
          <w:sz w:val="32"/>
          <w:szCs w:val="32"/>
        </w:rPr>
        <w:t>的</w:t>
      </w:r>
      <w:r w:rsidRPr="00873D94">
        <w:rPr>
          <w:rFonts w:ascii="仿宋_GB2312" w:eastAsia="仿宋_GB2312" w:hint="eastAsia"/>
          <w:sz w:val="32"/>
          <w:szCs w:val="32"/>
        </w:rPr>
        <w:t>意见等。</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二是在研究性学习活动中所获得的体验情况。这主要通过学生的自我陈述以及小组讨论记录、活动开展过程的记录等来反映，也可通过行为表现和学习的结果反映出来。</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三是学习和研究的方法、技能掌握情况。要对学生在研究性学习活动各个环节中掌握和运用有关方法、技能的水平进行评价，如查阅和筛选资料，对资料归类和统计分析，使</w:t>
      </w:r>
      <w:r w:rsidRPr="00873D94">
        <w:rPr>
          <w:rFonts w:ascii="仿宋_GB2312" w:eastAsia="仿宋_GB2312" w:hint="eastAsia"/>
          <w:sz w:val="32"/>
          <w:szCs w:val="32"/>
        </w:rPr>
        <w:lastRenderedPageBreak/>
        <w:t>用新技术，对研究结果的表达与交流等。</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四是学生创新精神和实践能力的发展情况。要考察学生在一项研究活动中从发现和提出问题、分析问题到解决问题的全过程所显示出的探究精神和能力，也要通过活动前后的比较和几次活动的比较来评价其发展状态。</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五是学生的学习结果。研究性学习结果的形式多样，它可以是一篇研究论文、一份调查报告、一件模型、一块展板、一场主题演讲、一次口头报告、一本研究笔记，也可以是一项活动设计的方案。教师需要灵活掌握评价标准。</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3、评价手段、方法的多样性。研究性学习的评价可以采取教师评价与学生的自评、互评相结合，对小组的评价与对组内个人的评价相结合，对书面材料的评价与对学生口头报告、活动、展示的评价相结合，定性评价与定量评价相结合、以定性评价为主等做法。</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（三）研究性学习评价的实施</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1、评价要贯穿于研究性学习的全过程。操作时可以重点从三个环节，即开题评价、中期评价和结题评价着手。</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开题评价要关注学</w:t>
      </w:r>
      <w:r>
        <w:rPr>
          <w:rFonts w:ascii="仿宋_GB2312" w:eastAsia="仿宋_GB2312" w:hint="eastAsia"/>
          <w:sz w:val="32"/>
          <w:szCs w:val="32"/>
        </w:rPr>
        <w:t>会</w:t>
      </w:r>
      <w:r w:rsidRPr="00873D94">
        <w:rPr>
          <w:rFonts w:ascii="仿宋_GB2312" w:eastAsia="仿宋_GB2312" w:hint="eastAsia"/>
          <w:sz w:val="32"/>
          <w:szCs w:val="32"/>
        </w:rPr>
        <w:t>发现问题、提出问题、提出解决问题设想的意识和能力，促使学生以积极的态度进入解决问题的过程中。</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中期评价主要是检查研究计划的实施情况，研究中资料积累情况，以及研究过程中遇到的问题、困难和解决问题、</w:t>
      </w:r>
      <w:r w:rsidRPr="00873D94">
        <w:rPr>
          <w:rFonts w:ascii="仿宋_GB2312" w:eastAsia="仿宋_GB2312" w:hint="eastAsia"/>
          <w:sz w:val="32"/>
          <w:szCs w:val="32"/>
        </w:rPr>
        <w:lastRenderedPageBreak/>
        <w:t>克服困难的情况等。对评价结果要及时反馈，对于在研究中学生自己难以解决的问题，要通过教师指点、学生小组内部讨论、学生小组间交流、寻求校外帮助等方式予以解决。</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结题评价主要对学生参与研究性学习全过程的情况、体验情况、资料积累情况、结题情况、研究结果及成果展示方式等进行评价。</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2、评价的具体方案可以由指导教师提出，也可以在师生协商的基础上提出。鼓励由学生个人或学生小组自己设计评价方案，对自己的研究情况加以评价，充分发挥评价的教育功能。</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3、研究性学习评价既要考虑学生参与活动、达成研究性学习目标的一般情况，又要关注学生在某一些方面的特别收获，顾及学生的个别差异。要使认真参加研究性学习活动的学生普遍获得成功的体验，也要让研究上卓有成效的少数优秀学生脱颖而出。研究性学习的评价既要着眼于对整个小组的评价，又要注意到个人在课题研究中所承担的角色、发挥的具体作用及进步的幅度。</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七、研究性学习的管理</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研究性学习是普通高中必修课，全体学生必须参与。研究</w:t>
      </w:r>
      <w:r>
        <w:rPr>
          <w:rFonts w:ascii="仿宋_GB2312" w:eastAsia="仿宋_GB2312" w:hint="eastAsia"/>
          <w:sz w:val="32"/>
          <w:szCs w:val="32"/>
        </w:rPr>
        <w:t>性</w:t>
      </w:r>
      <w:r w:rsidRPr="00873D94">
        <w:rPr>
          <w:rFonts w:ascii="仿宋_GB2312" w:eastAsia="仿宋_GB2312" w:hint="eastAsia"/>
          <w:sz w:val="32"/>
          <w:szCs w:val="32"/>
        </w:rPr>
        <w:t>学习作为主要由学校自主开发的课程有许多新的特点，各级教育行政部门和学校要切实加强对实践的研究和指导，结合本地、本校实际努力开拓、创新，形成有效、可行的经</w:t>
      </w:r>
      <w:r w:rsidRPr="00873D94">
        <w:rPr>
          <w:rFonts w:ascii="仿宋_GB2312" w:eastAsia="仿宋_GB2312" w:hint="eastAsia"/>
          <w:sz w:val="32"/>
          <w:szCs w:val="32"/>
        </w:rPr>
        <w:lastRenderedPageBreak/>
        <w:t>验。</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（一）学校对研究性学习的管理</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学校必须从组织建设、制度建设、学习评定和统筹协调等方面着手，加强研究性学习的开发、实施、评价和管理。</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1、建立起相应的指导、管理小组，负责校内外指导力量的组织协调和设备利用、过程落实、实施检查等项工作的统筹安排，以保证研究性学习的有效实施。</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2、结合本校实际情况，制订实施研究性学习的一年和三年规划。采取行之有效的措施，制定必要的规章制度，如计算教师工作量制度、课程建设档案制度、校内设施设备使用制度、课程实施情况的评价制度、教师指导经验的交流制度等，并建立家长和社区有效参与的机制，使研究性学习的实施和管理走向规范化的轨道。</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3、注意加强各学科教师之间的联系与合作，发挥年级组在组织、协调方面的作用，强调班主任在研究性学习管理上的重要作用，加强对研究性学习的指导。</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4、学校要因地制宜、因时制宜，充分开发利用各种教育资源，包括校内资源、社区资源和学生家庭中的教育资源。学校内部资源包括具有不同知识背景、特长、爱好的教师和职工，包括图书馆、实验室、计算机房、校园等设施、设备和场地，也包括反映学校文化的各种有形、无形的资源。有</w:t>
      </w:r>
      <w:r>
        <w:rPr>
          <w:rFonts w:ascii="仿宋_GB2312" w:eastAsia="仿宋_GB2312" w:hint="eastAsia"/>
          <w:sz w:val="32"/>
          <w:szCs w:val="32"/>
        </w:rPr>
        <w:t>条</w:t>
      </w:r>
      <w:r w:rsidRPr="00873D94">
        <w:rPr>
          <w:rFonts w:ascii="仿宋_GB2312" w:eastAsia="仿宋_GB2312" w:hint="eastAsia"/>
          <w:sz w:val="32"/>
          <w:szCs w:val="32"/>
        </w:rPr>
        <w:t>件的地方应尽量利用高校、科研院所、学术团体、专业技</w:t>
      </w:r>
      <w:r w:rsidRPr="00873D94">
        <w:rPr>
          <w:rFonts w:ascii="仿宋_GB2312" w:eastAsia="仿宋_GB2312" w:hint="eastAsia"/>
          <w:sz w:val="32"/>
          <w:szCs w:val="32"/>
        </w:rPr>
        <w:lastRenderedPageBreak/>
        <w:t>术部门的人才资源，利用电子信息资源，为学生研究性学习的开展提供有力支持。要特别注意发展校外指导教师队伍，构建起指导学生研究性学习的人才资源库。</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（二）教育行政部门对研究性学习的管理</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研究性学习对于培养学生的创新精神和实践能力具有重大意义。教育行政部门必须从推进和深化素质教育的高度充分认识开展研究性学习的意义，增强教育改革的紧迫感，选择合乎实际的推进策略，切实履行管理职责，使研究性学习在学校中得以实施。</w:t>
      </w:r>
    </w:p>
    <w:p w:rsidR="002661D4" w:rsidRDefault="002661D4" w:rsidP="002661D4">
      <w:pPr>
        <w:ind w:firstLine="645"/>
        <w:rPr>
          <w:rFonts w:ascii="仿宋_GB2312" w:eastAsia="仿宋_GB2312" w:hint="eastAsia"/>
          <w:sz w:val="32"/>
          <w:szCs w:val="32"/>
        </w:rPr>
      </w:pPr>
      <w:r w:rsidRPr="00873D94">
        <w:rPr>
          <w:rFonts w:ascii="仿宋_GB2312" w:eastAsia="仿宋_GB2312" w:hint="eastAsia"/>
          <w:sz w:val="32"/>
          <w:szCs w:val="32"/>
        </w:rPr>
        <w:t>1、教育行政部门应从本地的实际出发，可采取先试点，再在面上推开的工作策略，积极创造条件，争取一两年内做到全面实施。</w:t>
      </w:r>
    </w:p>
    <w:p w:rsidR="002661D4" w:rsidRPr="00873D94" w:rsidRDefault="002661D4" w:rsidP="002661D4">
      <w:pPr>
        <w:ind w:firstLine="645"/>
        <w:rPr>
          <w:rFonts w:ascii="仿宋_GB2312" w:eastAsia="仿宋_GB2312" w:hint="eastAsia"/>
          <w:sz w:val="32"/>
          <w:szCs w:val="32"/>
        </w:rPr>
      </w:pPr>
      <w:r w:rsidRPr="00873D94">
        <w:rPr>
          <w:rFonts w:ascii="仿宋_GB2312" w:eastAsia="仿宋_GB2312" w:hint="eastAsia"/>
          <w:sz w:val="32"/>
          <w:szCs w:val="32"/>
        </w:rPr>
        <w:t>2、行政部门要把对学校的管理与指导结合起来。教师培训是开展研究性学习的关键。地方教育行政部门、学校和有关的教育研究、教师培训机构都要十分重视，通过多种形式开展教师培训工作，制订近期和中长期的培训计划，并切实加以落实。</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教师培训的主要目标是促进教师教育观念的转变，提高对培养学生创新精神和实践能力重要性和迫切性的认识，促使教师更新知识，树立终身学习的观念，提高教师自身的科研素养和教师指导学生开展研究性学习的能力。在培训中，要帮助教师了解并掌握一些指导学生开展研究性学习的具</w:t>
      </w:r>
      <w:r w:rsidRPr="00873D94">
        <w:rPr>
          <w:rFonts w:ascii="仿宋_GB2312" w:eastAsia="仿宋_GB2312" w:hint="eastAsia"/>
          <w:sz w:val="32"/>
          <w:szCs w:val="32"/>
        </w:rPr>
        <w:lastRenderedPageBreak/>
        <w:t>体方法，尤其要让教师在不同类型的案例剖析中获得多方面的启示。鼓励、支持教师对研究性学习实</w:t>
      </w:r>
      <w:r>
        <w:rPr>
          <w:rFonts w:ascii="仿宋_GB2312" w:eastAsia="仿宋_GB2312" w:hint="eastAsia"/>
          <w:sz w:val="32"/>
          <w:szCs w:val="32"/>
        </w:rPr>
        <w:t>际</w:t>
      </w:r>
      <w:r w:rsidRPr="00873D94">
        <w:rPr>
          <w:rFonts w:ascii="仿宋_GB2312" w:eastAsia="仿宋_GB2312" w:hint="eastAsia"/>
          <w:sz w:val="32"/>
          <w:szCs w:val="32"/>
        </w:rPr>
        <w:t>问题的探究，促进教师专业水平的提高。</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3、地方教育行政部门应从实际出发，开拓思路，积极引导，加强素质教育的舆论宣传工作，支持和帮助学校开辟校外学习、研究的渠道，发展教育系统与外系统的联系，在创设有利于开展研究性学习的社会环境上发挥作用。</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4、地方教育行政部门要采用多种形式，组织区域性的、校际的经验交流活动，鼓励先进，积极推动。要针对地区差异和学校类型差异，进行分层、分类指导，注意扶植、帮助有困难的地区和学校。</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5、地方教育行政部门要在对学校教育教学工作的督导评估项目中增加对学校实施研究性学习情况（包括课程落实、制度建设、资源利用等方面的情况）的检查内容，并把它作为学校评优和示范性高中建设的重要指标之一。</w:t>
      </w:r>
    </w:p>
    <w:p w:rsidR="002661D4" w:rsidRPr="00873D94" w:rsidRDefault="002661D4" w:rsidP="002661D4">
      <w:pPr>
        <w:rPr>
          <w:rFonts w:ascii="仿宋_GB2312" w:eastAsia="仿宋_GB2312" w:hint="eastAsia"/>
          <w:sz w:val="32"/>
          <w:szCs w:val="32"/>
        </w:rPr>
      </w:pPr>
      <w:r w:rsidRPr="00873D94">
        <w:rPr>
          <w:rFonts w:ascii="仿宋_GB2312" w:eastAsia="仿宋_GB2312" w:hint="eastAsia"/>
          <w:sz w:val="32"/>
          <w:szCs w:val="32"/>
        </w:rPr>
        <w:t xml:space="preserve">    6、要重视发挥教研、科研机构的作用。各级教研、科研机构具有指导本地学校开设研究性学习的职能。要组织力量开展切实的研究、指导工作。要及时发现和总结学校、教师在实践中的成功经验，加以推广应用，并根据学校、教师的实际问题和困难，采取针对性的指导措施，或向行政领导部门提出建议。</w:t>
      </w:r>
    </w:p>
    <w:p w:rsidR="006665CD" w:rsidRPr="002661D4" w:rsidRDefault="006665CD" w:rsidP="0023271A">
      <w:pPr>
        <w:rPr>
          <w:szCs w:val="32"/>
        </w:rPr>
      </w:pPr>
    </w:p>
    <w:sectPr w:rsidR="006665CD" w:rsidRPr="002661D4" w:rsidSect="0069621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4E0" w:rsidRDefault="00BF04E0" w:rsidP="004D6210">
      <w:r>
        <w:separator/>
      </w:r>
    </w:p>
  </w:endnote>
  <w:endnote w:type="continuationSeparator" w:id="1">
    <w:p w:rsidR="00BF04E0" w:rsidRDefault="00BF04E0" w:rsidP="004D621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4E0" w:rsidRDefault="00BF04E0" w:rsidP="004D6210">
      <w:r>
        <w:separator/>
      </w:r>
    </w:p>
  </w:footnote>
  <w:footnote w:type="continuationSeparator" w:id="1">
    <w:p w:rsidR="00BF04E0" w:rsidRDefault="00BF04E0" w:rsidP="004D6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F" w:rsidRDefault="00BF04E0" w:rsidP="00CB106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3E81"/>
    <w:multiLevelType w:val="hybridMultilevel"/>
    <w:tmpl w:val="A2B0EC38"/>
    <w:lvl w:ilvl="0" w:tplc="002A9C10">
      <w:start w:val="3"/>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210"/>
    <w:rsid w:val="000E7C6D"/>
    <w:rsid w:val="00212CEF"/>
    <w:rsid w:val="0023271A"/>
    <w:rsid w:val="00263F43"/>
    <w:rsid w:val="002661D4"/>
    <w:rsid w:val="00292DA5"/>
    <w:rsid w:val="00296D3E"/>
    <w:rsid w:val="00303B28"/>
    <w:rsid w:val="0034721A"/>
    <w:rsid w:val="004521C2"/>
    <w:rsid w:val="004D6210"/>
    <w:rsid w:val="00570636"/>
    <w:rsid w:val="00583DE2"/>
    <w:rsid w:val="006665CD"/>
    <w:rsid w:val="006A216F"/>
    <w:rsid w:val="006C423D"/>
    <w:rsid w:val="00793713"/>
    <w:rsid w:val="007B6B54"/>
    <w:rsid w:val="0089176E"/>
    <w:rsid w:val="009E4C3E"/>
    <w:rsid w:val="00A3048F"/>
    <w:rsid w:val="00AF412F"/>
    <w:rsid w:val="00B20B48"/>
    <w:rsid w:val="00BF04E0"/>
    <w:rsid w:val="00C01225"/>
    <w:rsid w:val="00F10027"/>
    <w:rsid w:val="00F51188"/>
    <w:rsid w:val="00FE1433"/>
    <w:rsid w:val="00FF5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3E"/>
    <w:pPr>
      <w:widowControl w:val="0"/>
      <w:jc w:val="both"/>
    </w:pPr>
  </w:style>
  <w:style w:type="paragraph" w:styleId="1">
    <w:name w:val="heading 1"/>
    <w:basedOn w:val="a"/>
    <w:next w:val="a"/>
    <w:link w:val="1Char"/>
    <w:qFormat/>
    <w:rsid w:val="00FE1433"/>
    <w:pPr>
      <w:keepNext/>
      <w:keepLines/>
      <w:spacing w:before="340" w:after="330" w:line="576"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210"/>
    <w:rPr>
      <w:sz w:val="18"/>
      <w:szCs w:val="18"/>
    </w:rPr>
  </w:style>
  <w:style w:type="paragraph" w:styleId="a4">
    <w:name w:val="footer"/>
    <w:basedOn w:val="a"/>
    <w:link w:val="Char0"/>
    <w:uiPriority w:val="99"/>
    <w:semiHidden/>
    <w:unhideWhenUsed/>
    <w:rsid w:val="004D62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210"/>
    <w:rPr>
      <w:sz w:val="18"/>
      <w:szCs w:val="18"/>
    </w:rPr>
  </w:style>
  <w:style w:type="character" w:customStyle="1" w:styleId="1Char">
    <w:name w:val="标题 1 Char"/>
    <w:basedOn w:val="a0"/>
    <w:link w:val="1"/>
    <w:rsid w:val="00FE1433"/>
    <w:rPr>
      <w:rFonts w:ascii="Times New Roman" w:eastAsia="仿宋_GB2312" w:hAnsi="Times New Roman" w:cs="Times New Roman"/>
      <w:b/>
      <w:bCs/>
      <w:kern w:val="44"/>
      <w:sz w:val="44"/>
      <w:szCs w:val="44"/>
    </w:rPr>
  </w:style>
  <w:style w:type="paragraph" w:customStyle="1" w:styleId="Char1">
    <w:name w:val="Char"/>
    <w:basedOn w:val="a"/>
    <w:rsid w:val="006A216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1328</Words>
  <Characters>7572</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2014-01-27T02:42:00Z</dcterms:created>
  <dcterms:modified xsi:type="dcterms:W3CDTF">2014-01-28T01:04:00Z</dcterms:modified>
</cp:coreProperties>
</file>