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E1" w:rsidRDefault="007D0EE1" w:rsidP="007D0EE1">
      <w:pPr>
        <w:spacing w:line="560" w:lineRule="exact"/>
        <w:jc w:val="center"/>
        <w:rPr>
          <w:rFonts w:ascii="宋体" w:hAnsi="宋体" w:hint="eastAsia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附件</w:t>
      </w:r>
      <w:r w:rsidRPr="00920323">
        <w:rPr>
          <w:rFonts w:ascii="宋体" w:hAnsi="宋体" w:hint="eastAsia"/>
          <w:spacing w:val="20"/>
          <w:sz w:val="28"/>
          <w:szCs w:val="28"/>
        </w:rPr>
        <w:t>二：</w:t>
      </w:r>
      <w:r w:rsidRPr="003111BD">
        <w:rPr>
          <w:rFonts w:ascii="宋体" w:hAnsi="宋体" w:hint="eastAsia"/>
          <w:spacing w:val="20"/>
          <w:sz w:val="30"/>
          <w:szCs w:val="28"/>
        </w:rPr>
        <w:t>全国职业高级中学专业目录制订工作专家组组成人员</w:t>
      </w:r>
      <w:r w:rsidRPr="00920323">
        <w:rPr>
          <w:rFonts w:ascii="宋体" w:hAnsi="宋体" w:hint="eastAsia"/>
          <w:spacing w:val="20"/>
          <w:sz w:val="28"/>
          <w:szCs w:val="28"/>
        </w:rPr>
        <w:t xml:space="preserve">    组</w:t>
      </w:r>
      <w:r>
        <w:rPr>
          <w:rFonts w:ascii="宋体" w:hAnsi="宋体" w:hint="eastAsia"/>
          <w:spacing w:val="20"/>
          <w:sz w:val="28"/>
          <w:szCs w:val="28"/>
        </w:rPr>
        <w:t xml:space="preserve">  </w:t>
      </w:r>
      <w:r w:rsidRPr="00920323">
        <w:rPr>
          <w:rFonts w:ascii="宋体" w:hAnsi="宋体" w:hint="eastAsia"/>
          <w:spacing w:val="20"/>
          <w:sz w:val="28"/>
          <w:szCs w:val="28"/>
        </w:rPr>
        <w:t>长：职教中心研究所负责同志1人    副组长：待定    成  员：1、北京、上海、江苏、辽宁、湖南、河南    陕西、青岛、深圳等省市教委推荐的专家各    1人</w:t>
      </w:r>
      <w:r>
        <w:rPr>
          <w:rFonts w:ascii="宋体" w:hAnsi="宋体" w:hint="eastAsia"/>
          <w:spacing w:val="20"/>
          <w:sz w:val="28"/>
          <w:szCs w:val="28"/>
        </w:rPr>
        <w:t>；</w:t>
      </w:r>
      <w:r w:rsidRPr="00920323">
        <w:rPr>
          <w:rFonts w:ascii="宋体" w:hAnsi="宋体" w:hint="eastAsia"/>
          <w:spacing w:val="20"/>
          <w:sz w:val="28"/>
          <w:szCs w:val="28"/>
        </w:rPr>
        <w:t xml:space="preserve">    2、由部委、行业推荐的专家每大类1人；    涉及覆盖面广数量大的专业各1人，即经贸    委5人(机械、内贸、化工、纺织、轻工各    1人)、财政部、劳动和社会保障部、建设    部、信息产业部、农业部、文化部、卫生部、    中国人民银行、林业局、国家旅游局等各1    人</w:t>
      </w:r>
      <w:r>
        <w:rPr>
          <w:rFonts w:ascii="宋体" w:hAnsi="宋体" w:hint="eastAsia"/>
          <w:spacing w:val="20"/>
          <w:sz w:val="28"/>
          <w:szCs w:val="28"/>
        </w:rPr>
        <w:t>；</w:t>
      </w:r>
      <w:r w:rsidRPr="00920323">
        <w:rPr>
          <w:rFonts w:ascii="宋体" w:hAnsi="宋体" w:hint="eastAsia"/>
          <w:spacing w:val="20"/>
          <w:sz w:val="28"/>
          <w:szCs w:val="28"/>
        </w:rPr>
        <w:t xml:space="preserve">    3、有关教育行政、科研单位、院校的专家、    学者3—5人</w:t>
      </w:r>
      <w:r>
        <w:rPr>
          <w:rFonts w:ascii="宋体" w:hAnsi="宋体" w:hint="eastAsia"/>
          <w:spacing w:val="20"/>
          <w:sz w:val="28"/>
          <w:szCs w:val="28"/>
        </w:rPr>
        <w:t>；</w:t>
      </w:r>
      <w:r w:rsidRPr="00920323">
        <w:rPr>
          <w:rFonts w:ascii="宋体" w:hAnsi="宋体" w:hint="eastAsia"/>
          <w:spacing w:val="20"/>
          <w:sz w:val="28"/>
          <w:szCs w:val="28"/>
        </w:rPr>
        <w:t xml:space="preserve">    4、教育部职教司、职教所各1人。</w:t>
      </w:r>
    </w:p>
    <w:p w:rsidR="00B70CE2" w:rsidRPr="007D0EE1" w:rsidRDefault="00B70CE2" w:rsidP="00BF2CE8">
      <w:pPr>
        <w:rPr>
          <w:szCs w:val="32"/>
        </w:rPr>
      </w:pPr>
    </w:p>
    <w:sectPr w:rsidR="00B70CE2" w:rsidRPr="007D0EE1" w:rsidSect="00296052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9D" w:rsidRDefault="008C129D" w:rsidP="00EC608C">
      <w:r>
        <w:separator/>
      </w:r>
    </w:p>
  </w:endnote>
  <w:endnote w:type="continuationSeparator" w:id="1">
    <w:p w:rsidR="008C129D" w:rsidRDefault="008C129D" w:rsidP="00EC6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9D" w:rsidRDefault="008C129D" w:rsidP="00EC608C">
      <w:r>
        <w:separator/>
      </w:r>
    </w:p>
  </w:footnote>
  <w:footnote w:type="continuationSeparator" w:id="1">
    <w:p w:rsidR="008C129D" w:rsidRDefault="008C129D" w:rsidP="00EC6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08C"/>
    <w:rsid w:val="00043E5C"/>
    <w:rsid w:val="000A48C0"/>
    <w:rsid w:val="000D1285"/>
    <w:rsid w:val="00103389"/>
    <w:rsid w:val="0017416D"/>
    <w:rsid w:val="00191714"/>
    <w:rsid w:val="001D6F91"/>
    <w:rsid w:val="00242F19"/>
    <w:rsid w:val="00261D1A"/>
    <w:rsid w:val="002D1CF8"/>
    <w:rsid w:val="00393182"/>
    <w:rsid w:val="00395F26"/>
    <w:rsid w:val="003F1D89"/>
    <w:rsid w:val="00406735"/>
    <w:rsid w:val="0043580A"/>
    <w:rsid w:val="00496265"/>
    <w:rsid w:val="004B5EA9"/>
    <w:rsid w:val="004F17AE"/>
    <w:rsid w:val="00530CBA"/>
    <w:rsid w:val="00592E0F"/>
    <w:rsid w:val="005D041A"/>
    <w:rsid w:val="006073DC"/>
    <w:rsid w:val="0062104B"/>
    <w:rsid w:val="00636E69"/>
    <w:rsid w:val="00665E99"/>
    <w:rsid w:val="00671960"/>
    <w:rsid w:val="00695883"/>
    <w:rsid w:val="00695FBB"/>
    <w:rsid w:val="006C1538"/>
    <w:rsid w:val="006C37EA"/>
    <w:rsid w:val="006D0D15"/>
    <w:rsid w:val="00713485"/>
    <w:rsid w:val="00714F98"/>
    <w:rsid w:val="007A7FBF"/>
    <w:rsid w:val="007B560C"/>
    <w:rsid w:val="007D0EE1"/>
    <w:rsid w:val="007F700B"/>
    <w:rsid w:val="0086097B"/>
    <w:rsid w:val="00871CAE"/>
    <w:rsid w:val="00877852"/>
    <w:rsid w:val="008953E9"/>
    <w:rsid w:val="008B622F"/>
    <w:rsid w:val="008C129D"/>
    <w:rsid w:val="008D2B33"/>
    <w:rsid w:val="008F6946"/>
    <w:rsid w:val="00901122"/>
    <w:rsid w:val="00905305"/>
    <w:rsid w:val="0095218B"/>
    <w:rsid w:val="009A3DFE"/>
    <w:rsid w:val="009D5A7F"/>
    <w:rsid w:val="00A62698"/>
    <w:rsid w:val="00A73EF0"/>
    <w:rsid w:val="00AC0C24"/>
    <w:rsid w:val="00B073BB"/>
    <w:rsid w:val="00B07532"/>
    <w:rsid w:val="00B26BDA"/>
    <w:rsid w:val="00B65B98"/>
    <w:rsid w:val="00B70CE2"/>
    <w:rsid w:val="00BD3C4D"/>
    <w:rsid w:val="00BF2CE8"/>
    <w:rsid w:val="00C2060A"/>
    <w:rsid w:val="00C2432B"/>
    <w:rsid w:val="00C33615"/>
    <w:rsid w:val="00C55BDE"/>
    <w:rsid w:val="00C56B6D"/>
    <w:rsid w:val="00C71BAB"/>
    <w:rsid w:val="00CB1DC6"/>
    <w:rsid w:val="00CF3309"/>
    <w:rsid w:val="00D90354"/>
    <w:rsid w:val="00DB6893"/>
    <w:rsid w:val="00E11538"/>
    <w:rsid w:val="00E66C1D"/>
    <w:rsid w:val="00E77028"/>
    <w:rsid w:val="00E8717F"/>
    <w:rsid w:val="00EC608C"/>
    <w:rsid w:val="00EF4141"/>
    <w:rsid w:val="00F804CA"/>
    <w:rsid w:val="00FF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08C"/>
    <w:rPr>
      <w:sz w:val="18"/>
      <w:szCs w:val="18"/>
    </w:rPr>
  </w:style>
  <w:style w:type="paragraph" w:styleId="a4">
    <w:name w:val="footer"/>
    <w:basedOn w:val="a"/>
    <w:link w:val="Char0"/>
    <w:unhideWhenUsed/>
    <w:rsid w:val="00EC6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08C"/>
    <w:rPr>
      <w:sz w:val="18"/>
      <w:szCs w:val="18"/>
    </w:rPr>
  </w:style>
  <w:style w:type="paragraph" w:styleId="a5">
    <w:name w:val="Plain Text"/>
    <w:basedOn w:val="a"/>
    <w:link w:val="Char1"/>
    <w:rsid w:val="00EC608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C608C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rsid w:val="00D9035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D9035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rsid w:val="00D903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2014-02-10T05:38:00Z</dcterms:created>
  <dcterms:modified xsi:type="dcterms:W3CDTF">2014-02-10T08:53:00Z</dcterms:modified>
</cp:coreProperties>
</file>