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AE" w:rsidRDefault="00406DAE" w:rsidP="00CC03F1">
      <w:pPr>
        <w:widowControl/>
        <w:shd w:val="clear" w:color="auto" w:fill="FFFFFF"/>
        <w:spacing w:line="500" w:lineRule="atLeast"/>
        <w:jc w:val="center"/>
        <w:rPr>
          <w:rFonts w:ascii="华文中宋" w:eastAsia="华文中宋" w:hAnsi="华文中宋" w:cs="宋体" w:hint="eastAsia"/>
          <w:b/>
          <w:color w:val="000000"/>
          <w:kern w:val="0"/>
          <w:sz w:val="36"/>
          <w:szCs w:val="32"/>
        </w:rPr>
      </w:pPr>
    </w:p>
    <w:p w:rsidR="00CC03F1" w:rsidRPr="00D03857" w:rsidRDefault="00CC03F1" w:rsidP="00CC03F1">
      <w:pPr>
        <w:widowControl/>
        <w:shd w:val="clear" w:color="auto" w:fill="FFFFFF"/>
        <w:spacing w:line="500" w:lineRule="atLeast"/>
        <w:jc w:val="center"/>
        <w:rPr>
          <w:rFonts w:ascii="方正小标宋简体" w:eastAsia="方正小标宋简体" w:hAnsi="华文中宋" w:cs="宋体" w:hint="eastAsia"/>
          <w:b/>
          <w:color w:val="000000"/>
          <w:kern w:val="0"/>
          <w:sz w:val="44"/>
          <w:szCs w:val="44"/>
        </w:rPr>
      </w:pPr>
      <w:r w:rsidRPr="00D03857">
        <w:rPr>
          <w:rFonts w:ascii="方正小标宋简体" w:eastAsia="方正小标宋简体" w:hAnsi="华文中宋" w:cs="宋体" w:hint="eastAsia"/>
          <w:b/>
          <w:color w:val="000000"/>
          <w:kern w:val="0"/>
          <w:sz w:val="44"/>
          <w:szCs w:val="44"/>
        </w:rPr>
        <w:t>北京林业大学201</w:t>
      </w:r>
      <w:r w:rsidR="00406DAE" w:rsidRPr="00D03857">
        <w:rPr>
          <w:rFonts w:ascii="方正小标宋简体" w:eastAsia="方正小标宋简体" w:hAnsi="华文中宋" w:cs="宋体" w:hint="eastAsia"/>
          <w:b/>
          <w:color w:val="000000"/>
          <w:kern w:val="0"/>
          <w:sz w:val="44"/>
          <w:szCs w:val="44"/>
        </w:rPr>
        <w:t>3-2014</w:t>
      </w:r>
      <w:r w:rsidRPr="00D03857">
        <w:rPr>
          <w:rFonts w:ascii="方正小标宋简体" w:eastAsia="方正小标宋简体" w:hAnsi="华文中宋" w:cs="宋体" w:hint="eastAsia"/>
          <w:b/>
          <w:color w:val="000000"/>
          <w:kern w:val="0"/>
          <w:sz w:val="44"/>
          <w:szCs w:val="44"/>
        </w:rPr>
        <w:t>学年度</w:t>
      </w:r>
    </w:p>
    <w:p w:rsidR="00CC03F1" w:rsidRPr="00D03857" w:rsidRDefault="00CC03F1" w:rsidP="00CC03F1">
      <w:pPr>
        <w:widowControl/>
        <w:shd w:val="clear" w:color="auto" w:fill="FFFFFF"/>
        <w:spacing w:line="500" w:lineRule="atLeast"/>
        <w:jc w:val="center"/>
        <w:rPr>
          <w:rFonts w:ascii="方正小标宋简体" w:eastAsia="方正小标宋简体" w:hAnsi="华文中宋" w:cs="宋体" w:hint="eastAsia"/>
          <w:b/>
          <w:color w:val="000000"/>
          <w:kern w:val="0"/>
          <w:sz w:val="44"/>
          <w:szCs w:val="44"/>
        </w:rPr>
      </w:pPr>
      <w:r w:rsidRPr="00D03857">
        <w:rPr>
          <w:rFonts w:ascii="方正小标宋简体" w:eastAsia="方正小标宋简体" w:hAnsi="华文中宋" w:cs="宋体" w:hint="eastAsia"/>
          <w:b/>
          <w:color w:val="000000"/>
          <w:kern w:val="0"/>
          <w:sz w:val="44"/>
          <w:szCs w:val="44"/>
        </w:rPr>
        <w:t>信息公开工作年度报告</w:t>
      </w:r>
    </w:p>
    <w:p w:rsidR="00CC03F1" w:rsidRDefault="00CC03F1" w:rsidP="009B535A">
      <w:pPr>
        <w:widowControl/>
        <w:shd w:val="clear" w:color="auto" w:fill="FFFFFF"/>
        <w:spacing w:line="500" w:lineRule="atLeast"/>
        <w:ind w:firstLine="640"/>
        <w:jc w:val="left"/>
        <w:rPr>
          <w:rFonts w:ascii="仿宋_GB2312" w:eastAsia="仿宋_GB2312" w:hAnsi="Simsun" w:cs="宋体" w:hint="eastAsia"/>
          <w:color w:val="000000"/>
          <w:kern w:val="0"/>
          <w:sz w:val="32"/>
          <w:szCs w:val="32"/>
        </w:rPr>
      </w:pP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本年度报告是按照《高等学校信息公开办法》和《北京林业大学信息公开实施办法（试行）》（简称《实施办法》）要求，全面总结北京林业大学201</w:t>
      </w:r>
      <w:r w:rsidR="00406DAE">
        <w:rPr>
          <w:rFonts w:ascii="仿宋_GB2312" w:eastAsia="仿宋_GB2312" w:hAnsi="Simsun" w:cs="宋体" w:hint="eastAsia"/>
          <w:color w:val="000000"/>
          <w:kern w:val="0"/>
          <w:sz w:val="32"/>
          <w:szCs w:val="32"/>
        </w:rPr>
        <w:t>3</w:t>
      </w:r>
      <w:r w:rsidRPr="009B535A">
        <w:rPr>
          <w:rFonts w:ascii="仿宋_GB2312" w:eastAsia="仿宋_GB2312" w:hAnsi="Simsun" w:cs="宋体" w:hint="eastAsia"/>
          <w:color w:val="000000"/>
          <w:kern w:val="0"/>
          <w:sz w:val="32"/>
          <w:szCs w:val="32"/>
        </w:rPr>
        <w:t>年9月1日到</w:t>
      </w:r>
      <w:r w:rsidR="00406DAE">
        <w:rPr>
          <w:rFonts w:ascii="仿宋_GB2312" w:eastAsia="仿宋_GB2312" w:hAnsi="Simsun" w:cs="宋体" w:hint="eastAsia"/>
          <w:color w:val="000000"/>
          <w:kern w:val="0"/>
          <w:sz w:val="32"/>
          <w:szCs w:val="32"/>
        </w:rPr>
        <w:t>2014</w:t>
      </w:r>
      <w:r w:rsidRPr="009B535A">
        <w:rPr>
          <w:rFonts w:ascii="仿宋_GB2312" w:eastAsia="仿宋_GB2312" w:hAnsi="Simsun" w:cs="宋体" w:hint="eastAsia"/>
          <w:color w:val="000000"/>
          <w:kern w:val="0"/>
          <w:sz w:val="32"/>
          <w:szCs w:val="32"/>
        </w:rPr>
        <w:t>年8月31日的信息公开工作执行情况编制而成。</w:t>
      </w:r>
    </w:p>
    <w:p w:rsidR="009B535A" w:rsidRPr="00C801A7" w:rsidRDefault="009B535A" w:rsidP="00D03857">
      <w:pPr>
        <w:widowControl/>
        <w:shd w:val="clear" w:color="auto" w:fill="FFFFFF"/>
        <w:spacing w:line="560" w:lineRule="exact"/>
        <w:ind w:firstLine="643"/>
        <w:jc w:val="left"/>
        <w:rPr>
          <w:rFonts w:ascii="黑体" w:eastAsia="黑体" w:hAnsi="黑体" w:cs="宋体" w:hint="eastAsia"/>
          <w:color w:val="000000"/>
          <w:kern w:val="0"/>
          <w:sz w:val="27"/>
          <w:szCs w:val="27"/>
        </w:rPr>
      </w:pPr>
      <w:r w:rsidRPr="00C801A7">
        <w:rPr>
          <w:rFonts w:ascii="黑体" w:eastAsia="黑体" w:hAnsi="黑体" w:cs="宋体" w:hint="eastAsia"/>
          <w:bCs/>
          <w:color w:val="000000"/>
          <w:kern w:val="0"/>
          <w:sz w:val="32"/>
          <w:szCs w:val="32"/>
        </w:rPr>
        <w:t>一、概述</w:t>
      </w: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北京林业大学高度重视信息公开工作，在党政办设立信息公开办公室，建立校院两级的信息公开工作队伍，制定《北京林业大学信息公开指南》、《北京林业大学信息公开目录》等信息分类编排体系，开设信息公开网和校内信息公开栏，有效、有序、有据地进行信息公开。201</w:t>
      </w:r>
      <w:r w:rsidR="00406DAE">
        <w:rPr>
          <w:rFonts w:ascii="仿宋_GB2312" w:eastAsia="仿宋_GB2312" w:hAnsi="Simsun" w:cs="宋体" w:hint="eastAsia"/>
          <w:color w:val="000000"/>
          <w:kern w:val="0"/>
          <w:sz w:val="32"/>
          <w:szCs w:val="32"/>
        </w:rPr>
        <w:t>3</w:t>
      </w:r>
      <w:r w:rsidRPr="009B535A">
        <w:rPr>
          <w:rFonts w:ascii="仿宋_GB2312" w:eastAsia="仿宋_GB2312" w:hAnsi="Simsun" w:cs="宋体" w:hint="eastAsia"/>
          <w:color w:val="000000"/>
          <w:kern w:val="0"/>
          <w:sz w:val="32"/>
          <w:szCs w:val="32"/>
        </w:rPr>
        <w:t>年9月以来，学校根据《教育部办公厅关于施行&lt;高等学校信息公开办法&gt;的通知》要求，深入开展信息公开工作，取得了良好的效果。</w:t>
      </w:r>
    </w:p>
    <w:p w:rsidR="001F2A59" w:rsidRPr="009B535A" w:rsidRDefault="001F2A59"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Pr>
          <w:rFonts w:ascii="仿宋_GB2312" w:eastAsia="仿宋_GB2312" w:hAnsi="Simsun" w:cs="宋体" w:hint="eastAsia"/>
          <w:b/>
          <w:bCs/>
          <w:color w:val="000000"/>
          <w:kern w:val="0"/>
          <w:sz w:val="32"/>
          <w:szCs w:val="32"/>
        </w:rPr>
        <w:t>1、在信息公开队伍建设方面。</w:t>
      </w:r>
      <w:r w:rsidRPr="009B535A">
        <w:rPr>
          <w:rFonts w:ascii="仿宋_GB2312" w:eastAsia="仿宋_GB2312" w:hAnsi="Simsun" w:cs="宋体" w:hint="eastAsia"/>
          <w:color w:val="000000"/>
          <w:kern w:val="0"/>
          <w:sz w:val="32"/>
          <w:szCs w:val="32"/>
        </w:rPr>
        <w:t>学校明确党委是校务公开“第一负责人”，行政是“第一执行人”，信息公开主体是行政，关键在监督。学校在已有校务公开工作领导小组的基础上，将信息公开与校务公开充分结合，形成联动机制，由校务公开委员会和校务公开监督委员会履行信息公开的实施和监督职能，领导小组副组长由学校副校长和副书记担任，为了强化行政领导的“第一执行人”的职责。学校校务</w:t>
      </w:r>
      <w:r w:rsidRPr="009B535A">
        <w:rPr>
          <w:rFonts w:ascii="仿宋_GB2312" w:eastAsia="仿宋_GB2312" w:hAnsi="Simsun" w:cs="宋体" w:hint="eastAsia"/>
          <w:color w:val="000000"/>
          <w:kern w:val="0"/>
          <w:sz w:val="32"/>
          <w:szCs w:val="32"/>
        </w:rPr>
        <w:lastRenderedPageBreak/>
        <w:t>公开委员会近80％的委员由部门行政领导担任。学校逐步建立健全了“党委统一领导，学校行政主持，职能部门各负其责，工会教代会主动配合，纪委监察督促检查，广大群众积极参与的信息公开领导体制和工作机制”。</w:t>
      </w:r>
      <w:r w:rsidR="000E1FC2">
        <w:rPr>
          <w:rFonts w:ascii="仿宋_GB2312" w:eastAsia="仿宋_GB2312" w:hAnsi="Simsun" w:cs="宋体" w:hint="eastAsia"/>
          <w:color w:val="000000"/>
          <w:kern w:val="0"/>
          <w:sz w:val="32"/>
          <w:szCs w:val="32"/>
        </w:rPr>
        <w:t>本年度开展了信息公开工作人员学习和培训工作，组织内部交流1次，集中培训1次，提高了队伍的整体素质。</w:t>
      </w:r>
    </w:p>
    <w:p w:rsidR="001F2A59" w:rsidRPr="009B535A" w:rsidRDefault="001F2A59"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Pr>
          <w:rFonts w:ascii="仿宋_GB2312" w:eastAsia="仿宋_GB2312" w:hAnsi="Simsun" w:cs="宋体" w:hint="eastAsia"/>
          <w:b/>
          <w:bCs/>
          <w:color w:val="000000"/>
          <w:kern w:val="0"/>
          <w:sz w:val="32"/>
          <w:szCs w:val="32"/>
        </w:rPr>
        <w:t>2、在信息公开制度建设方面。</w:t>
      </w:r>
      <w:r w:rsidRPr="009B535A">
        <w:rPr>
          <w:rFonts w:ascii="仿宋_GB2312" w:eastAsia="仿宋_GB2312" w:hAnsi="Simsun" w:cs="宋体" w:hint="eastAsia"/>
          <w:color w:val="000000"/>
          <w:kern w:val="0"/>
          <w:sz w:val="32"/>
          <w:szCs w:val="32"/>
        </w:rPr>
        <w:t>学校系统梳理校务公开工作取得的成功经验，依据《高等学校信息公开办法》，制定了《北京林业大学信息公开实施办法（试行）》（北林校发〔2010〕13号）文件共分五章二十六条，对信息公开的内容和范围、公开的途径和要求以及监督保障做了详细的规定，并配套出台了《北京林业大学信息公开指南》、《北京林业大学信息公开目录》、《北京林业大学信息公开代码一览表》。学校将校务公开、信息公开和党务公开工作科学统筹，创新党务公开工作。出台了《北京林业大学党务公开工作实施办法（试行）》（北林党发〔2012〕17号），并配套出台了《北京林业大学党务公开目录》。学校结合“三重一大”建设，对信息公开工作的决策制度进行了强化，在《北京林业大学“三重一大”决策制度》（北林党发〔2012〕19号）规定由校长办公会决策“校务公开、信息公开”的工作和事项。</w:t>
      </w:r>
      <w:r w:rsidR="00406DAE">
        <w:rPr>
          <w:rFonts w:ascii="仿宋_GB2312" w:eastAsia="仿宋_GB2312" w:hAnsi="Simsun" w:cs="宋体" w:hint="eastAsia"/>
          <w:color w:val="000000"/>
          <w:kern w:val="0"/>
          <w:sz w:val="32"/>
          <w:szCs w:val="32"/>
        </w:rPr>
        <w:t>根据教育部</w:t>
      </w:r>
      <w:r w:rsidR="00406DAE" w:rsidRPr="00406DAE">
        <w:rPr>
          <w:rFonts w:ascii="仿宋_GB2312" w:eastAsia="仿宋_GB2312" w:hAnsi="Simsun" w:cs="宋体" w:hint="eastAsia"/>
          <w:color w:val="000000"/>
          <w:kern w:val="0"/>
          <w:sz w:val="32"/>
          <w:szCs w:val="32"/>
        </w:rPr>
        <w:t>《高等学校信息公开事项清单》，我校研究制定《北京林业大学信息公开事项清单》</w:t>
      </w:r>
      <w:r w:rsidR="00406DAE">
        <w:rPr>
          <w:rFonts w:ascii="仿宋_GB2312" w:eastAsia="仿宋_GB2312" w:hAnsi="Simsun" w:cs="宋体" w:hint="eastAsia"/>
          <w:color w:val="000000"/>
          <w:kern w:val="0"/>
          <w:sz w:val="32"/>
          <w:szCs w:val="32"/>
        </w:rPr>
        <w:t>。</w:t>
      </w:r>
    </w:p>
    <w:p w:rsidR="001F2A59" w:rsidRPr="009B535A" w:rsidRDefault="001F2A59"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Pr>
          <w:rFonts w:ascii="仿宋_GB2312" w:eastAsia="仿宋_GB2312" w:hAnsi="Simsun" w:cs="宋体" w:hint="eastAsia"/>
          <w:b/>
          <w:bCs/>
          <w:color w:val="000000"/>
          <w:kern w:val="0"/>
          <w:sz w:val="32"/>
          <w:szCs w:val="32"/>
        </w:rPr>
        <w:t>3、在信息公开渠道建设方面。</w:t>
      </w:r>
      <w:r w:rsidRPr="009B535A">
        <w:rPr>
          <w:rFonts w:ascii="仿宋_GB2312" w:eastAsia="仿宋_GB2312" w:hAnsi="Simsun" w:cs="宋体" w:hint="eastAsia"/>
          <w:color w:val="000000"/>
          <w:kern w:val="0"/>
          <w:sz w:val="32"/>
          <w:szCs w:val="32"/>
        </w:rPr>
        <w:t>学校坚持多渠道、多形式做好信息公开工作。学校针对不同的工作特点和内容，采</w:t>
      </w:r>
      <w:r w:rsidRPr="009B535A">
        <w:rPr>
          <w:rFonts w:ascii="仿宋_GB2312" w:eastAsia="仿宋_GB2312" w:hAnsi="Simsun" w:cs="宋体" w:hint="eastAsia"/>
          <w:color w:val="000000"/>
          <w:kern w:val="0"/>
          <w:sz w:val="32"/>
          <w:szCs w:val="32"/>
        </w:rPr>
        <w:lastRenderedPageBreak/>
        <w:t>用不同的公开形式，基本形成了</w:t>
      </w:r>
      <w:proofErr w:type="gramStart"/>
      <w:r w:rsidRPr="009B535A">
        <w:rPr>
          <w:rFonts w:ascii="仿宋_GB2312" w:eastAsia="仿宋_GB2312" w:hAnsi="Simsun" w:cs="宋体" w:hint="eastAsia"/>
          <w:color w:val="000000"/>
          <w:kern w:val="0"/>
          <w:sz w:val="32"/>
          <w:szCs w:val="32"/>
        </w:rPr>
        <w:t>构建主</w:t>
      </w:r>
      <w:proofErr w:type="gramEnd"/>
      <w:r w:rsidRPr="009B535A">
        <w:rPr>
          <w:rFonts w:ascii="仿宋_GB2312" w:eastAsia="仿宋_GB2312" w:hAnsi="Simsun" w:cs="宋体" w:hint="eastAsia"/>
          <w:color w:val="000000"/>
          <w:kern w:val="0"/>
          <w:sz w:val="32"/>
          <w:szCs w:val="32"/>
        </w:rPr>
        <w:t>渠道与借用多渠道相结合、重点公开与普遍公开相结合、立体化公开与多样化公开相结合的多层次信息公开形式。学校注意处理好“对内公开”与“对外公开”等关系，明确规定了学校重大决策等对内公开的六大项内容。明确招生情况、收费及捐赠款有关情况、学生管理情况及举报监督等四大项向社会公开的重点。学校设立了</w:t>
      </w:r>
      <w:r w:rsidR="00406DAE">
        <w:rPr>
          <w:rFonts w:ascii="仿宋_GB2312" w:eastAsia="仿宋_GB2312" w:hAnsi="Simsun" w:cs="宋体" w:hint="eastAsia"/>
          <w:color w:val="000000"/>
          <w:kern w:val="0"/>
          <w:sz w:val="32"/>
          <w:szCs w:val="32"/>
        </w:rPr>
        <w:t>17</w:t>
      </w:r>
      <w:r w:rsidRPr="009B535A">
        <w:rPr>
          <w:rFonts w:ascii="仿宋_GB2312" w:eastAsia="仿宋_GB2312" w:hAnsi="Simsun" w:cs="宋体" w:hint="eastAsia"/>
          <w:color w:val="000000"/>
          <w:kern w:val="0"/>
          <w:sz w:val="32"/>
          <w:szCs w:val="32"/>
        </w:rPr>
        <w:t>块信息、校务和党务公开栏，在校园门户网站如</w:t>
      </w:r>
      <w:proofErr w:type="gramStart"/>
      <w:r w:rsidRPr="009B535A">
        <w:rPr>
          <w:rFonts w:ascii="仿宋_GB2312" w:eastAsia="仿宋_GB2312" w:hAnsi="Simsun" w:cs="宋体" w:hint="eastAsia"/>
          <w:color w:val="000000"/>
          <w:kern w:val="0"/>
          <w:sz w:val="32"/>
          <w:szCs w:val="32"/>
        </w:rPr>
        <w:t>数字北</w:t>
      </w:r>
      <w:proofErr w:type="gramEnd"/>
      <w:r w:rsidRPr="009B535A">
        <w:rPr>
          <w:rFonts w:ascii="仿宋_GB2312" w:eastAsia="仿宋_GB2312" w:hAnsi="Simsun" w:cs="宋体" w:hint="eastAsia"/>
          <w:color w:val="000000"/>
          <w:kern w:val="0"/>
          <w:sz w:val="32"/>
          <w:szCs w:val="32"/>
        </w:rPr>
        <w:t>林、绿色新闻网，校报校刊如</w:t>
      </w:r>
      <w:proofErr w:type="gramStart"/>
      <w:r w:rsidRPr="009B535A">
        <w:rPr>
          <w:rFonts w:ascii="仿宋_GB2312" w:eastAsia="仿宋_GB2312" w:hAnsi="Simsun" w:cs="宋体" w:hint="eastAsia"/>
          <w:color w:val="000000"/>
          <w:kern w:val="0"/>
          <w:sz w:val="32"/>
          <w:szCs w:val="32"/>
        </w:rPr>
        <w:t>北林报以及</w:t>
      </w:r>
      <w:proofErr w:type="gramEnd"/>
      <w:r w:rsidRPr="009B535A">
        <w:rPr>
          <w:rFonts w:ascii="仿宋_GB2312" w:eastAsia="仿宋_GB2312" w:hAnsi="Simsun" w:cs="宋体" w:hint="eastAsia"/>
          <w:color w:val="000000"/>
          <w:kern w:val="0"/>
          <w:sz w:val="32"/>
          <w:szCs w:val="32"/>
        </w:rPr>
        <w:t>北林广播台都设置了“信息公开”的专栏，</w:t>
      </w:r>
      <w:r w:rsidR="00406DAE">
        <w:rPr>
          <w:rFonts w:ascii="仿宋_GB2312" w:eastAsia="仿宋_GB2312" w:hAnsi="Simsun" w:cs="宋体" w:hint="eastAsia"/>
          <w:color w:val="000000"/>
          <w:kern w:val="0"/>
          <w:sz w:val="32"/>
          <w:szCs w:val="32"/>
        </w:rPr>
        <w:t>利用新媒体技术，开设“绿色北林”微博，“北京林业大学招生办公室”</w:t>
      </w:r>
      <w:proofErr w:type="gramStart"/>
      <w:r w:rsidR="00406DAE">
        <w:rPr>
          <w:rFonts w:ascii="仿宋_GB2312" w:eastAsia="仿宋_GB2312" w:hAnsi="Simsun" w:cs="宋体" w:hint="eastAsia"/>
          <w:color w:val="000000"/>
          <w:kern w:val="0"/>
          <w:sz w:val="32"/>
          <w:szCs w:val="32"/>
        </w:rPr>
        <w:t>微博等</w:t>
      </w:r>
      <w:proofErr w:type="gramEnd"/>
      <w:r w:rsidR="00406DAE">
        <w:rPr>
          <w:rFonts w:ascii="仿宋_GB2312" w:eastAsia="仿宋_GB2312" w:hAnsi="Simsun" w:cs="宋体" w:hint="eastAsia"/>
          <w:color w:val="000000"/>
          <w:kern w:val="0"/>
          <w:sz w:val="32"/>
          <w:szCs w:val="32"/>
        </w:rPr>
        <w:t>公共页面，面向社会发布学校的最新动态，同时</w:t>
      </w:r>
      <w:r w:rsidRPr="009B535A">
        <w:rPr>
          <w:rFonts w:ascii="仿宋_GB2312" w:eastAsia="仿宋_GB2312" w:hAnsi="Simsun" w:cs="宋体" w:hint="eastAsia"/>
          <w:color w:val="000000"/>
          <w:kern w:val="0"/>
          <w:sz w:val="32"/>
          <w:szCs w:val="32"/>
        </w:rPr>
        <w:t>面向全校师生公开联系方式，广大师生可以通过电话、电子邮件、传真等信息对信息公开的内容进行咨询。</w:t>
      </w:r>
    </w:p>
    <w:p w:rsidR="009B535A" w:rsidRPr="009B535A" w:rsidRDefault="001F2A59"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Pr>
          <w:rFonts w:ascii="仿宋_GB2312" w:eastAsia="仿宋_GB2312" w:hAnsi="Simsun" w:cs="宋体" w:hint="eastAsia"/>
          <w:color w:val="000000"/>
          <w:kern w:val="0"/>
          <w:sz w:val="32"/>
          <w:szCs w:val="32"/>
        </w:rPr>
        <w:t>此外，学校</w:t>
      </w:r>
      <w:r w:rsidR="00406DAE">
        <w:rPr>
          <w:rFonts w:ascii="仿宋_GB2312" w:eastAsia="仿宋_GB2312" w:hAnsi="Simsun" w:cs="宋体" w:hint="eastAsia"/>
          <w:color w:val="000000"/>
          <w:kern w:val="0"/>
          <w:sz w:val="32"/>
          <w:szCs w:val="32"/>
        </w:rPr>
        <w:t>在本年度重新建设了</w:t>
      </w:r>
      <w:r w:rsidR="009B535A" w:rsidRPr="009B535A">
        <w:rPr>
          <w:rFonts w:ascii="仿宋_GB2312" w:eastAsia="仿宋_GB2312" w:hAnsi="Simsun" w:cs="宋体" w:hint="eastAsia"/>
          <w:color w:val="000000"/>
          <w:kern w:val="0"/>
          <w:sz w:val="32"/>
          <w:szCs w:val="32"/>
        </w:rPr>
        <w:t>信息公开主页，学校不断完善信息公开主页内容，形成了信息公开法规与制度、信息公开指南、信息公开目录、信息公开目录分类查询、信息综合搜索、信息公开申请、信息公开年度报告、信息公开意见箱等栏目，公布书记和校长信箱，使得学校师生员工和社会公众能够通过网络更为快捷准确的获取学校的信息。</w:t>
      </w:r>
    </w:p>
    <w:p w:rsidR="009B535A" w:rsidRPr="00C801A7" w:rsidRDefault="009B535A" w:rsidP="00D03857">
      <w:pPr>
        <w:widowControl/>
        <w:shd w:val="clear" w:color="auto" w:fill="FFFFFF"/>
        <w:spacing w:line="560" w:lineRule="exact"/>
        <w:ind w:firstLine="643"/>
        <w:jc w:val="left"/>
        <w:rPr>
          <w:rFonts w:ascii="黑体" w:eastAsia="黑体" w:hAnsi="黑体" w:cs="宋体" w:hint="eastAsia"/>
          <w:color w:val="000000"/>
          <w:kern w:val="0"/>
          <w:sz w:val="27"/>
          <w:szCs w:val="27"/>
        </w:rPr>
      </w:pPr>
      <w:r w:rsidRPr="00C801A7">
        <w:rPr>
          <w:rFonts w:ascii="黑体" w:eastAsia="黑体" w:hAnsi="黑体" w:cs="宋体" w:hint="eastAsia"/>
          <w:bCs/>
          <w:color w:val="000000"/>
          <w:kern w:val="0"/>
          <w:sz w:val="32"/>
          <w:szCs w:val="32"/>
        </w:rPr>
        <w:t>二、主动公开信息情况</w:t>
      </w: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学校高质量完成信息公开工作，按照《实施办法》的要求，坚持严格依法、公正公平、全面真实、及时便民的原则，主动公开学校信息。</w:t>
      </w:r>
    </w:p>
    <w:p w:rsidR="009B535A" w:rsidRPr="00C801A7" w:rsidRDefault="009B535A" w:rsidP="00D03857">
      <w:pPr>
        <w:widowControl/>
        <w:shd w:val="clear" w:color="auto" w:fill="FFFFFF"/>
        <w:spacing w:line="560" w:lineRule="exact"/>
        <w:ind w:firstLine="643"/>
        <w:jc w:val="left"/>
        <w:rPr>
          <w:rFonts w:ascii="楷体" w:eastAsia="楷体" w:hAnsi="楷体" w:cs="宋体" w:hint="eastAsia"/>
          <w:color w:val="000000"/>
          <w:kern w:val="0"/>
          <w:sz w:val="27"/>
          <w:szCs w:val="27"/>
        </w:rPr>
      </w:pPr>
      <w:r w:rsidRPr="00C801A7">
        <w:rPr>
          <w:rFonts w:ascii="楷体" w:eastAsia="楷体" w:hAnsi="楷体" w:cs="宋体" w:hint="eastAsia"/>
          <w:b/>
          <w:bCs/>
          <w:color w:val="000000"/>
          <w:kern w:val="0"/>
          <w:sz w:val="32"/>
          <w:szCs w:val="32"/>
        </w:rPr>
        <w:t>（一）主动公开信息的数量</w:t>
      </w:r>
    </w:p>
    <w:p w:rsidR="009B535A" w:rsidRPr="009B535A" w:rsidRDefault="009B535A" w:rsidP="00D03857">
      <w:pPr>
        <w:widowControl/>
        <w:shd w:val="clear" w:color="auto" w:fill="FFFFFF"/>
        <w:spacing w:line="560" w:lineRule="exact"/>
        <w:ind w:firstLine="640"/>
        <w:jc w:val="left"/>
        <w:rPr>
          <w:rFonts w:ascii="仿宋_GB2312" w:eastAsia="仿宋_GB2312" w:hAnsi="Simsun" w:cs="宋体" w:hint="eastAsia"/>
          <w:color w:val="000000"/>
          <w:kern w:val="0"/>
          <w:sz w:val="32"/>
          <w:szCs w:val="32"/>
        </w:rPr>
      </w:pPr>
      <w:r w:rsidRPr="009B535A">
        <w:rPr>
          <w:rFonts w:ascii="仿宋_GB2312" w:eastAsia="仿宋_GB2312" w:hAnsi="Simsun" w:cs="宋体" w:hint="eastAsia"/>
          <w:color w:val="000000"/>
          <w:kern w:val="0"/>
          <w:sz w:val="32"/>
          <w:szCs w:val="32"/>
        </w:rPr>
        <w:lastRenderedPageBreak/>
        <w:t>我校主动公开信息有2</w:t>
      </w:r>
      <w:r w:rsidR="00406DAE">
        <w:rPr>
          <w:rFonts w:ascii="仿宋_GB2312" w:eastAsia="仿宋_GB2312" w:hAnsi="Simsun" w:cs="宋体" w:hint="eastAsia"/>
          <w:color w:val="000000"/>
          <w:kern w:val="0"/>
          <w:sz w:val="32"/>
          <w:szCs w:val="32"/>
        </w:rPr>
        <w:t>33</w:t>
      </w:r>
      <w:r w:rsidRPr="009B535A">
        <w:rPr>
          <w:rFonts w:ascii="仿宋_GB2312" w:eastAsia="仿宋_GB2312" w:hAnsi="Simsun" w:cs="宋体" w:hint="eastAsia"/>
          <w:color w:val="000000"/>
          <w:kern w:val="0"/>
          <w:sz w:val="32"/>
          <w:szCs w:val="32"/>
        </w:rPr>
        <w:t>项，其中：学校概况2项，发展规划</w:t>
      </w:r>
      <w:r w:rsidR="00406DAE">
        <w:rPr>
          <w:rFonts w:ascii="仿宋_GB2312" w:eastAsia="仿宋_GB2312" w:hAnsi="Simsun" w:cs="宋体" w:hint="eastAsia"/>
          <w:color w:val="000000"/>
          <w:kern w:val="0"/>
          <w:sz w:val="32"/>
          <w:szCs w:val="32"/>
        </w:rPr>
        <w:t>19</w:t>
      </w:r>
      <w:r w:rsidRPr="009B535A">
        <w:rPr>
          <w:rFonts w:ascii="仿宋_GB2312" w:eastAsia="仿宋_GB2312" w:hAnsi="Simsun" w:cs="宋体" w:hint="eastAsia"/>
          <w:color w:val="000000"/>
          <w:kern w:val="0"/>
          <w:sz w:val="32"/>
          <w:szCs w:val="32"/>
        </w:rPr>
        <w:t>项，规章制度</w:t>
      </w:r>
      <w:r w:rsidR="00406DAE">
        <w:rPr>
          <w:rFonts w:ascii="仿宋_GB2312" w:eastAsia="仿宋_GB2312" w:hAnsi="Simsun" w:cs="宋体" w:hint="eastAsia"/>
          <w:color w:val="000000"/>
          <w:kern w:val="0"/>
          <w:sz w:val="32"/>
          <w:szCs w:val="32"/>
        </w:rPr>
        <w:t>30</w:t>
      </w:r>
      <w:r w:rsidRPr="009B535A">
        <w:rPr>
          <w:rFonts w:ascii="仿宋_GB2312" w:eastAsia="仿宋_GB2312" w:hAnsi="Simsun" w:cs="宋体" w:hint="eastAsia"/>
          <w:color w:val="000000"/>
          <w:kern w:val="0"/>
          <w:sz w:val="32"/>
          <w:szCs w:val="32"/>
        </w:rPr>
        <w:t>项，学科建设</w:t>
      </w:r>
      <w:r w:rsidR="001F2A59" w:rsidRPr="004E2502">
        <w:rPr>
          <w:rFonts w:ascii="仿宋_GB2312" w:eastAsia="仿宋_GB2312" w:hAnsi="Simsun" w:cs="宋体" w:hint="eastAsia"/>
          <w:color w:val="000000"/>
          <w:kern w:val="0"/>
          <w:sz w:val="32"/>
          <w:szCs w:val="32"/>
        </w:rPr>
        <w:t>10</w:t>
      </w:r>
      <w:r w:rsidRPr="009B535A">
        <w:rPr>
          <w:rFonts w:ascii="仿宋_GB2312" w:eastAsia="仿宋_GB2312" w:hAnsi="Simsun" w:cs="宋体" w:hint="eastAsia"/>
          <w:color w:val="000000"/>
          <w:kern w:val="0"/>
          <w:sz w:val="32"/>
          <w:szCs w:val="32"/>
        </w:rPr>
        <w:t>项，人事人才</w:t>
      </w:r>
      <w:r w:rsidR="004E2502" w:rsidRPr="004E2502">
        <w:rPr>
          <w:rFonts w:ascii="仿宋_GB2312" w:eastAsia="仿宋_GB2312" w:hAnsi="Simsun" w:cs="宋体" w:hint="eastAsia"/>
          <w:color w:val="000000"/>
          <w:kern w:val="0"/>
          <w:sz w:val="32"/>
          <w:szCs w:val="32"/>
        </w:rPr>
        <w:t>5</w:t>
      </w:r>
      <w:r w:rsidR="00406DAE">
        <w:rPr>
          <w:rFonts w:ascii="仿宋_GB2312" w:eastAsia="仿宋_GB2312" w:hAnsi="Simsun" w:cs="宋体" w:hint="eastAsia"/>
          <w:color w:val="000000"/>
          <w:kern w:val="0"/>
          <w:sz w:val="32"/>
          <w:szCs w:val="32"/>
        </w:rPr>
        <w:t>3</w:t>
      </w:r>
      <w:r w:rsidRPr="009B535A">
        <w:rPr>
          <w:rFonts w:ascii="仿宋_GB2312" w:eastAsia="仿宋_GB2312" w:hAnsi="Simsun" w:cs="宋体" w:hint="eastAsia"/>
          <w:color w:val="000000"/>
          <w:kern w:val="0"/>
          <w:sz w:val="32"/>
          <w:szCs w:val="32"/>
        </w:rPr>
        <w:t>项，教育教学1</w:t>
      </w:r>
      <w:r w:rsidR="004E2502" w:rsidRPr="004E2502">
        <w:rPr>
          <w:rFonts w:ascii="仿宋_GB2312" w:eastAsia="仿宋_GB2312" w:hAnsi="Simsun" w:cs="宋体" w:hint="eastAsia"/>
          <w:color w:val="000000"/>
          <w:kern w:val="0"/>
          <w:sz w:val="32"/>
          <w:szCs w:val="32"/>
        </w:rPr>
        <w:t>7</w:t>
      </w:r>
      <w:r w:rsidRPr="009B535A">
        <w:rPr>
          <w:rFonts w:ascii="仿宋_GB2312" w:eastAsia="仿宋_GB2312" w:hAnsi="Simsun" w:cs="宋体" w:hint="eastAsia"/>
          <w:color w:val="000000"/>
          <w:kern w:val="0"/>
          <w:sz w:val="32"/>
          <w:szCs w:val="32"/>
        </w:rPr>
        <w:t>项，学生管理与服务</w:t>
      </w:r>
      <w:r w:rsidR="004E2502" w:rsidRPr="004E2502">
        <w:rPr>
          <w:rFonts w:ascii="仿宋_GB2312" w:eastAsia="仿宋_GB2312" w:hAnsi="Simsun" w:cs="宋体" w:hint="eastAsia"/>
          <w:color w:val="000000"/>
          <w:kern w:val="0"/>
          <w:sz w:val="32"/>
          <w:szCs w:val="32"/>
        </w:rPr>
        <w:t>8</w:t>
      </w:r>
      <w:r w:rsidRPr="009B535A">
        <w:rPr>
          <w:rFonts w:ascii="仿宋_GB2312" w:eastAsia="仿宋_GB2312" w:hAnsi="Simsun" w:cs="宋体" w:hint="eastAsia"/>
          <w:color w:val="000000"/>
          <w:kern w:val="0"/>
          <w:sz w:val="32"/>
          <w:szCs w:val="32"/>
        </w:rPr>
        <w:t>项，招生就业</w:t>
      </w:r>
      <w:r w:rsidR="004E2502" w:rsidRPr="004E2502">
        <w:rPr>
          <w:rFonts w:ascii="仿宋_GB2312" w:eastAsia="仿宋_GB2312" w:hAnsi="Simsun" w:cs="宋体" w:hint="eastAsia"/>
          <w:color w:val="000000"/>
          <w:kern w:val="0"/>
          <w:sz w:val="32"/>
          <w:szCs w:val="32"/>
        </w:rPr>
        <w:t>6</w:t>
      </w:r>
      <w:r w:rsidRPr="009B535A">
        <w:rPr>
          <w:rFonts w:ascii="仿宋_GB2312" w:eastAsia="仿宋_GB2312" w:hAnsi="Simsun" w:cs="宋体" w:hint="eastAsia"/>
          <w:color w:val="000000"/>
          <w:kern w:val="0"/>
          <w:sz w:val="32"/>
          <w:szCs w:val="32"/>
        </w:rPr>
        <w:t>项，科学研究</w:t>
      </w:r>
      <w:r w:rsidR="00406DAE">
        <w:rPr>
          <w:rFonts w:ascii="仿宋_GB2312" w:eastAsia="仿宋_GB2312" w:hAnsi="Simsun" w:cs="宋体" w:hint="eastAsia"/>
          <w:color w:val="000000"/>
          <w:kern w:val="0"/>
          <w:sz w:val="32"/>
          <w:szCs w:val="32"/>
        </w:rPr>
        <w:t>12</w:t>
      </w:r>
      <w:r w:rsidRPr="009B535A">
        <w:rPr>
          <w:rFonts w:ascii="仿宋_GB2312" w:eastAsia="仿宋_GB2312" w:hAnsi="Simsun" w:cs="宋体" w:hint="eastAsia"/>
          <w:color w:val="000000"/>
          <w:kern w:val="0"/>
          <w:sz w:val="32"/>
          <w:szCs w:val="32"/>
        </w:rPr>
        <w:t>项，财务管理</w:t>
      </w:r>
      <w:r w:rsidR="00406DAE">
        <w:rPr>
          <w:rFonts w:ascii="仿宋_GB2312" w:eastAsia="仿宋_GB2312" w:hAnsi="Simsun" w:cs="宋体" w:hint="eastAsia"/>
          <w:color w:val="000000"/>
          <w:kern w:val="0"/>
          <w:sz w:val="32"/>
          <w:szCs w:val="32"/>
        </w:rPr>
        <w:t>6</w:t>
      </w:r>
      <w:r w:rsidRPr="009B535A">
        <w:rPr>
          <w:rFonts w:ascii="仿宋_GB2312" w:eastAsia="仿宋_GB2312" w:hAnsi="Simsun" w:cs="宋体" w:hint="eastAsia"/>
          <w:color w:val="000000"/>
          <w:kern w:val="0"/>
          <w:sz w:val="32"/>
          <w:szCs w:val="32"/>
        </w:rPr>
        <w:t>项，后勤保障</w:t>
      </w:r>
      <w:r w:rsidR="00406DAE">
        <w:rPr>
          <w:rFonts w:ascii="仿宋_GB2312" w:eastAsia="仿宋_GB2312" w:hAnsi="Simsun" w:cs="宋体" w:hint="eastAsia"/>
          <w:color w:val="000000"/>
          <w:kern w:val="0"/>
          <w:sz w:val="32"/>
          <w:szCs w:val="32"/>
        </w:rPr>
        <w:t>9</w:t>
      </w:r>
      <w:r w:rsidRPr="009B535A">
        <w:rPr>
          <w:rFonts w:ascii="仿宋_GB2312" w:eastAsia="仿宋_GB2312" w:hAnsi="Simsun" w:cs="宋体" w:hint="eastAsia"/>
          <w:color w:val="000000"/>
          <w:kern w:val="0"/>
          <w:sz w:val="32"/>
          <w:szCs w:val="32"/>
        </w:rPr>
        <w:t>项，合作交流</w:t>
      </w:r>
      <w:r w:rsidR="00406DAE">
        <w:rPr>
          <w:rFonts w:ascii="仿宋_GB2312" w:eastAsia="仿宋_GB2312" w:hAnsi="Simsun" w:cs="宋体" w:hint="eastAsia"/>
          <w:color w:val="000000"/>
          <w:kern w:val="0"/>
          <w:sz w:val="32"/>
          <w:szCs w:val="32"/>
        </w:rPr>
        <w:t>8</w:t>
      </w:r>
      <w:r w:rsidRPr="009B535A">
        <w:rPr>
          <w:rFonts w:ascii="仿宋_GB2312" w:eastAsia="仿宋_GB2312" w:hAnsi="Simsun" w:cs="宋体" w:hint="eastAsia"/>
          <w:color w:val="000000"/>
          <w:kern w:val="0"/>
          <w:sz w:val="32"/>
          <w:szCs w:val="32"/>
        </w:rPr>
        <w:t>项，公共服务体系1</w:t>
      </w:r>
      <w:r w:rsidR="00406DAE">
        <w:rPr>
          <w:rFonts w:ascii="仿宋_GB2312" w:eastAsia="仿宋_GB2312" w:hAnsi="Simsun" w:cs="宋体" w:hint="eastAsia"/>
          <w:color w:val="000000"/>
          <w:kern w:val="0"/>
          <w:sz w:val="32"/>
          <w:szCs w:val="32"/>
        </w:rPr>
        <w:t>6</w:t>
      </w:r>
      <w:r w:rsidRPr="009B535A">
        <w:rPr>
          <w:rFonts w:ascii="仿宋_GB2312" w:eastAsia="仿宋_GB2312" w:hAnsi="Simsun" w:cs="宋体" w:hint="eastAsia"/>
          <w:color w:val="000000"/>
          <w:kern w:val="0"/>
          <w:sz w:val="32"/>
          <w:szCs w:val="32"/>
        </w:rPr>
        <w:t>项，其他事项3</w:t>
      </w:r>
      <w:r w:rsidR="00406DAE">
        <w:rPr>
          <w:rFonts w:ascii="仿宋_GB2312" w:eastAsia="仿宋_GB2312" w:hAnsi="Simsun" w:cs="宋体" w:hint="eastAsia"/>
          <w:color w:val="000000"/>
          <w:kern w:val="0"/>
          <w:sz w:val="32"/>
          <w:szCs w:val="32"/>
        </w:rPr>
        <w:t>7</w:t>
      </w:r>
      <w:r w:rsidRPr="009B535A">
        <w:rPr>
          <w:rFonts w:ascii="仿宋_GB2312" w:eastAsia="仿宋_GB2312" w:hAnsi="Simsun" w:cs="宋体" w:hint="eastAsia"/>
          <w:color w:val="000000"/>
          <w:kern w:val="0"/>
          <w:sz w:val="32"/>
          <w:szCs w:val="32"/>
        </w:rPr>
        <w:t>项。</w:t>
      </w:r>
    </w:p>
    <w:p w:rsidR="009B535A" w:rsidRPr="00C801A7" w:rsidRDefault="009B535A" w:rsidP="00D03857">
      <w:pPr>
        <w:widowControl/>
        <w:shd w:val="clear" w:color="auto" w:fill="FFFFFF"/>
        <w:spacing w:line="560" w:lineRule="exact"/>
        <w:ind w:firstLine="643"/>
        <w:jc w:val="left"/>
        <w:rPr>
          <w:rFonts w:ascii="楷体" w:eastAsia="楷体" w:hAnsi="楷体" w:cs="宋体" w:hint="eastAsia"/>
          <w:color w:val="000000"/>
          <w:kern w:val="0"/>
          <w:sz w:val="27"/>
          <w:szCs w:val="27"/>
        </w:rPr>
      </w:pPr>
      <w:r w:rsidRPr="00C801A7">
        <w:rPr>
          <w:rFonts w:ascii="楷体" w:eastAsia="楷体" w:hAnsi="楷体" w:cs="宋体" w:hint="eastAsia"/>
          <w:b/>
          <w:bCs/>
          <w:color w:val="000000"/>
          <w:kern w:val="0"/>
          <w:sz w:val="32"/>
          <w:szCs w:val="32"/>
        </w:rPr>
        <w:t>（二）主动公开信息的方式和途径</w:t>
      </w:r>
    </w:p>
    <w:p w:rsidR="009B535A" w:rsidRDefault="009B535A" w:rsidP="00D03857">
      <w:pPr>
        <w:widowControl/>
        <w:shd w:val="clear" w:color="auto" w:fill="FFFFFF"/>
        <w:spacing w:line="560" w:lineRule="exact"/>
        <w:ind w:firstLine="640"/>
        <w:jc w:val="left"/>
        <w:rPr>
          <w:rFonts w:ascii="仿宋_GB2312" w:eastAsia="仿宋_GB2312" w:hAnsi="Simsun" w:cs="宋体" w:hint="eastAsia"/>
          <w:color w:val="000000"/>
          <w:kern w:val="0"/>
          <w:sz w:val="32"/>
          <w:szCs w:val="32"/>
        </w:rPr>
      </w:pPr>
      <w:r w:rsidRPr="009B535A">
        <w:rPr>
          <w:rFonts w:ascii="仿宋_GB2312" w:eastAsia="仿宋_GB2312" w:hAnsi="Simsun" w:cs="宋体" w:hint="eastAsia"/>
          <w:color w:val="000000"/>
          <w:kern w:val="0"/>
          <w:sz w:val="32"/>
          <w:szCs w:val="32"/>
        </w:rPr>
        <w:t>一是通过网络公开，通过校园网包括信息公开主页、数字校园平台、绿色新闻网、各单位主页</w:t>
      </w:r>
      <w:r w:rsidR="00406DAE">
        <w:rPr>
          <w:rFonts w:ascii="仿宋_GB2312" w:eastAsia="仿宋_GB2312" w:hAnsi="Simsun" w:cs="宋体" w:hint="eastAsia"/>
          <w:color w:val="000000"/>
          <w:kern w:val="0"/>
          <w:sz w:val="32"/>
          <w:szCs w:val="32"/>
        </w:rPr>
        <w:t>、</w:t>
      </w:r>
      <w:proofErr w:type="gramStart"/>
      <w:r w:rsidR="00406DAE">
        <w:rPr>
          <w:rFonts w:ascii="仿宋_GB2312" w:eastAsia="仿宋_GB2312" w:hAnsi="Simsun" w:cs="宋体" w:hint="eastAsia"/>
          <w:color w:val="000000"/>
          <w:kern w:val="0"/>
          <w:sz w:val="32"/>
          <w:szCs w:val="32"/>
        </w:rPr>
        <w:t>微博微信平台</w:t>
      </w:r>
      <w:proofErr w:type="gramEnd"/>
      <w:r w:rsidRPr="009B535A">
        <w:rPr>
          <w:rFonts w:ascii="仿宋_GB2312" w:eastAsia="仿宋_GB2312" w:hAnsi="Simsun" w:cs="宋体" w:hint="eastAsia"/>
          <w:color w:val="000000"/>
          <w:kern w:val="0"/>
          <w:sz w:val="32"/>
          <w:szCs w:val="32"/>
        </w:rPr>
        <w:t>等形式。二是通过教代会、工代会，信息发布会，民主党派及离退休人员情况通报会等有关会议通告，学校于</w:t>
      </w:r>
      <w:r w:rsidR="004E2502">
        <w:rPr>
          <w:rFonts w:ascii="仿宋_GB2312" w:eastAsia="仿宋_GB2312" w:hAnsi="Simsun" w:cs="宋体" w:hint="eastAsia"/>
          <w:color w:val="000000"/>
          <w:kern w:val="0"/>
          <w:sz w:val="32"/>
          <w:szCs w:val="32"/>
        </w:rPr>
        <w:t>201</w:t>
      </w:r>
      <w:r w:rsidR="00406DAE">
        <w:rPr>
          <w:rFonts w:ascii="仿宋_GB2312" w:eastAsia="仿宋_GB2312" w:hAnsi="Simsun" w:cs="宋体" w:hint="eastAsia"/>
          <w:color w:val="000000"/>
          <w:kern w:val="0"/>
          <w:sz w:val="32"/>
          <w:szCs w:val="32"/>
        </w:rPr>
        <w:t>4</w:t>
      </w:r>
      <w:r w:rsidRPr="009B535A">
        <w:rPr>
          <w:rFonts w:ascii="仿宋_GB2312" w:eastAsia="仿宋_GB2312" w:hAnsi="Simsun" w:cs="宋体" w:hint="eastAsia"/>
          <w:color w:val="000000"/>
          <w:kern w:val="0"/>
          <w:sz w:val="32"/>
          <w:szCs w:val="32"/>
        </w:rPr>
        <w:t>年</w:t>
      </w:r>
      <w:r w:rsidR="004E2502">
        <w:rPr>
          <w:rFonts w:ascii="仿宋_GB2312" w:eastAsia="仿宋_GB2312" w:hAnsi="Simsun" w:cs="宋体" w:hint="eastAsia"/>
          <w:color w:val="000000"/>
          <w:kern w:val="0"/>
          <w:sz w:val="32"/>
          <w:szCs w:val="32"/>
        </w:rPr>
        <w:t>4</w:t>
      </w:r>
      <w:r w:rsidRPr="009B535A">
        <w:rPr>
          <w:rFonts w:ascii="仿宋_GB2312" w:eastAsia="仿宋_GB2312" w:hAnsi="Simsun" w:cs="宋体" w:hint="eastAsia"/>
          <w:color w:val="000000"/>
          <w:kern w:val="0"/>
          <w:sz w:val="32"/>
          <w:szCs w:val="32"/>
        </w:rPr>
        <w:t>月</w:t>
      </w:r>
      <w:r w:rsidR="00406DAE">
        <w:rPr>
          <w:rFonts w:ascii="仿宋_GB2312" w:eastAsia="仿宋_GB2312" w:hAnsi="Simsun" w:cs="宋体" w:hint="eastAsia"/>
          <w:color w:val="000000"/>
          <w:kern w:val="0"/>
          <w:sz w:val="32"/>
          <w:szCs w:val="32"/>
        </w:rPr>
        <w:t>25日</w:t>
      </w:r>
      <w:r w:rsidR="00406DAE" w:rsidRPr="00406DAE">
        <w:rPr>
          <w:rFonts w:ascii="仿宋_GB2312" w:eastAsia="仿宋_GB2312" w:hAnsi="Simsun" w:cs="宋体" w:hint="eastAsia"/>
          <w:color w:val="000000"/>
          <w:kern w:val="0"/>
          <w:sz w:val="32"/>
          <w:szCs w:val="32"/>
        </w:rPr>
        <w:t>召开了学校的第六届教代会暨第十四届工代会第五次会议</w:t>
      </w:r>
      <w:r w:rsidR="00D91935" w:rsidRPr="00D91935">
        <w:rPr>
          <w:rFonts w:ascii="仿宋_GB2312" w:eastAsia="仿宋_GB2312" w:hAnsi="Simsun" w:cs="宋体" w:hint="eastAsia"/>
          <w:color w:val="000000"/>
          <w:kern w:val="0"/>
          <w:sz w:val="32"/>
          <w:szCs w:val="32"/>
        </w:rPr>
        <w:t>与会代表听取了校长宋维明所作的《深化改革 科学发展 加快高水平研究型大学建设步伐》的学校工作报告；校工会常务副主席石彦君所作的《凝聚力量深化改革 服务职工构建和谐》的“双代会”工作报告；计财处处长刘诚所作的《北京林业大学2013年预算执行情况及2014年收支预算方案的报告》；审议了工会财务工作报告、学校福利费使用情况报告、工会经费审查工作报告、教代会提案工作报告、学校综合改革意见（讨论稿）；听取了工学院陈来荣副教授、水保学院查同刚副教授汇报代表组讨论情况；大会审议通过了教代会副主任丁国栋教授</w:t>
      </w:r>
      <w:r w:rsidR="00D91935">
        <w:rPr>
          <w:rFonts w:ascii="仿宋_GB2312" w:eastAsia="仿宋_GB2312" w:hAnsi="Simsun" w:cs="宋体" w:hint="eastAsia"/>
          <w:color w:val="000000"/>
          <w:kern w:val="0"/>
          <w:sz w:val="32"/>
          <w:szCs w:val="32"/>
        </w:rPr>
        <w:t>宣读的大会决议（草案）；</w:t>
      </w:r>
      <w:r w:rsidRPr="009B535A">
        <w:rPr>
          <w:rFonts w:ascii="仿宋_GB2312" w:eastAsia="仿宋_GB2312" w:hAnsi="Simsun" w:cs="宋体" w:hint="eastAsia"/>
          <w:color w:val="000000"/>
          <w:kern w:val="0"/>
          <w:sz w:val="32"/>
          <w:szCs w:val="32"/>
        </w:rPr>
        <w:t>三是通过纸质文件、校内报纸、年鉴、手册、校内广播、公告栏、电子屏幕、会议纪要等形式面向全校或校内一定范围内公开。</w:t>
      </w:r>
    </w:p>
    <w:p w:rsidR="00E076B2" w:rsidRDefault="00E076B2" w:rsidP="00D03857">
      <w:pPr>
        <w:widowControl/>
        <w:shd w:val="clear" w:color="auto" w:fill="FFFFFF"/>
        <w:spacing w:line="560" w:lineRule="exact"/>
        <w:ind w:firstLine="640"/>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lastRenderedPageBreak/>
        <w:t>在本科生招生信息方面，学校通过本科生招生网站</w:t>
      </w:r>
      <w:r w:rsidR="00D91935">
        <w:rPr>
          <w:rFonts w:ascii="仿宋_GB2312" w:eastAsia="仿宋_GB2312" w:hAnsi="Simsun" w:cs="宋体" w:hint="eastAsia"/>
          <w:color w:val="000000"/>
          <w:kern w:val="0"/>
          <w:sz w:val="32"/>
          <w:szCs w:val="32"/>
        </w:rPr>
        <w:t>、招生办微博、</w:t>
      </w:r>
      <w:proofErr w:type="gramStart"/>
      <w:r w:rsidR="00D91935">
        <w:rPr>
          <w:rFonts w:ascii="仿宋_GB2312" w:eastAsia="仿宋_GB2312" w:hAnsi="Simsun" w:cs="宋体" w:hint="eastAsia"/>
          <w:color w:val="000000"/>
          <w:kern w:val="0"/>
          <w:sz w:val="32"/>
          <w:szCs w:val="32"/>
        </w:rPr>
        <w:t>微信等</w:t>
      </w:r>
      <w:proofErr w:type="gramEnd"/>
      <w:r>
        <w:rPr>
          <w:rFonts w:ascii="仿宋_GB2312" w:eastAsia="仿宋_GB2312" w:hAnsi="Simsun" w:cs="宋体" w:hint="eastAsia"/>
          <w:color w:val="000000"/>
          <w:kern w:val="0"/>
          <w:sz w:val="32"/>
          <w:szCs w:val="32"/>
        </w:rPr>
        <w:t>对招生简章、招生计划、保送生、自主招生等特殊类型考生的招生办法</w:t>
      </w:r>
      <w:r w:rsidR="0099006C">
        <w:rPr>
          <w:rFonts w:ascii="仿宋_GB2312" w:eastAsia="仿宋_GB2312" w:hAnsi="Simsun" w:cs="宋体" w:hint="eastAsia"/>
          <w:color w:val="000000"/>
          <w:kern w:val="0"/>
          <w:sz w:val="32"/>
          <w:szCs w:val="32"/>
        </w:rPr>
        <w:t>、录取人数和录取最低分等</w:t>
      </w:r>
      <w:r>
        <w:rPr>
          <w:rFonts w:ascii="仿宋_GB2312" w:eastAsia="仿宋_GB2312" w:hAnsi="Simsun" w:cs="宋体" w:hint="eastAsia"/>
          <w:color w:val="000000"/>
          <w:kern w:val="0"/>
          <w:sz w:val="32"/>
          <w:szCs w:val="32"/>
        </w:rPr>
        <w:t>进行公示，同时在国防生网站上对国防生招生简章进行公示</w:t>
      </w:r>
      <w:r w:rsidR="0099006C">
        <w:rPr>
          <w:rFonts w:ascii="仿宋_GB2312" w:eastAsia="仿宋_GB2312" w:hAnsi="Simsun" w:cs="宋体" w:hint="eastAsia"/>
          <w:color w:val="000000"/>
          <w:kern w:val="0"/>
          <w:sz w:val="32"/>
          <w:szCs w:val="32"/>
        </w:rPr>
        <w:t>。此外，还印制招生简章、招生指南等宣传品，对以上内容进行公示和说明。</w:t>
      </w:r>
    </w:p>
    <w:p w:rsidR="0099006C" w:rsidRPr="009B535A" w:rsidRDefault="0099006C"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Pr>
          <w:rFonts w:ascii="仿宋_GB2312" w:eastAsia="仿宋_GB2312" w:hAnsi="Simsun" w:cs="宋体" w:hint="eastAsia"/>
          <w:color w:val="000000"/>
          <w:kern w:val="0"/>
          <w:sz w:val="32"/>
          <w:szCs w:val="32"/>
        </w:rPr>
        <w:t>在财务信息公开方面，学校利用财务处网站、信息公开网站等两个平台，对高校预算决算，教育收费项目及标准等信息进行公开公示，</w:t>
      </w:r>
      <w:r w:rsidR="003B11BF">
        <w:rPr>
          <w:rFonts w:ascii="仿宋_GB2312" w:eastAsia="仿宋_GB2312" w:hAnsi="Simsun" w:cs="宋体" w:hint="eastAsia"/>
          <w:color w:val="000000"/>
          <w:kern w:val="0"/>
          <w:sz w:val="32"/>
          <w:szCs w:val="32"/>
        </w:rPr>
        <w:t>校庆期间，对单位、校友捐款在校庆网站、基金会网站和信息公开栏内进行公开。</w:t>
      </w:r>
    </w:p>
    <w:p w:rsidR="009B535A" w:rsidRPr="00C801A7" w:rsidRDefault="009B535A" w:rsidP="00D03857">
      <w:pPr>
        <w:widowControl/>
        <w:shd w:val="clear" w:color="auto" w:fill="FFFFFF"/>
        <w:spacing w:line="560" w:lineRule="exact"/>
        <w:ind w:firstLine="643"/>
        <w:jc w:val="left"/>
        <w:rPr>
          <w:rFonts w:ascii="楷体" w:eastAsia="楷体" w:hAnsi="楷体" w:cs="宋体" w:hint="eastAsia"/>
          <w:color w:val="000000"/>
          <w:kern w:val="0"/>
          <w:sz w:val="27"/>
          <w:szCs w:val="27"/>
        </w:rPr>
      </w:pPr>
      <w:r w:rsidRPr="00C801A7">
        <w:rPr>
          <w:rFonts w:ascii="楷体" w:eastAsia="楷体" w:hAnsi="楷体" w:cs="宋体" w:hint="eastAsia"/>
          <w:b/>
          <w:bCs/>
          <w:color w:val="000000"/>
          <w:kern w:val="0"/>
          <w:sz w:val="32"/>
          <w:szCs w:val="32"/>
        </w:rPr>
        <w:t>（三）主动公开信息的主要内容</w:t>
      </w: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１.规章制度、学校文件以及统计数据。其中包括学校制定和发布的规范文件、制度。学校年度工作计划和工作总结，学校学科发展、教育教学、科学研究和社会服务方面的规划进展等。</w:t>
      </w:r>
    </w:p>
    <w:p w:rsidR="00D91935" w:rsidRDefault="009B535A" w:rsidP="00D03857">
      <w:pPr>
        <w:widowControl/>
        <w:shd w:val="clear" w:color="auto" w:fill="FFFFFF"/>
        <w:spacing w:line="560" w:lineRule="exact"/>
        <w:ind w:firstLine="640"/>
        <w:jc w:val="left"/>
        <w:rPr>
          <w:rFonts w:ascii="仿宋_GB2312" w:eastAsia="仿宋_GB2312" w:hAnsi="Simsun" w:cs="宋体" w:hint="eastAsia"/>
          <w:color w:val="000000"/>
          <w:kern w:val="0"/>
          <w:sz w:val="32"/>
          <w:szCs w:val="32"/>
        </w:rPr>
      </w:pPr>
      <w:r w:rsidRPr="009B535A">
        <w:rPr>
          <w:rFonts w:ascii="仿宋_GB2312" w:eastAsia="仿宋_GB2312" w:hAnsi="Simsun" w:cs="宋体" w:hint="eastAsia"/>
          <w:color w:val="000000"/>
          <w:kern w:val="0"/>
          <w:sz w:val="32"/>
          <w:szCs w:val="32"/>
        </w:rPr>
        <w:t>２.与师生员工利益密切相关和社会比较关注的重要事项。重点包括学校重大资源情况；学校各学历层次和各类学生招生信息；学生学籍管理、帮困助学、学生奖励、就业指导等信息；教职工培训、人事任免信息、招考录用、职称评审办法和结果等有关人事工作信息；学校科研项目申报、科研奖励制度和科研项目结果等科研管理信息；饮食服务、校园安保、户籍管理等后勤保卫信息；财务规章制度、年度财务收支情况等财务信息。</w:t>
      </w:r>
    </w:p>
    <w:p w:rsidR="009B535A" w:rsidRPr="00C801A7" w:rsidRDefault="009B535A" w:rsidP="00D03857">
      <w:pPr>
        <w:widowControl/>
        <w:shd w:val="clear" w:color="auto" w:fill="FFFFFF"/>
        <w:spacing w:line="560" w:lineRule="exact"/>
        <w:ind w:firstLine="640"/>
        <w:jc w:val="left"/>
        <w:rPr>
          <w:rFonts w:ascii="黑体" w:eastAsia="黑体" w:hAnsi="黑体" w:cs="宋体" w:hint="eastAsia"/>
          <w:color w:val="000000"/>
          <w:kern w:val="0"/>
          <w:sz w:val="27"/>
          <w:szCs w:val="27"/>
        </w:rPr>
      </w:pPr>
      <w:r w:rsidRPr="00C801A7">
        <w:rPr>
          <w:rFonts w:ascii="黑体" w:eastAsia="黑体" w:hAnsi="黑体" w:cs="宋体" w:hint="eastAsia"/>
          <w:b/>
          <w:bCs/>
          <w:color w:val="000000"/>
          <w:kern w:val="0"/>
          <w:sz w:val="32"/>
          <w:szCs w:val="32"/>
        </w:rPr>
        <w:t>三、依申请公开和不予公开情况</w:t>
      </w: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lastRenderedPageBreak/>
        <w:t>学校信息公开办公室设在党政办公室，学年度内受理信息公开申请</w:t>
      </w:r>
      <w:r>
        <w:rPr>
          <w:rFonts w:ascii="仿宋_GB2312" w:eastAsia="仿宋_GB2312" w:hAnsi="Simsun" w:cs="宋体" w:hint="eastAsia"/>
          <w:color w:val="000000"/>
          <w:kern w:val="0"/>
          <w:sz w:val="32"/>
          <w:szCs w:val="32"/>
        </w:rPr>
        <w:t>1</w:t>
      </w:r>
      <w:r w:rsidRPr="009B535A">
        <w:rPr>
          <w:rFonts w:ascii="仿宋_GB2312" w:eastAsia="仿宋_GB2312" w:hAnsi="Simsun" w:cs="宋体" w:hint="eastAsia"/>
          <w:color w:val="000000"/>
          <w:kern w:val="0"/>
          <w:sz w:val="32"/>
          <w:szCs w:val="32"/>
        </w:rPr>
        <w:t>次，均及时处理并回复。并未出现依申请公开的收费、减免情况。</w:t>
      </w:r>
    </w:p>
    <w:p w:rsidR="009B535A" w:rsidRPr="00C801A7" w:rsidRDefault="009B535A" w:rsidP="00D03857">
      <w:pPr>
        <w:widowControl/>
        <w:shd w:val="clear" w:color="auto" w:fill="FFFFFF"/>
        <w:spacing w:line="560" w:lineRule="exact"/>
        <w:ind w:firstLine="643"/>
        <w:jc w:val="left"/>
        <w:rPr>
          <w:rFonts w:ascii="黑体" w:eastAsia="黑体" w:hAnsi="黑体" w:cs="宋体" w:hint="eastAsia"/>
          <w:color w:val="000000"/>
          <w:kern w:val="0"/>
          <w:sz w:val="27"/>
          <w:szCs w:val="27"/>
        </w:rPr>
      </w:pPr>
      <w:r w:rsidRPr="00C801A7">
        <w:rPr>
          <w:rFonts w:ascii="黑体" w:eastAsia="黑体" w:hAnsi="黑体" w:cs="宋体" w:hint="eastAsia"/>
          <w:b/>
          <w:bCs/>
          <w:color w:val="000000"/>
          <w:kern w:val="0"/>
          <w:sz w:val="32"/>
          <w:szCs w:val="32"/>
        </w:rPr>
        <w:t>四、信息公开的评议情况</w:t>
      </w:r>
    </w:p>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学校信息公开工作面向师生进行不定期的调查评议，评议方法主要采取师生代表查阅公开内容，网上抽查等形式。评议内容主要包括信息公开机构是否健全，公开机制是否完善，公开内容是否合理，主动公开、依申请公开处理是否得当等方面。</w:t>
      </w:r>
    </w:p>
    <w:p w:rsidR="009B535A" w:rsidRPr="00C801A7" w:rsidRDefault="009B535A" w:rsidP="00D03857">
      <w:pPr>
        <w:widowControl/>
        <w:shd w:val="clear" w:color="auto" w:fill="FFFFFF"/>
        <w:spacing w:line="560" w:lineRule="exact"/>
        <w:ind w:firstLine="643"/>
        <w:jc w:val="left"/>
        <w:rPr>
          <w:rFonts w:ascii="黑体" w:eastAsia="黑体" w:hAnsi="黑体" w:cs="宋体" w:hint="eastAsia"/>
          <w:color w:val="000000"/>
          <w:kern w:val="0"/>
          <w:sz w:val="27"/>
          <w:szCs w:val="27"/>
        </w:rPr>
      </w:pPr>
      <w:bookmarkStart w:id="0" w:name="_GoBack"/>
      <w:r w:rsidRPr="00C801A7">
        <w:rPr>
          <w:rFonts w:ascii="黑体" w:eastAsia="黑体" w:hAnsi="黑体" w:cs="宋体" w:hint="eastAsia"/>
          <w:b/>
          <w:bCs/>
          <w:color w:val="000000"/>
          <w:kern w:val="0"/>
          <w:sz w:val="32"/>
          <w:szCs w:val="32"/>
        </w:rPr>
        <w:t>五、学校信息公开举报情况</w:t>
      </w:r>
    </w:p>
    <w:bookmarkEnd w:id="0"/>
    <w:p w:rsidR="009B535A" w:rsidRPr="009B535A" w:rsidRDefault="009B535A" w:rsidP="00D03857">
      <w:pPr>
        <w:widowControl/>
        <w:shd w:val="clear" w:color="auto" w:fill="FFFFFF"/>
        <w:spacing w:line="560" w:lineRule="exact"/>
        <w:ind w:firstLine="640"/>
        <w:jc w:val="left"/>
        <w:rPr>
          <w:rFonts w:ascii="Simsun" w:eastAsia="宋体" w:hAnsi="Simsun" w:cs="宋体" w:hint="eastAsia"/>
          <w:color w:val="000000"/>
          <w:kern w:val="0"/>
          <w:sz w:val="27"/>
          <w:szCs w:val="27"/>
        </w:rPr>
      </w:pPr>
      <w:r w:rsidRPr="009B535A">
        <w:rPr>
          <w:rFonts w:ascii="仿宋_GB2312" w:eastAsia="仿宋_GB2312" w:hAnsi="Simsun" w:cs="宋体" w:hint="eastAsia"/>
          <w:color w:val="000000"/>
          <w:kern w:val="0"/>
          <w:sz w:val="32"/>
          <w:szCs w:val="32"/>
        </w:rPr>
        <w:t>学校信息公开工作监督小组没有收到相关投诉与举报材料。</w:t>
      </w:r>
    </w:p>
    <w:p w:rsidR="00C9213C" w:rsidRPr="00E076B2" w:rsidRDefault="00C9213C"/>
    <w:sectPr w:rsidR="00C9213C" w:rsidRPr="00E076B2" w:rsidSect="00C92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B6" w:rsidRDefault="00BE4EB6" w:rsidP="009B535A">
      <w:r>
        <w:separator/>
      </w:r>
    </w:p>
  </w:endnote>
  <w:endnote w:type="continuationSeparator" w:id="0">
    <w:p w:rsidR="00BE4EB6" w:rsidRDefault="00BE4EB6" w:rsidP="009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B6" w:rsidRDefault="00BE4EB6" w:rsidP="009B535A">
      <w:r>
        <w:separator/>
      </w:r>
    </w:p>
  </w:footnote>
  <w:footnote w:type="continuationSeparator" w:id="0">
    <w:p w:rsidR="00BE4EB6" w:rsidRDefault="00BE4EB6" w:rsidP="009B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535A"/>
    <w:rsid w:val="000E1FC2"/>
    <w:rsid w:val="00157C70"/>
    <w:rsid w:val="00162709"/>
    <w:rsid w:val="001A0EE0"/>
    <w:rsid w:val="001F2A59"/>
    <w:rsid w:val="00386381"/>
    <w:rsid w:val="003B11BF"/>
    <w:rsid w:val="00406DAE"/>
    <w:rsid w:val="004C3BF8"/>
    <w:rsid w:val="004E2502"/>
    <w:rsid w:val="005800B7"/>
    <w:rsid w:val="007D7D85"/>
    <w:rsid w:val="009759D6"/>
    <w:rsid w:val="0099006C"/>
    <w:rsid w:val="00990DF8"/>
    <w:rsid w:val="009B535A"/>
    <w:rsid w:val="00A907D3"/>
    <w:rsid w:val="00BE4EB6"/>
    <w:rsid w:val="00C4627F"/>
    <w:rsid w:val="00C801A7"/>
    <w:rsid w:val="00C9213C"/>
    <w:rsid w:val="00CC03F1"/>
    <w:rsid w:val="00CC0E55"/>
    <w:rsid w:val="00D03857"/>
    <w:rsid w:val="00D91935"/>
    <w:rsid w:val="00DB318A"/>
    <w:rsid w:val="00E076B2"/>
    <w:rsid w:val="00F5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3C"/>
    <w:pPr>
      <w:widowControl w:val="0"/>
      <w:jc w:val="both"/>
    </w:pPr>
  </w:style>
  <w:style w:type="paragraph" w:styleId="3">
    <w:name w:val="heading 3"/>
    <w:basedOn w:val="a"/>
    <w:link w:val="3Char"/>
    <w:uiPriority w:val="9"/>
    <w:qFormat/>
    <w:rsid w:val="005800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35A"/>
    <w:rPr>
      <w:sz w:val="18"/>
      <w:szCs w:val="18"/>
    </w:rPr>
  </w:style>
  <w:style w:type="paragraph" w:styleId="a4">
    <w:name w:val="footer"/>
    <w:basedOn w:val="a"/>
    <w:link w:val="Char0"/>
    <w:uiPriority w:val="99"/>
    <w:unhideWhenUsed/>
    <w:rsid w:val="009B535A"/>
    <w:pPr>
      <w:tabs>
        <w:tab w:val="center" w:pos="4153"/>
        <w:tab w:val="right" w:pos="8306"/>
      </w:tabs>
      <w:snapToGrid w:val="0"/>
      <w:jc w:val="left"/>
    </w:pPr>
    <w:rPr>
      <w:sz w:val="18"/>
      <w:szCs w:val="18"/>
    </w:rPr>
  </w:style>
  <w:style w:type="character" w:customStyle="1" w:styleId="Char0">
    <w:name w:val="页脚 Char"/>
    <w:basedOn w:val="a0"/>
    <w:link w:val="a4"/>
    <w:uiPriority w:val="99"/>
    <w:rsid w:val="009B535A"/>
    <w:rPr>
      <w:sz w:val="18"/>
      <w:szCs w:val="18"/>
    </w:rPr>
  </w:style>
  <w:style w:type="character" w:styleId="a5">
    <w:name w:val="Strong"/>
    <w:basedOn w:val="a0"/>
    <w:uiPriority w:val="22"/>
    <w:qFormat/>
    <w:rsid w:val="00CC03F1"/>
    <w:rPr>
      <w:b/>
      <w:bCs/>
    </w:rPr>
  </w:style>
  <w:style w:type="character" w:customStyle="1" w:styleId="3Char">
    <w:name w:val="标题 3 Char"/>
    <w:basedOn w:val="a0"/>
    <w:link w:val="3"/>
    <w:uiPriority w:val="9"/>
    <w:rsid w:val="005800B7"/>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617">
      <w:bodyDiv w:val="1"/>
      <w:marLeft w:val="0"/>
      <w:marRight w:val="0"/>
      <w:marTop w:val="0"/>
      <w:marBottom w:val="0"/>
      <w:divBdr>
        <w:top w:val="none" w:sz="0" w:space="0" w:color="auto"/>
        <w:left w:val="none" w:sz="0" w:space="0" w:color="auto"/>
        <w:bottom w:val="none" w:sz="0" w:space="0" w:color="auto"/>
        <w:right w:val="none" w:sz="0" w:space="0" w:color="auto"/>
      </w:divBdr>
    </w:div>
    <w:div w:id="12849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452</Words>
  <Characters>2583</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9</cp:revision>
  <dcterms:created xsi:type="dcterms:W3CDTF">2013-10-30T02:20:00Z</dcterms:created>
  <dcterms:modified xsi:type="dcterms:W3CDTF">2015-03-26T02:25:00Z</dcterms:modified>
</cp:coreProperties>
</file>