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9F" w:rsidRDefault="005D569F" w:rsidP="005D569F">
      <w:pPr>
        <w:spacing w:line="600" w:lineRule="exact"/>
        <w:ind w:left="1134" w:hangingChars="353" w:hanging="1134"/>
        <w:rPr>
          <w:rFonts w:ascii="仿宋_GB2312" w:eastAsia="仿宋_GB2312" w:hAnsi="Calibri" w:cs="Times New Roman"/>
          <w:b/>
          <w:sz w:val="32"/>
          <w:szCs w:val="32"/>
        </w:rPr>
      </w:pP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附件2：</w:t>
      </w:r>
    </w:p>
    <w:p w:rsidR="005D569F" w:rsidRPr="003D47AD" w:rsidRDefault="005D569F" w:rsidP="005D569F">
      <w:pPr>
        <w:spacing w:line="600" w:lineRule="exact"/>
        <w:ind w:left="1276" w:hangingChars="353" w:hanging="1276"/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bookmarkStart w:id="0" w:name="_GoBack"/>
      <w:r w:rsidRPr="003D47AD">
        <w:rPr>
          <w:rFonts w:ascii="仿宋_GB2312" w:eastAsia="仿宋_GB2312" w:hAnsi="Calibri" w:cs="Times New Roman" w:hint="eastAsia"/>
          <w:b/>
          <w:sz w:val="36"/>
          <w:szCs w:val="36"/>
        </w:rPr>
        <w:t>国家大学生创新创业训练计划联合基金项目简介</w:t>
      </w:r>
    </w:p>
    <w:bookmarkEnd w:id="0"/>
    <w:p w:rsidR="005D569F" w:rsidRDefault="005D569F" w:rsidP="005D56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D569F" w:rsidRPr="00E25A03" w:rsidRDefault="005D569F" w:rsidP="005D569F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E25A03">
        <w:rPr>
          <w:rFonts w:ascii="仿宋_GB2312" w:eastAsia="仿宋_GB2312" w:hint="eastAsia"/>
          <w:b/>
          <w:sz w:val="32"/>
          <w:szCs w:val="32"/>
        </w:rPr>
        <w:t>目的</w:t>
      </w:r>
    </w:p>
    <w:p w:rsidR="005D569F" w:rsidRPr="000156FD" w:rsidRDefault="005D569F" w:rsidP="005D56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企业通过资助</w:t>
      </w:r>
      <w:r w:rsidRPr="00754899"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 w:hint="eastAsia"/>
          <w:sz w:val="32"/>
          <w:szCs w:val="32"/>
        </w:rPr>
        <w:t>开展</w:t>
      </w:r>
      <w:r w:rsidRPr="00754899">
        <w:rPr>
          <w:rFonts w:ascii="仿宋_GB2312" w:eastAsia="仿宋_GB2312" w:hint="eastAsia"/>
          <w:sz w:val="32"/>
          <w:szCs w:val="32"/>
        </w:rPr>
        <w:t>创新创业训练</w:t>
      </w:r>
      <w:r>
        <w:rPr>
          <w:rFonts w:ascii="仿宋_GB2312" w:eastAsia="仿宋_GB2312" w:hint="eastAsia"/>
          <w:sz w:val="32"/>
          <w:szCs w:val="32"/>
        </w:rPr>
        <w:t>，以产业最新</w:t>
      </w:r>
      <w:r>
        <w:rPr>
          <w:rFonts w:ascii="仿宋_GB2312" w:eastAsia="仿宋_GB2312"/>
          <w:sz w:val="32"/>
          <w:szCs w:val="32"/>
        </w:rPr>
        <w:t>需求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实际生产问题，</w:t>
      </w:r>
      <w:r>
        <w:rPr>
          <w:rFonts w:ascii="仿宋_GB2312" w:eastAsia="仿宋_GB2312" w:hint="eastAsia"/>
          <w:sz w:val="32"/>
          <w:szCs w:val="32"/>
        </w:rPr>
        <w:t>引导</w:t>
      </w:r>
      <w:r>
        <w:rPr>
          <w:rFonts w:ascii="仿宋_GB2312" w:eastAsia="仿宋_GB2312"/>
          <w:sz w:val="32"/>
          <w:szCs w:val="32"/>
        </w:rPr>
        <w:t>大学生</w:t>
      </w:r>
      <w:r>
        <w:rPr>
          <w:rFonts w:ascii="仿宋_GB2312" w:eastAsia="仿宋_GB2312" w:hint="eastAsia"/>
          <w:sz w:val="32"/>
          <w:szCs w:val="32"/>
        </w:rPr>
        <w:t>以问题和课题为核心开展</w:t>
      </w:r>
      <w:r w:rsidRPr="00A66036">
        <w:rPr>
          <w:rFonts w:ascii="仿宋_GB2312" w:eastAsia="仿宋_GB2312" w:hint="eastAsia"/>
          <w:sz w:val="32"/>
          <w:szCs w:val="32"/>
        </w:rPr>
        <w:t>创新</w:t>
      </w:r>
      <w:r>
        <w:rPr>
          <w:rFonts w:ascii="仿宋_GB2312" w:eastAsia="仿宋_GB2312" w:hint="eastAsia"/>
          <w:sz w:val="32"/>
          <w:szCs w:val="32"/>
        </w:rPr>
        <w:t>创业实践</w:t>
      </w:r>
      <w:r w:rsidRPr="00A6603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激发学生的创新思维和创新意识，锻炼</w:t>
      </w:r>
      <w:r w:rsidRPr="0075328F">
        <w:rPr>
          <w:rFonts w:ascii="仿宋_GB2312" w:eastAsia="仿宋_GB2312" w:hint="eastAsia"/>
          <w:sz w:val="32"/>
          <w:szCs w:val="32"/>
        </w:rPr>
        <w:t>学生思考问题、解决问题的能力，提升学生从事科学研究和创造发明的素质</w:t>
      </w:r>
      <w:r>
        <w:rPr>
          <w:rFonts w:ascii="仿宋_GB2312" w:eastAsia="仿宋_GB2312" w:hAnsi="Calibri" w:cs="Times New Roman" w:hint="eastAsia"/>
          <w:sz w:val="32"/>
          <w:szCs w:val="32"/>
        </w:rPr>
        <w:t>，为产业</w:t>
      </w:r>
      <w:r>
        <w:rPr>
          <w:rFonts w:ascii="仿宋_GB2312" w:eastAsia="仿宋_GB2312" w:hAnsi="Calibri" w:cs="Times New Roman"/>
          <w:sz w:val="32"/>
          <w:szCs w:val="32"/>
        </w:rPr>
        <w:t>发展</w:t>
      </w:r>
      <w:r>
        <w:rPr>
          <w:rFonts w:ascii="仿宋_GB2312" w:eastAsia="仿宋_GB2312" w:hAnsi="Calibri" w:cs="Times New Roman" w:hint="eastAsia"/>
          <w:sz w:val="32"/>
          <w:szCs w:val="32"/>
        </w:rPr>
        <w:t>培养创新型</w:t>
      </w:r>
      <w:r>
        <w:rPr>
          <w:rFonts w:ascii="仿宋_GB2312" w:eastAsia="仿宋_GB2312" w:hAnsi="Calibri" w:cs="Times New Roman"/>
          <w:sz w:val="32"/>
          <w:szCs w:val="32"/>
        </w:rPr>
        <w:t>人才。</w:t>
      </w:r>
    </w:p>
    <w:p w:rsidR="005D569F" w:rsidRPr="00CD64FE" w:rsidRDefault="005D569F" w:rsidP="005D569F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二、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项目类型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D64FE">
        <w:rPr>
          <w:rFonts w:ascii="仿宋_GB2312" w:eastAsia="仿宋_GB2312" w:hAnsi="Calibri" w:cs="Times New Roman" w:hint="eastAsia"/>
          <w:sz w:val="32"/>
          <w:szCs w:val="32"/>
        </w:rPr>
        <w:t>国家级大学生创新创业训练计划（以下</w:t>
      </w:r>
      <w:r w:rsidRPr="00CD64FE">
        <w:rPr>
          <w:rFonts w:ascii="仿宋_GB2312" w:eastAsia="仿宋_GB2312" w:hAnsi="Calibri" w:cs="Times New Roman"/>
          <w:sz w:val="32"/>
          <w:szCs w:val="32"/>
        </w:rPr>
        <w:t>简称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“国创计划”</w:t>
      </w:r>
      <w:r w:rsidRPr="00CD64FE">
        <w:rPr>
          <w:rFonts w:ascii="仿宋_GB2312" w:eastAsia="仿宋_GB2312" w:hAnsi="Calibri" w:cs="Times New Roman"/>
          <w:sz w:val="32"/>
          <w:szCs w:val="32"/>
        </w:rPr>
        <w:t>）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包括创新训练项目、创业训练项目和创业实践项目三类。企业可以将实际生产问题分解细化为本科生可以完成的具体项目，也可以设置开放性课题由学生自主设计方案。</w:t>
      </w:r>
    </w:p>
    <w:p w:rsidR="005D569F" w:rsidRPr="00CD64FE" w:rsidRDefault="005D569F" w:rsidP="005D569F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三、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项目要求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各企业参照《教育部关于做好“本科教学工程”国家级大学生创新创业训练计划实施工作的通知》（教高函〔2012〕5号）文件精神，自主确立“国创计划”项目，项目应反映行业的技术发展趋势，适合大学生开展创新创业训练和创业实践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设立企业导师，对参与项目</w:t>
      </w:r>
      <w:r>
        <w:rPr>
          <w:rFonts w:ascii="仿宋_GB2312" w:eastAsia="仿宋_GB2312" w:hAnsi="Calibri" w:cs="Times New Roman" w:hint="eastAsia"/>
          <w:sz w:val="32"/>
          <w:szCs w:val="32"/>
        </w:rPr>
        <w:t>的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学生提供指导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按照创新训练项目、创业训练项目1万元/项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创业实践项目5万元/项的标准进行资助</w:t>
      </w:r>
      <w:r>
        <w:rPr>
          <w:rFonts w:ascii="仿宋_GB2312" w:eastAsia="仿宋_GB2312" w:hAnsi="Calibri" w:cs="Times New Roman" w:hint="eastAsia"/>
          <w:sz w:val="32"/>
          <w:szCs w:val="32"/>
        </w:rPr>
        <w:t>。每个</w:t>
      </w:r>
      <w:r>
        <w:rPr>
          <w:rFonts w:ascii="仿宋_GB2312" w:eastAsia="仿宋_GB2312" w:hAnsi="Calibri" w:cs="Times New Roman"/>
          <w:sz w:val="32"/>
          <w:szCs w:val="32"/>
        </w:rPr>
        <w:t>企业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年度支持经费总额原则上不少于20万元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4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项目应面向高校公开，由学生自主申请，企业确定立项学生名单。</w:t>
      </w:r>
    </w:p>
    <w:p w:rsidR="005D569F" w:rsidRPr="00CD64FE" w:rsidRDefault="005D569F" w:rsidP="005D569F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四、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指南内容</w:t>
      </w:r>
    </w:p>
    <w:p w:rsidR="005D569F" w:rsidRPr="00CD64FE" w:rsidRDefault="005D569F" w:rsidP="005D569F">
      <w:pPr>
        <w:wordWrap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企业</w:t>
      </w:r>
      <w:r>
        <w:rPr>
          <w:rFonts w:ascii="仿宋_GB2312" w:eastAsia="仿宋_GB2312" w:hAnsi="Calibri" w:cs="Times New Roman"/>
          <w:sz w:val="32"/>
          <w:szCs w:val="32"/>
        </w:rPr>
        <w:t>提出项目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指南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/>
          <w:sz w:val="32"/>
          <w:szCs w:val="32"/>
        </w:rPr>
        <w:t>内容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包括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研究方向或项目名称、研究目的、申报条件、技术要求、支持办法等方面的内容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具体格式和内容可参考《关于公布201</w:t>
      </w:r>
      <w:r w:rsidRPr="00CD64FE">
        <w:rPr>
          <w:rFonts w:ascii="仿宋_GB2312" w:eastAsia="仿宋_GB2312" w:hAnsi="Calibri" w:cs="Times New Roman"/>
          <w:sz w:val="32"/>
          <w:szCs w:val="32"/>
        </w:rPr>
        <w:t>4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年有关</w:t>
      </w:r>
      <w:r w:rsidRPr="00CD64FE">
        <w:rPr>
          <w:rFonts w:ascii="仿宋_GB2312" w:eastAsia="仿宋_GB2312" w:hAnsi="Calibri" w:cs="Times New Roman"/>
          <w:sz w:val="32"/>
          <w:szCs w:val="32"/>
        </w:rPr>
        <w:t>企业支持的校企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合作专业综合改革项目申报指南的通知》（教高司函〔201</w:t>
      </w:r>
      <w:r w:rsidRPr="00CD64FE">
        <w:rPr>
          <w:rFonts w:ascii="仿宋_GB2312" w:eastAsia="仿宋_GB2312" w:hAnsi="Calibri" w:cs="Times New Roman"/>
          <w:sz w:val="32"/>
          <w:szCs w:val="32"/>
        </w:rPr>
        <w:t>4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〕</w:t>
      </w:r>
      <w:r w:rsidRPr="00CD64FE">
        <w:rPr>
          <w:rFonts w:ascii="仿宋_GB2312" w:eastAsia="仿宋_GB2312" w:hAnsi="Calibri" w:cs="Times New Roman"/>
          <w:sz w:val="32"/>
          <w:szCs w:val="32"/>
        </w:rPr>
        <w:t>40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号）中各企业的项目申报指南</w:t>
      </w:r>
      <w:r w:rsidRPr="00144D5E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195D89">
        <w:rPr>
          <w:rFonts w:ascii="仿宋_GB2312" w:eastAsia="仿宋_GB2312" w:hint="eastAsia"/>
          <w:sz w:val="32"/>
          <w:szCs w:val="32"/>
        </w:rPr>
        <w:t>http://www.moe.edu.cn/publicfiles/business/htmlfiles/moe/A08_sjhj/201408/173612.html</w:t>
      </w:r>
      <w:r w:rsidRPr="00144D5E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5D569F" w:rsidRPr="00CD64FE" w:rsidRDefault="005D569F" w:rsidP="005D569F">
      <w:pPr>
        <w:spacing w:line="56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五、</w:t>
      </w:r>
      <w:r w:rsidRPr="00CD64FE">
        <w:rPr>
          <w:rFonts w:ascii="仿宋_GB2312" w:eastAsia="仿宋_GB2312" w:hAnsi="Calibri" w:cs="Times New Roman" w:hint="eastAsia"/>
          <w:b/>
          <w:sz w:val="32"/>
          <w:szCs w:val="32"/>
        </w:rPr>
        <w:t>组织方式</w:t>
      </w:r>
    </w:p>
    <w:p w:rsidR="005D569F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申报环节：我司汇总各企业项目指南后面向全国高校发布，企业在官方网站上</w:t>
      </w:r>
      <w:r>
        <w:rPr>
          <w:rFonts w:ascii="仿宋_GB2312" w:eastAsia="仿宋_GB2312" w:hAnsi="Calibri" w:cs="Times New Roman" w:hint="eastAsia"/>
          <w:sz w:val="32"/>
          <w:szCs w:val="32"/>
        </w:rPr>
        <w:t>同时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公布各自的项目指南；</w:t>
      </w:r>
    </w:p>
    <w:p w:rsidR="005D569F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评审环节</w:t>
      </w:r>
      <w:r w:rsidRPr="00CD64FE">
        <w:rPr>
          <w:rFonts w:ascii="仿宋_GB2312" w:eastAsia="仿宋_GB2312" w:hint="eastAsia"/>
          <w:sz w:val="32"/>
          <w:szCs w:val="32"/>
        </w:rPr>
        <w:t>：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企业自行组织项目评审，可邀请有关专业教学指导委员会参与，</w:t>
      </w:r>
      <w:r w:rsidRPr="00CD64FE">
        <w:rPr>
          <w:rFonts w:ascii="仿宋_GB2312" w:eastAsia="仿宋_GB2312" w:hint="eastAsia"/>
          <w:sz w:val="32"/>
          <w:szCs w:val="32"/>
        </w:rPr>
        <w:t>确保项目评审公平公正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>
        <w:rPr>
          <w:rFonts w:ascii="仿宋_GB2312" w:eastAsia="仿宋_GB2312" w:hAnsi="Calibri" w:cs="Times New Roman"/>
          <w:sz w:val="32"/>
          <w:szCs w:val="32"/>
        </w:rPr>
        <w:t>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立项环节：各企业的立项结果在企业官方网站上公布。</w:t>
      </w:r>
      <w:r w:rsidRPr="00CD64FE">
        <w:rPr>
          <w:rFonts w:ascii="仿宋_GB2312" w:eastAsia="仿宋_GB2312" w:hint="eastAsia"/>
          <w:sz w:val="32"/>
          <w:szCs w:val="32"/>
        </w:rPr>
        <w:t>我司主要提供信息服务和项目监督，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教育部不</w:t>
      </w:r>
      <w:r>
        <w:rPr>
          <w:rFonts w:ascii="仿宋_GB2312" w:eastAsia="仿宋_GB2312" w:hAnsi="Calibri" w:cs="Times New Roman" w:hint="eastAsia"/>
          <w:sz w:val="32"/>
          <w:szCs w:val="32"/>
        </w:rPr>
        <w:t>另发文公布立项结果；</w:t>
      </w:r>
    </w:p>
    <w:p w:rsidR="005D569F" w:rsidRPr="00CD64FE" w:rsidRDefault="005D569F" w:rsidP="005D569F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4.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中期考核、结题验收</w:t>
      </w:r>
      <w:r>
        <w:rPr>
          <w:rFonts w:ascii="仿宋_GB2312" w:eastAsia="仿宋_GB2312" w:hAnsi="Calibri" w:cs="Times New Roman" w:hint="eastAsia"/>
          <w:sz w:val="32"/>
          <w:szCs w:val="32"/>
        </w:rPr>
        <w:t>环节：</w:t>
      </w:r>
      <w:r w:rsidRPr="00CD64FE">
        <w:rPr>
          <w:rFonts w:ascii="仿宋_GB2312" w:eastAsia="仿宋_GB2312" w:hAnsi="Calibri" w:cs="Times New Roman" w:hint="eastAsia"/>
          <w:sz w:val="32"/>
          <w:szCs w:val="32"/>
        </w:rPr>
        <w:t>参照学生所在高校“国创计划”计划实施方案进行，有条件的企业可派企业导师参与。</w:t>
      </w:r>
    </w:p>
    <w:p w:rsidR="005D569F" w:rsidRPr="00CD64FE" w:rsidRDefault="005D569F" w:rsidP="005D569F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5D569F" w:rsidRDefault="005D569F" w:rsidP="005D569F"/>
    <w:p w:rsidR="00C81A6E" w:rsidRDefault="00C81A6E"/>
    <w:sectPr w:rsidR="00C81A6E" w:rsidSect="003C064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7B" w:rsidRDefault="0064347B" w:rsidP="005D569F">
      <w:r>
        <w:separator/>
      </w:r>
    </w:p>
  </w:endnote>
  <w:endnote w:type="continuationSeparator" w:id="0">
    <w:p w:rsidR="0064347B" w:rsidRDefault="0064347B" w:rsidP="005D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199698"/>
      <w:docPartObj>
        <w:docPartGallery w:val="Page Numbers (Bottom of Page)"/>
        <w:docPartUnique/>
      </w:docPartObj>
    </w:sdtPr>
    <w:sdtEndPr/>
    <w:sdtContent>
      <w:p w:rsidR="00FB4D81" w:rsidRDefault="0064347B" w:rsidP="00FB4D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9F" w:rsidRPr="005D569F">
          <w:rPr>
            <w:noProof/>
            <w:lang w:val="zh-CN"/>
          </w:rPr>
          <w:t>-</w:t>
        </w:r>
        <w:r w:rsidR="005D569F">
          <w:rPr>
            <w:noProof/>
          </w:rPr>
          <w:t xml:space="preserve"> 2 -</w:t>
        </w:r>
        <w:r>
          <w:fldChar w:fldCharType="end"/>
        </w:r>
      </w:p>
    </w:sdtContent>
  </w:sdt>
  <w:p w:rsidR="00FB4D81" w:rsidRDefault="006434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7B" w:rsidRDefault="0064347B" w:rsidP="005D569F">
      <w:r>
        <w:separator/>
      </w:r>
    </w:p>
  </w:footnote>
  <w:footnote w:type="continuationSeparator" w:id="0">
    <w:p w:rsidR="0064347B" w:rsidRDefault="0064347B" w:rsidP="005D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52"/>
    <w:rsid w:val="001E4152"/>
    <w:rsid w:val="005D569F"/>
    <w:rsid w:val="0064347B"/>
    <w:rsid w:val="00C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5E75B1-0BD7-428B-B092-E0BEACE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李灿</cp:lastModifiedBy>
  <cp:revision>2</cp:revision>
  <dcterms:created xsi:type="dcterms:W3CDTF">2015-04-02T10:05:00Z</dcterms:created>
  <dcterms:modified xsi:type="dcterms:W3CDTF">2015-04-02T10:05:00Z</dcterms:modified>
</cp:coreProperties>
</file>