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33" w:rsidRDefault="00213E33" w:rsidP="00213E33">
      <w:pPr>
        <w:adjustRightInd w:val="0"/>
        <w:snapToGrid w:val="0"/>
        <w:spacing w:afterLines="50" w:after="156" w:line="3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 xml:space="preserve">表1 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 w:hint="eastAsia"/>
          <w:sz w:val="28"/>
          <w:szCs w:val="28"/>
        </w:rPr>
        <w:t>湖南省</w:t>
      </w:r>
      <w:r>
        <w:rPr>
          <w:rFonts w:ascii="黑体" w:eastAsia="黑体" w:cs="黑体"/>
          <w:sz w:val="28"/>
          <w:szCs w:val="28"/>
        </w:rPr>
        <w:t>12</w:t>
      </w:r>
      <w:r>
        <w:rPr>
          <w:rFonts w:ascii="黑体" w:eastAsia="黑体" w:cs="黑体" w:hint="eastAsia"/>
          <w:sz w:val="28"/>
          <w:szCs w:val="28"/>
        </w:rPr>
        <w:t>个县义务教育学校办学基本标准达标情况表</w:t>
      </w:r>
    </w:p>
    <w:tbl>
      <w:tblPr>
        <w:tblW w:w="5093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17"/>
        <w:gridCol w:w="827"/>
        <w:gridCol w:w="841"/>
        <w:gridCol w:w="719"/>
        <w:gridCol w:w="1548"/>
        <w:gridCol w:w="904"/>
        <w:gridCol w:w="921"/>
        <w:gridCol w:w="921"/>
        <w:gridCol w:w="921"/>
        <w:gridCol w:w="921"/>
        <w:gridCol w:w="921"/>
        <w:gridCol w:w="921"/>
        <w:gridCol w:w="921"/>
        <w:gridCol w:w="921"/>
        <w:gridCol w:w="907"/>
        <w:gridCol w:w="907"/>
      </w:tblGrid>
      <w:tr w:rsidR="00213E33" w:rsidRPr="00C35EA3" w:rsidTr="004D560A">
        <w:trPr>
          <w:trHeight w:val="915"/>
          <w:tblHeader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36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8" w:space="0" w:color="4BACC6"/>
            </w:tcBorders>
            <w:vAlign w:val="center"/>
          </w:tcPr>
          <w:p w:rsidR="00213E33" w:rsidRPr="00C50AF5" w:rsidRDefault="00213E33" w:rsidP="00213E33">
            <w:pPr>
              <w:spacing w:beforeLines="50" w:before="156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21546" wp14:editId="2166FB7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-10795</wp:posOffset>
                      </wp:positionV>
                      <wp:extent cx="962025" cy="857250"/>
                      <wp:effectExtent l="9525" t="9525" r="9525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5.35pt;margin-top:-.85pt;width:75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" strokecolor="#31849b" strokeweight="1pt"/>
                  </w:pict>
                </mc:Fallback>
              </mc:AlternateContent>
            </w: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213E33" w:rsidRPr="00C50AF5" w:rsidRDefault="00213E33" w:rsidP="004D560A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13E33" w:rsidRDefault="00213E33" w:rsidP="004D560A">
            <w:pPr>
              <w:jc w:val="left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13E33" w:rsidRPr="00C50AF5" w:rsidRDefault="00213E33" w:rsidP="004D560A">
            <w:pPr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师生比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教师学历合格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生均校地</w:t>
            </w:r>
            <w:proofErr w:type="gramEnd"/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生均校舍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生均体育场馆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实验室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六大功能室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图书室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生</w:t>
            </w: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均教学</w:t>
            </w:r>
            <w:proofErr w:type="gramEnd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设备值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生均藏书</w:t>
            </w:r>
          </w:p>
        </w:tc>
        <w:tc>
          <w:tcPr>
            <w:tcW w:w="31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213E33" w:rsidRPr="00C50AF5" w:rsidRDefault="00213E33" w:rsidP="004D560A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213E33" w:rsidRPr="00C35EA3" w:rsidTr="004D560A">
        <w:trPr>
          <w:trHeight w:val="402"/>
          <w:tblHeader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jc w:val="center"/>
            </w:pPr>
            <w:r w:rsidRPr="00C205B0">
              <w:rPr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205B0" w:rsidRDefault="00213E33" w:rsidP="004D560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9B621F" w:rsidRDefault="00213E33" w:rsidP="004D560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205B0">
              <w:rPr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C50AF5" w:rsidRDefault="00213E33" w:rsidP="004D560A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株洲市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石峰区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株洲市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株洲县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bookmarkStart w:id="0" w:name="_GoBack" w:colFirst="16" w:colLast="16"/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株洲市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攸县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衡阳市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蒸湘区</w:t>
            </w:r>
            <w:proofErr w:type="gramEnd"/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衡阳市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珠晖区</w:t>
            </w:r>
            <w:proofErr w:type="gramEnd"/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ind w:firstLineChars="50" w:firstLine="10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ind w:firstLineChars="50" w:firstLine="10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ind w:firstLineChars="50" w:firstLine="10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ind w:firstLineChars="50" w:firstLine="10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ind w:firstLineChars="50" w:firstLine="10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bookmarkEnd w:id="0"/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衡阳市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雁峰区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213E33" w:rsidRPr="00B70F51" w:rsidTr="004D560A">
        <w:trPr>
          <w:trHeight w:hRule="exact" w:val="312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衡阳市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石鼓区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ind w:firstLineChars="50" w:firstLine="1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ind w:firstLineChars="50" w:firstLine="1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岳阳市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岳阳楼区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岳阳市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云溪区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常德市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武陵区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郴州市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北湖区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怀化市</w:t>
            </w:r>
          </w:p>
        </w:tc>
        <w:tc>
          <w:tcPr>
            <w:tcW w:w="2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鹤城区</w:t>
            </w: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213E33" w:rsidRPr="00B70F51" w:rsidTr="004D560A">
        <w:trPr>
          <w:trHeight w:hRule="exact" w:val="340"/>
          <w:jc w:val="center"/>
        </w:trPr>
        <w:tc>
          <w:tcPr>
            <w:tcW w:w="144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Pr="00B70F51" w:rsidRDefault="00213E33" w:rsidP="004D560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3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3E33" w:rsidRDefault="00213E33" w:rsidP="004D560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</w:tbl>
    <w:p w:rsidR="00213E33" w:rsidRPr="00B70F51" w:rsidRDefault="00213E33" w:rsidP="00213E33">
      <w:pPr>
        <w:jc w:val="left"/>
        <w:rPr>
          <w:rFonts w:ascii="宋体"/>
          <w:kern w:val="0"/>
          <w:sz w:val="20"/>
          <w:szCs w:val="20"/>
        </w:rPr>
      </w:pPr>
    </w:p>
    <w:p w:rsidR="00A316C5" w:rsidRDefault="00A316C5"/>
    <w:sectPr w:rsidR="00A316C5" w:rsidSect="00213E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46" w:rsidRDefault="00CA2F46" w:rsidP="00213E33">
      <w:r>
        <w:separator/>
      </w:r>
    </w:p>
  </w:endnote>
  <w:endnote w:type="continuationSeparator" w:id="0">
    <w:p w:rsidR="00CA2F46" w:rsidRDefault="00CA2F46" w:rsidP="0021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46" w:rsidRDefault="00CA2F46" w:rsidP="00213E33">
      <w:r>
        <w:separator/>
      </w:r>
    </w:p>
  </w:footnote>
  <w:footnote w:type="continuationSeparator" w:id="0">
    <w:p w:rsidR="00CA2F46" w:rsidRDefault="00CA2F46" w:rsidP="0021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AE"/>
    <w:rsid w:val="00213E33"/>
    <w:rsid w:val="00623AAE"/>
    <w:rsid w:val="00A316C5"/>
    <w:rsid w:val="00C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E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ECDA-D828-40CA-A836-9D0F5C3C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门户网站编辑部</dc:creator>
  <cp:keywords/>
  <dc:description/>
  <cp:lastModifiedBy>门户网站编辑部</cp:lastModifiedBy>
  <cp:revision>2</cp:revision>
  <dcterms:created xsi:type="dcterms:W3CDTF">2016-01-11T01:14:00Z</dcterms:created>
  <dcterms:modified xsi:type="dcterms:W3CDTF">2016-01-11T01:14:00Z</dcterms:modified>
</cp:coreProperties>
</file>