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3D" w:rsidRDefault="001B433D" w:rsidP="001B433D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表1  河南省19个县义务教育学校办学基本标准达标情况表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6"/>
        <w:gridCol w:w="960"/>
        <w:gridCol w:w="885"/>
        <w:gridCol w:w="1050"/>
        <w:gridCol w:w="1125"/>
        <w:gridCol w:w="825"/>
        <w:gridCol w:w="810"/>
        <w:gridCol w:w="978"/>
        <w:gridCol w:w="806"/>
        <w:gridCol w:w="806"/>
        <w:gridCol w:w="806"/>
        <w:gridCol w:w="806"/>
        <w:gridCol w:w="806"/>
        <w:gridCol w:w="806"/>
        <w:gridCol w:w="806"/>
        <w:gridCol w:w="811"/>
      </w:tblGrid>
      <w:tr w:rsidR="001B433D" w:rsidTr="00637411">
        <w:trPr>
          <w:cantSplit/>
          <w:trHeight w:val="9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指标</w:t>
            </w:r>
          </w:p>
          <w:p w:rsidR="001B433D" w:rsidRDefault="001B433D" w:rsidP="00637411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生均公用经费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生均建筑面积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小学(初中)数学、科学(理科)仪器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生均图书册数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平均班额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师生比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高于规定学历教师比例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中级及以上职务教师比例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小学五年、初中三年巩固率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学生体质健康合格率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spacing w:line="25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综合</w:t>
            </w:r>
          </w:p>
          <w:p w:rsidR="001B433D" w:rsidRDefault="001B433D" w:rsidP="00637411">
            <w:pPr>
              <w:spacing w:line="25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评估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上街区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惠济区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华文仿宋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华文仿宋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华文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西工区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涧西区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安阳市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北关区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22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E w:val="0"/>
              <w:autoSpaceDN w:val="0"/>
              <w:adjustRightIn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安阳市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内黄县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鹤壁市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山城区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卫滨区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华文仿宋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红旗区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B433D" w:rsidTr="00637411">
        <w:trPr>
          <w:trHeight w:val="340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新乡市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牧野区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B433D" w:rsidTr="00637411">
        <w:trPr>
          <w:trHeight w:val="363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焦作市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解放区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B433D" w:rsidTr="00637411">
        <w:trPr>
          <w:trHeight w:val="31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焦作市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山阳区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焦作市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修武县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1B433D" w:rsidTr="00637411">
        <w:trPr>
          <w:trHeight w:val="23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pStyle w:val="p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焦作市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武陟县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rFonts w:eastAsia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华文仿宋"/>
                <w:color w:val="000000"/>
                <w:kern w:val="0"/>
                <w:sz w:val="18"/>
                <w:szCs w:val="18"/>
              </w:rPr>
              <w:t>145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145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魏都区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3D" w:rsidRDefault="001B433D" w:rsidP="00637411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漯河市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源汇区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1B433D" w:rsidTr="00637411">
        <w:trPr>
          <w:trHeight w:val="219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三门峡市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湖滨区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B433D" w:rsidTr="00637411">
        <w:trPr>
          <w:trHeight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B433D" w:rsidTr="00637411">
        <w:trPr>
          <w:trHeight w:val="306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南阳市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宛城区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1B433D" w:rsidTr="00637411">
        <w:trPr>
          <w:trHeight w:hRule="exact"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1B433D" w:rsidTr="00637411">
        <w:trPr>
          <w:trHeight w:hRule="exact"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1B433D" w:rsidTr="00637411">
        <w:trPr>
          <w:trHeight w:hRule="exact" w:val="278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1B433D" w:rsidTr="00637411">
        <w:trPr>
          <w:trHeight w:val="22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永城市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spacing w:line="240" w:lineRule="atLeast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</w:tr>
      <w:tr w:rsidR="001B433D" w:rsidTr="00637411">
        <w:trPr>
          <w:trHeight w:val="227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345</w:t>
            </w:r>
          </w:p>
        </w:tc>
      </w:tr>
      <w:tr w:rsidR="001B433D" w:rsidTr="00637411">
        <w:trPr>
          <w:trHeight w:val="25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B433D" w:rsidRDefault="001B433D" w:rsidP="006374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</w:tr>
      <w:tr w:rsidR="001B433D" w:rsidTr="00637411">
        <w:trPr>
          <w:trHeight w:val="284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33D" w:rsidRDefault="001B433D" w:rsidP="00637411">
            <w:pPr>
              <w:widowControl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</w:tr>
    </w:tbl>
    <w:p w:rsidR="001B433D" w:rsidRDefault="001B433D" w:rsidP="001B433D">
      <w:pPr>
        <w:jc w:val="center"/>
        <w:rPr>
          <w:rFonts w:hAnsi="宋体"/>
          <w:kern w:val="0"/>
          <w:sz w:val="18"/>
          <w:szCs w:val="21"/>
        </w:rPr>
      </w:pPr>
    </w:p>
    <w:p w:rsidR="001B433D" w:rsidRDefault="001B433D" w:rsidP="001B433D">
      <w:pPr>
        <w:spacing w:line="600" w:lineRule="exact"/>
        <w:ind w:firstLineChars="200" w:firstLine="640"/>
        <w:outlineLvl w:val="1"/>
        <w:rPr>
          <w:rFonts w:ascii="楷体" w:eastAsia="楷体" w:hAnsi="楷体"/>
          <w:sz w:val="32"/>
          <w:szCs w:val="32"/>
        </w:rPr>
      </w:pPr>
    </w:p>
    <w:p w:rsidR="001B433D" w:rsidRDefault="001B433D" w:rsidP="001B433D">
      <w:pPr>
        <w:spacing w:line="600" w:lineRule="exact"/>
        <w:ind w:firstLineChars="200" w:firstLine="640"/>
        <w:outlineLvl w:val="1"/>
        <w:rPr>
          <w:rFonts w:ascii="楷体" w:eastAsia="楷体" w:hAnsi="楷体"/>
          <w:sz w:val="32"/>
          <w:szCs w:val="32"/>
        </w:rPr>
      </w:pPr>
    </w:p>
    <w:p w:rsidR="00175431" w:rsidRDefault="00175431"/>
    <w:sectPr w:rsidR="00175431" w:rsidSect="00CC65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30" w:rsidRDefault="00DD4730" w:rsidP="001B433D">
      <w:r>
        <w:separator/>
      </w:r>
    </w:p>
  </w:endnote>
  <w:endnote w:type="continuationSeparator" w:id="0">
    <w:p w:rsidR="00DD4730" w:rsidRDefault="00DD4730" w:rsidP="001B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30" w:rsidRDefault="00DD4730" w:rsidP="001B433D">
      <w:r>
        <w:separator/>
      </w:r>
    </w:p>
  </w:footnote>
  <w:footnote w:type="continuationSeparator" w:id="0">
    <w:p w:rsidR="00DD4730" w:rsidRDefault="00DD4730" w:rsidP="001B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FF"/>
    <w:rsid w:val="00175431"/>
    <w:rsid w:val="001B433D"/>
    <w:rsid w:val="00425D72"/>
    <w:rsid w:val="00CC658F"/>
    <w:rsid w:val="00DD4730"/>
    <w:rsid w:val="00E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33D"/>
    <w:rPr>
      <w:sz w:val="18"/>
      <w:szCs w:val="18"/>
    </w:rPr>
  </w:style>
  <w:style w:type="paragraph" w:customStyle="1" w:styleId="p0">
    <w:name w:val="p0"/>
    <w:basedOn w:val="a"/>
    <w:rsid w:val="001B433D"/>
    <w:pPr>
      <w:widowControl/>
    </w:pPr>
    <w:rPr>
      <w:rFonts w:ascii="仿宋_GB2312" w:eastAsia="仿宋_GB2312" w:hAnsi="宋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33D"/>
    <w:rPr>
      <w:sz w:val="18"/>
      <w:szCs w:val="18"/>
    </w:rPr>
  </w:style>
  <w:style w:type="paragraph" w:customStyle="1" w:styleId="p0">
    <w:name w:val="p0"/>
    <w:basedOn w:val="a"/>
    <w:rsid w:val="001B433D"/>
    <w:pPr>
      <w:widowControl/>
    </w:pPr>
    <w:rPr>
      <w:rFonts w:ascii="仿宋_GB2312" w:eastAsia="仿宋_GB2312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门户网站编辑部</dc:creator>
  <cp:keywords/>
  <dc:description/>
  <cp:lastModifiedBy>门户网站编辑部</cp:lastModifiedBy>
  <cp:revision>3</cp:revision>
  <dcterms:created xsi:type="dcterms:W3CDTF">2016-01-11T00:57:00Z</dcterms:created>
  <dcterms:modified xsi:type="dcterms:W3CDTF">2016-01-11T01:26:00Z</dcterms:modified>
</cp:coreProperties>
</file>