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61" w:rsidRDefault="004C4561" w:rsidP="004C4561">
      <w:pPr>
        <w:pStyle w:val="1"/>
        <w:spacing w:line="240" w:lineRule="auto"/>
        <w:ind w:firstLineChars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3 </w:t>
      </w:r>
    </w:p>
    <w:p w:rsidR="004C4561" w:rsidRDefault="004C4561" w:rsidP="004C4561">
      <w:pPr>
        <w:pStyle w:val="20"/>
        <w:spacing w:line="240" w:lineRule="auto"/>
        <w:ind w:firstLineChars="0" w:firstLine="0"/>
        <w:jc w:val="center"/>
        <w:rPr>
          <w:rFonts w:eastAsia="黑体" w:hint="eastAsia"/>
          <w:b w:val="0"/>
          <w:color w:val="000000"/>
          <w:szCs w:val="32"/>
        </w:rPr>
      </w:pPr>
      <w:r>
        <w:rPr>
          <w:rFonts w:eastAsia="黑体" w:hint="eastAsia"/>
          <w:b w:val="0"/>
          <w:color w:val="000000"/>
          <w:szCs w:val="32"/>
        </w:rPr>
        <w:t>重庆市</w:t>
      </w:r>
      <w:r>
        <w:rPr>
          <w:rFonts w:eastAsia="黑体" w:hint="eastAsia"/>
          <w:b w:val="0"/>
          <w:color w:val="000000"/>
          <w:szCs w:val="32"/>
        </w:rPr>
        <w:t>2</w:t>
      </w:r>
      <w:r>
        <w:rPr>
          <w:rFonts w:eastAsia="黑体" w:hint="eastAsia"/>
          <w:b w:val="0"/>
          <w:color w:val="000000"/>
          <w:szCs w:val="32"/>
        </w:rPr>
        <w:t>个县政府推进义务教育均衡发展工作得分情况表</w:t>
      </w:r>
    </w:p>
    <w:tbl>
      <w:tblPr>
        <w:tblpPr w:vertAnchor="text" w:horzAnchor="page" w:tblpXSpec="center" w:tblpY="97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4"/>
        <w:gridCol w:w="811"/>
        <w:gridCol w:w="744"/>
        <w:gridCol w:w="747"/>
        <w:gridCol w:w="747"/>
        <w:gridCol w:w="757"/>
        <w:gridCol w:w="760"/>
        <w:gridCol w:w="747"/>
        <w:gridCol w:w="747"/>
        <w:gridCol w:w="760"/>
        <w:gridCol w:w="747"/>
        <w:gridCol w:w="744"/>
        <w:gridCol w:w="757"/>
        <w:gridCol w:w="757"/>
        <w:gridCol w:w="747"/>
        <w:gridCol w:w="752"/>
        <w:gridCol w:w="791"/>
      </w:tblGrid>
      <w:tr w:rsidR="004C4561" w:rsidTr="00FD5B62">
        <w:trPr>
          <w:trHeight w:val="656"/>
          <w:tblHeader/>
          <w:jc w:val="center"/>
        </w:trPr>
        <w:tc>
          <w:tcPr>
            <w:tcW w:w="754" w:type="dxa"/>
            <w:vMerge w:val="restart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11" w:type="dxa"/>
            <w:vMerge w:val="restart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入学机会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10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教育投入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27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2254" w:type="dxa"/>
            <w:gridSpan w:val="3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队伍建设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23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491" w:type="dxa"/>
            <w:gridSpan w:val="2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体制机制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22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43" w:left="-38" w:rightChars="-54" w:right="-173" w:hangingChars="50" w:hanging="10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质量与管理</w:t>
            </w:r>
          </w:p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43" w:left="-38" w:rightChars="-54" w:right="-173" w:hangingChars="50" w:hanging="10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18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总分</w:t>
            </w:r>
          </w:p>
        </w:tc>
        <w:tc>
          <w:tcPr>
            <w:tcW w:w="1543" w:type="dxa"/>
            <w:gridSpan w:val="2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53" w:left="-48" w:rightChars="-54" w:right="-173" w:hangingChars="61" w:hanging="122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附加指标</w:t>
            </w:r>
          </w:p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53" w:left="-48" w:rightChars="-54" w:right="-173" w:hangingChars="61" w:hanging="122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</w:tr>
      <w:tr w:rsidR="004C4561" w:rsidTr="00FD5B62">
        <w:trPr>
          <w:trHeight w:val="1120"/>
          <w:tblHeader/>
          <w:jc w:val="center"/>
        </w:trPr>
        <w:tc>
          <w:tcPr>
            <w:tcW w:w="754" w:type="dxa"/>
            <w:vMerge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关爱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机制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招生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制度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办学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规模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财政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拨款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18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多渠道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筹资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9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教师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待遇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教师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配备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8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培训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交流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9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规划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布局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12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35" w:left="-112"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体制</w:t>
            </w:r>
          </w:p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35" w:left="-112"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制度</w:t>
            </w:r>
          </w:p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35" w:left="-112"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10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教育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管理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11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教育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质量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7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100</w:t>
            </w: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获奖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加分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一票</w:t>
            </w:r>
          </w:p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否决</w:t>
            </w:r>
          </w:p>
        </w:tc>
      </w:tr>
      <w:tr w:rsidR="004C4561" w:rsidTr="00FD5B62">
        <w:trPr>
          <w:trHeight w:val="412"/>
          <w:jc w:val="center"/>
        </w:trPr>
        <w:tc>
          <w:tcPr>
            <w:tcW w:w="754" w:type="dxa"/>
            <w:vMerge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L1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L2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L3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L4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L6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L7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L8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L9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L10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L11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L12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L13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DCE6F2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L14</w:t>
            </w:r>
          </w:p>
        </w:tc>
      </w:tr>
      <w:tr w:rsidR="004C4561" w:rsidTr="00FD5B62">
        <w:trPr>
          <w:trHeight w:val="1005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8.5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93.5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</w:t>
            </w:r>
          </w:p>
        </w:tc>
      </w:tr>
      <w:tr w:rsidR="004C4561" w:rsidTr="00FD5B62">
        <w:trPr>
          <w:trHeight w:val="1005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彭水苗族土家族自治县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0.5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4C4561">
            <w:pPr>
              <w:widowControl w:val="0"/>
              <w:adjustRightInd w:val="0"/>
              <w:snapToGrid w:val="0"/>
              <w:spacing w:line="240" w:lineRule="auto"/>
              <w:ind w:leftChars="-41" w:left="-35" w:rightChars="-46" w:right="-147" w:hangingChars="48" w:hanging="96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91.5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4C4561" w:rsidRDefault="004C4561" w:rsidP="00FD5B62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0</w:t>
            </w:r>
          </w:p>
        </w:tc>
      </w:tr>
    </w:tbl>
    <w:p w:rsidR="004C4561" w:rsidRDefault="004C4561" w:rsidP="004C4561">
      <w:pPr>
        <w:widowControl w:val="0"/>
        <w:adjustRightInd w:val="0"/>
        <w:snapToGrid w:val="0"/>
        <w:spacing w:afterLines="50" w:after="218" w:line="360" w:lineRule="exact"/>
        <w:ind w:firstLineChars="0" w:firstLine="0"/>
        <w:jc w:val="center"/>
        <w:rPr>
          <w:rFonts w:eastAsia="黑体"/>
          <w:kern w:val="0"/>
          <w:sz w:val="30"/>
          <w:szCs w:val="30"/>
        </w:rPr>
      </w:pPr>
    </w:p>
    <w:p w:rsidR="004C4561" w:rsidRDefault="004C4561" w:rsidP="004C4561">
      <w:pPr>
        <w:widowControl w:val="0"/>
        <w:adjustRightInd w:val="0"/>
        <w:snapToGrid w:val="0"/>
        <w:spacing w:afterLines="50" w:after="218" w:line="360" w:lineRule="exact"/>
        <w:ind w:firstLineChars="0" w:firstLine="0"/>
        <w:jc w:val="left"/>
        <w:rPr>
          <w:rFonts w:eastAsia="黑体"/>
          <w:kern w:val="0"/>
          <w:sz w:val="30"/>
          <w:szCs w:val="30"/>
        </w:rPr>
      </w:pPr>
    </w:p>
    <w:p w:rsidR="004C4561" w:rsidRDefault="004C4561" w:rsidP="004C4561">
      <w:pPr>
        <w:widowControl w:val="0"/>
        <w:ind w:firstLine="600"/>
        <w:jc w:val="left"/>
        <w:rPr>
          <w:rFonts w:eastAsia="黑体"/>
          <w:sz w:val="30"/>
          <w:szCs w:val="30"/>
        </w:rPr>
      </w:pPr>
    </w:p>
    <w:p w:rsidR="004C4561" w:rsidRDefault="004C4561" w:rsidP="004C4561">
      <w:pPr>
        <w:widowControl w:val="0"/>
        <w:ind w:firstLine="600"/>
        <w:jc w:val="left"/>
        <w:rPr>
          <w:rFonts w:eastAsia="黑体"/>
          <w:sz w:val="30"/>
          <w:szCs w:val="30"/>
        </w:rPr>
      </w:pPr>
    </w:p>
    <w:p w:rsidR="004C4561" w:rsidRDefault="004C4561" w:rsidP="004C4561">
      <w:pPr>
        <w:shd w:val="clear" w:color="auto" w:fill="FFFFFF"/>
        <w:spacing w:line="580" w:lineRule="exact"/>
        <w:ind w:firstLineChars="0" w:firstLine="645"/>
        <w:jc w:val="left"/>
        <w:rPr>
          <w:rFonts w:ascii="楷体_GB2312" w:eastAsia="楷体_GB2312" w:hAnsi="微软雅黑" w:cs="宋体"/>
          <w:color w:val="4B4B4B"/>
          <w:kern w:val="0"/>
          <w:szCs w:val="32"/>
        </w:rPr>
      </w:pPr>
    </w:p>
    <w:p w:rsidR="004C4561" w:rsidRDefault="004C4561" w:rsidP="004C4561">
      <w:pPr>
        <w:widowControl w:val="0"/>
        <w:adjustRightInd w:val="0"/>
        <w:snapToGrid w:val="0"/>
        <w:ind w:firstLine="800"/>
        <w:rPr>
          <w:rFonts w:eastAsia="方正小标宋简体" w:hint="eastAsia"/>
          <w:bCs/>
          <w:sz w:val="40"/>
          <w:szCs w:val="36"/>
        </w:rPr>
      </w:pPr>
    </w:p>
    <w:p w:rsidR="00E76E80" w:rsidRDefault="004C4561" w:rsidP="004C4561">
      <w:pPr>
        <w:ind w:firstLine="640"/>
      </w:pPr>
      <w:bookmarkStart w:id="0" w:name="_GoBack"/>
      <w:bookmarkEnd w:id="0"/>
    </w:p>
    <w:sectPr w:rsidR="00E76E80">
      <w:pgSz w:w="16838" w:h="11906" w:orient="landscape"/>
      <w:pgMar w:top="1803" w:right="1440" w:bottom="1803" w:left="1440" w:header="851" w:footer="992" w:gutter="0"/>
      <w:cols w:space="72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61"/>
    <w:rsid w:val="0010107E"/>
    <w:rsid w:val="00494EC8"/>
    <w:rsid w:val="004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C4561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4C4561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4C4561"/>
    <w:pPr>
      <w:keepLines/>
      <w:ind w:firstLine="643"/>
      <w:outlineLvl w:val="1"/>
    </w:pPr>
    <w:rPr>
      <w:rFonts w:eastAsia="楷体_GB2312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4561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rsid w:val="004C4561"/>
    <w:rPr>
      <w:rFonts w:ascii="Times New Roman" w:eastAsia="楷体_GB2312" w:hAnsi="Times New Roman" w:cs="Times New Roman"/>
      <w:b/>
      <w:kern w:val="0"/>
      <w:sz w:val="32"/>
      <w:szCs w:val="24"/>
    </w:rPr>
  </w:style>
  <w:style w:type="paragraph" w:styleId="2">
    <w:name w:val="Body Text Indent 2"/>
    <w:basedOn w:val="a"/>
    <w:link w:val="2Char0"/>
    <w:uiPriority w:val="99"/>
    <w:semiHidden/>
    <w:unhideWhenUsed/>
    <w:rsid w:val="004C456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4C4561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C4561"/>
    <w:pPr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next w:val="a"/>
    <w:link w:val="1Char"/>
    <w:uiPriority w:val="9"/>
    <w:qFormat/>
    <w:rsid w:val="004C4561"/>
    <w:pPr>
      <w:spacing w:line="600" w:lineRule="exact"/>
      <w:ind w:firstLineChars="200" w:firstLine="200"/>
      <w:outlineLvl w:val="0"/>
    </w:pPr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paragraph" w:styleId="20">
    <w:name w:val="heading 2"/>
    <w:basedOn w:val="a"/>
    <w:next w:val="a"/>
    <w:link w:val="2Char"/>
    <w:qFormat/>
    <w:rsid w:val="004C4561"/>
    <w:pPr>
      <w:keepLines/>
      <w:ind w:firstLine="643"/>
      <w:outlineLvl w:val="1"/>
    </w:pPr>
    <w:rPr>
      <w:rFonts w:eastAsia="楷体_GB2312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4561"/>
    <w:rPr>
      <w:rFonts w:ascii="Times New Roman" w:eastAsia="黑体" w:hAnsi="Times New Roman" w:cs="Times New Roman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0"/>
    <w:rsid w:val="004C4561"/>
    <w:rPr>
      <w:rFonts w:ascii="Times New Roman" w:eastAsia="楷体_GB2312" w:hAnsi="Times New Roman" w:cs="Times New Roman"/>
      <w:b/>
      <w:kern w:val="0"/>
      <w:sz w:val="32"/>
      <w:szCs w:val="24"/>
    </w:rPr>
  </w:style>
  <w:style w:type="paragraph" w:styleId="2">
    <w:name w:val="Body Text Indent 2"/>
    <w:basedOn w:val="a"/>
    <w:link w:val="2Char0"/>
    <w:uiPriority w:val="99"/>
    <w:semiHidden/>
    <w:unhideWhenUsed/>
    <w:rsid w:val="004C4561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"/>
    <w:uiPriority w:val="99"/>
    <w:semiHidden/>
    <w:rsid w:val="004C4561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237</Characters>
  <Application>Microsoft Office Word</Application>
  <DocSecurity>0</DocSecurity>
  <Lines>47</Lines>
  <Paragraphs>48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2020-01-16T01:47:00Z</dcterms:created>
  <dcterms:modified xsi:type="dcterms:W3CDTF">2020-01-16T01:48:00Z</dcterms:modified>
</cp:coreProperties>
</file>