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87" w:rsidRPr="00024D0C" w:rsidRDefault="00024D0C" w:rsidP="00976B87">
      <w:pPr>
        <w:pStyle w:val="aa"/>
        <w:ind w:firstLineChars="0"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附件</w:t>
      </w:r>
      <w:r w:rsidR="00976B87" w:rsidRPr="00024D0C">
        <w:rPr>
          <w:rFonts w:ascii="Times New Roman" w:hAnsi="Times New Roman" w:cs="Times New Roman"/>
        </w:rPr>
        <w:t>1</w:t>
      </w:r>
      <w:r w:rsidR="00976B87" w:rsidRPr="00024D0C">
        <w:rPr>
          <w:rFonts w:ascii="Times New Roman" w:hAnsi="Times New Roman" w:cs="Times New Roman"/>
        </w:rPr>
        <w:t>：</w:t>
      </w:r>
    </w:p>
    <w:p w:rsidR="00976B87" w:rsidRPr="00024D0C" w:rsidRDefault="00976B87" w:rsidP="00976B87">
      <w:pPr>
        <w:pStyle w:val="a8"/>
        <w:spacing w:beforeLines="0" w:afterLines="0" w:line="600" w:lineRule="exact"/>
        <w:rPr>
          <w:rFonts w:ascii="Times New Roman"/>
        </w:rPr>
      </w:pPr>
    </w:p>
    <w:p w:rsidR="001D47F2" w:rsidRPr="00024D0C" w:rsidRDefault="001D47F2" w:rsidP="00976B87">
      <w:pPr>
        <w:pStyle w:val="a8"/>
        <w:spacing w:beforeLines="0" w:afterLines="0" w:line="600" w:lineRule="exact"/>
        <w:rPr>
          <w:rFonts w:ascii="Times New Roman"/>
        </w:rPr>
      </w:pPr>
      <w:r w:rsidRPr="00024D0C">
        <w:rPr>
          <w:rFonts w:ascii="Times New Roman" w:hint="eastAsia"/>
        </w:rPr>
        <w:t>三门峡市：</w:t>
      </w:r>
      <w:r w:rsidR="00976B87" w:rsidRPr="00024D0C">
        <w:rPr>
          <w:rFonts w:ascii="Times New Roman"/>
        </w:rPr>
        <w:t>积极探索</w:t>
      </w:r>
      <w:r w:rsidRPr="00024D0C">
        <w:rPr>
          <w:rFonts w:ascii="Times New Roman" w:hint="eastAsia"/>
        </w:rPr>
        <w:t xml:space="preserve">  </w:t>
      </w:r>
      <w:r w:rsidR="00976B87" w:rsidRPr="00024D0C">
        <w:rPr>
          <w:rFonts w:ascii="Times New Roman"/>
        </w:rPr>
        <w:t>勇于创新</w:t>
      </w:r>
    </w:p>
    <w:p w:rsidR="00976B87" w:rsidRPr="00024D0C" w:rsidRDefault="00976B87" w:rsidP="00976B87">
      <w:pPr>
        <w:pStyle w:val="a8"/>
        <w:spacing w:beforeLines="0" w:afterLines="0" w:line="600" w:lineRule="exact"/>
        <w:rPr>
          <w:rFonts w:ascii="Times New Roman"/>
        </w:rPr>
      </w:pPr>
      <w:r w:rsidRPr="00024D0C">
        <w:rPr>
          <w:rFonts w:ascii="Times New Roman"/>
        </w:rPr>
        <w:t>“</w:t>
      </w:r>
      <w:r w:rsidRPr="00024D0C">
        <w:rPr>
          <w:rFonts w:ascii="Times New Roman"/>
        </w:rPr>
        <w:t>全面改薄</w:t>
      </w:r>
      <w:r w:rsidRPr="00024D0C">
        <w:rPr>
          <w:rFonts w:ascii="Times New Roman"/>
        </w:rPr>
        <w:t>”</w:t>
      </w:r>
      <w:r w:rsidRPr="00024D0C">
        <w:rPr>
          <w:rFonts w:ascii="Times New Roman"/>
        </w:rPr>
        <w:t>工作强力推进</w:t>
      </w:r>
    </w:p>
    <w:p w:rsidR="00976B87" w:rsidRPr="00024D0C" w:rsidRDefault="00976B87" w:rsidP="00976B87">
      <w:pPr>
        <w:pStyle w:val="a8"/>
        <w:spacing w:beforeLines="0" w:afterLines="0" w:line="600" w:lineRule="exact"/>
        <w:rPr>
          <w:rFonts w:ascii="Times New Roman"/>
        </w:rPr>
      </w:pPr>
    </w:p>
    <w:p w:rsidR="00976B87" w:rsidRPr="00024D0C" w:rsidRDefault="00976B87" w:rsidP="00024D0C">
      <w:pPr>
        <w:pStyle w:val="a9"/>
        <w:rPr>
          <w:rFonts w:ascii="Times New Roman" w:hAnsi="Times New Roman" w:cs="Times New Roman"/>
          <w:szCs w:val="30"/>
        </w:rPr>
      </w:pPr>
      <w:r w:rsidRPr="00024D0C">
        <w:rPr>
          <w:rFonts w:ascii="Times New Roman" w:hAnsi="Times New Roman" w:cs="Times New Roman"/>
          <w:szCs w:val="30"/>
        </w:rPr>
        <w:t>三门峡市高度重视</w:t>
      </w:r>
      <w:r w:rsidRPr="00024D0C">
        <w:rPr>
          <w:rFonts w:ascii="Times New Roman" w:hAnsi="Times New Roman" w:cs="Times New Roman"/>
          <w:szCs w:val="30"/>
        </w:rPr>
        <w:t>“</w:t>
      </w:r>
      <w:r w:rsidRPr="00024D0C">
        <w:rPr>
          <w:rFonts w:ascii="Times New Roman" w:hAnsi="Times New Roman" w:cs="Times New Roman"/>
          <w:szCs w:val="30"/>
        </w:rPr>
        <w:t>全面改薄</w:t>
      </w:r>
      <w:r w:rsidRPr="00024D0C">
        <w:rPr>
          <w:rFonts w:ascii="Times New Roman" w:hAnsi="Times New Roman" w:cs="Times New Roman"/>
          <w:szCs w:val="30"/>
        </w:rPr>
        <w:t>”</w:t>
      </w:r>
      <w:r w:rsidRPr="00024D0C">
        <w:rPr>
          <w:rFonts w:ascii="Times New Roman" w:hAnsi="Times New Roman" w:cs="Times New Roman"/>
          <w:szCs w:val="30"/>
        </w:rPr>
        <w:t>工作，积极探索加快工作进度的方法和途径，勇于创新，使</w:t>
      </w:r>
      <w:r w:rsidRPr="00024D0C">
        <w:rPr>
          <w:rFonts w:ascii="Times New Roman" w:hAnsi="Times New Roman" w:cs="Times New Roman"/>
          <w:szCs w:val="30"/>
        </w:rPr>
        <w:t>“</w:t>
      </w:r>
      <w:r w:rsidRPr="00024D0C">
        <w:rPr>
          <w:rFonts w:ascii="Times New Roman" w:hAnsi="Times New Roman" w:cs="Times New Roman"/>
          <w:szCs w:val="30"/>
        </w:rPr>
        <w:t>全面改薄</w:t>
      </w:r>
      <w:r w:rsidRPr="00024D0C">
        <w:rPr>
          <w:rFonts w:ascii="Times New Roman" w:hAnsi="Times New Roman" w:cs="Times New Roman"/>
          <w:szCs w:val="30"/>
        </w:rPr>
        <w:t>”</w:t>
      </w:r>
      <w:r w:rsidRPr="00024D0C">
        <w:rPr>
          <w:rFonts w:ascii="Times New Roman" w:hAnsi="Times New Roman" w:cs="Times New Roman"/>
          <w:szCs w:val="30"/>
        </w:rPr>
        <w:t>工作得以强力推进。截至</w:t>
      </w:r>
      <w:r w:rsidRPr="00024D0C">
        <w:rPr>
          <w:rFonts w:ascii="Times New Roman" w:hAnsi="Times New Roman" w:cs="Times New Roman"/>
          <w:szCs w:val="30"/>
        </w:rPr>
        <w:t>2016</w:t>
      </w:r>
      <w:r w:rsidRPr="00024D0C">
        <w:rPr>
          <w:rFonts w:ascii="Times New Roman" w:hAnsi="Times New Roman" w:cs="Times New Roman"/>
          <w:szCs w:val="30"/>
        </w:rPr>
        <w:t>年</w:t>
      </w:r>
      <w:r w:rsidRPr="00024D0C">
        <w:rPr>
          <w:rFonts w:ascii="Times New Roman" w:hAnsi="Times New Roman" w:cs="Times New Roman"/>
          <w:szCs w:val="30"/>
        </w:rPr>
        <w:t>10</w:t>
      </w:r>
      <w:r w:rsidRPr="00024D0C">
        <w:rPr>
          <w:rFonts w:ascii="Times New Roman" w:hAnsi="Times New Roman" w:cs="Times New Roman"/>
          <w:szCs w:val="30"/>
        </w:rPr>
        <w:t>月底，三门峡市校舍建设开工率</w:t>
      </w:r>
      <w:r w:rsidRPr="00024D0C">
        <w:rPr>
          <w:rFonts w:ascii="Times New Roman" w:hAnsi="Times New Roman" w:cs="Times New Roman"/>
          <w:szCs w:val="30"/>
        </w:rPr>
        <w:t>86.03%</w:t>
      </w:r>
      <w:r w:rsidRPr="00024D0C">
        <w:rPr>
          <w:rFonts w:ascii="Times New Roman" w:hAnsi="Times New Roman" w:cs="Times New Roman"/>
          <w:szCs w:val="30"/>
        </w:rPr>
        <w:t>，位居全省第二；校舍建设竣工率</w:t>
      </w:r>
      <w:r w:rsidRPr="00024D0C">
        <w:rPr>
          <w:rFonts w:ascii="Times New Roman" w:hAnsi="Times New Roman" w:cs="Times New Roman"/>
          <w:szCs w:val="30"/>
        </w:rPr>
        <w:t>60.17%</w:t>
      </w:r>
      <w:r w:rsidRPr="00024D0C">
        <w:rPr>
          <w:rFonts w:ascii="Times New Roman" w:hAnsi="Times New Roman" w:cs="Times New Roman"/>
          <w:szCs w:val="30"/>
        </w:rPr>
        <w:t>，位居全省第三；设施设备购置完成率</w:t>
      </w:r>
      <w:r w:rsidRPr="00024D0C">
        <w:rPr>
          <w:rFonts w:ascii="Times New Roman" w:hAnsi="Times New Roman" w:cs="Times New Roman"/>
          <w:szCs w:val="30"/>
        </w:rPr>
        <w:t>93.71%</w:t>
      </w:r>
      <w:r w:rsidRPr="00024D0C">
        <w:rPr>
          <w:rFonts w:ascii="Times New Roman" w:hAnsi="Times New Roman" w:cs="Times New Roman"/>
          <w:szCs w:val="30"/>
        </w:rPr>
        <w:t>，位居全省第一名。现将相关工作汇报如下：</w:t>
      </w:r>
    </w:p>
    <w:p w:rsidR="00976B87" w:rsidRPr="00024D0C" w:rsidRDefault="00976B87" w:rsidP="00024D0C">
      <w:pPr>
        <w:pStyle w:val="aa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一、领导重视有担当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三门峡市、县、乡各级政府都始终把教育放在优先发展的位置上，把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全面改薄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工作作为推进义务教育均衡发展的重要载体。部分县（市、区）一把手亲自抓协调、抓落实，在解决项目建设中的土地、规划等问题中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开绿灯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，表现出很强的担当意识，使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全面改薄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工作中遇到的问题可以及时得到解决，形成了齐抓共管的良好态势。</w:t>
      </w:r>
    </w:p>
    <w:p w:rsidR="00976B87" w:rsidRPr="00024D0C" w:rsidRDefault="00976B87" w:rsidP="00024D0C">
      <w:pPr>
        <w:pStyle w:val="aa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二、落实政策</w:t>
      </w:r>
      <w:proofErr w:type="gramStart"/>
      <w:r w:rsidRPr="00024D0C">
        <w:rPr>
          <w:rFonts w:ascii="Times New Roman" w:hAnsi="Times New Roman" w:cs="Times New Roman"/>
        </w:rPr>
        <w:t>不</w:t>
      </w:r>
      <w:proofErr w:type="gramEnd"/>
      <w:r w:rsidRPr="00024D0C">
        <w:rPr>
          <w:rFonts w:ascii="Times New Roman" w:hAnsi="Times New Roman" w:cs="Times New Roman"/>
        </w:rPr>
        <w:t>打折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三门峡市积极落实上级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全面改薄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相关政策精神，不打折扣，使各项制度成为推进工作的有力保障。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一是市政府高度重视，将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全面改薄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责任目标体系纳入省政府懒官</w:t>
      </w:r>
      <w:proofErr w:type="gramStart"/>
      <w:r w:rsidRPr="00024D0C">
        <w:rPr>
          <w:rFonts w:ascii="Times New Roman" w:hAnsi="Times New Roman" w:cs="Times New Roman"/>
        </w:rPr>
        <w:t>怠</w:t>
      </w:r>
      <w:proofErr w:type="gramEnd"/>
      <w:r w:rsidRPr="00024D0C">
        <w:rPr>
          <w:rFonts w:ascii="Times New Roman" w:hAnsi="Times New Roman" w:cs="Times New Roman"/>
        </w:rPr>
        <w:t>政为官不为考核办法，由市政府牵头，与县级</w:t>
      </w:r>
      <w:r w:rsidRPr="00024D0C">
        <w:rPr>
          <w:rFonts w:ascii="Times New Roman" w:hAnsi="Times New Roman" w:cs="Times New Roman"/>
        </w:rPr>
        <w:lastRenderedPageBreak/>
        <w:t>政府签订了目标责任书，落实责任主体；二是用好通报机制，每两个月对各县市区的工作进度进行通报，对工作推进不积极、进展缓慢的县市区进行约谈、督促；三是根据各县（市、区）具体负责同志反馈的信息，及时上报、协调相关问题；四是利用督导检查深入一线，更深入地了解工作进度，了解工作中遇到的困难并加以解决；五是积极和兄弟地市沟通，借鉴先进经验，及时向县（市、区）反馈，积极推进工作。</w:t>
      </w:r>
    </w:p>
    <w:p w:rsidR="00976B87" w:rsidRPr="00024D0C" w:rsidRDefault="00976B87" w:rsidP="00024D0C">
      <w:pPr>
        <w:pStyle w:val="aa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三、县（市）主动有创新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全面改薄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工作关键是县（市、区）的落实，三门峡各县（市、区）在工作实践中积极探索，产生了一些具有当地特色的做法。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灵宝市在设备购置项目中，采取集中采购和打捆招标的办法，解决了学校单打独斗效率不高的问题。在学校建设方面实施了</w:t>
      </w:r>
      <w:r w:rsidRPr="00024D0C">
        <w:rPr>
          <w:rFonts w:ascii="Times New Roman" w:hAnsi="Times New Roman" w:cs="Times New Roman"/>
        </w:rPr>
        <w:t xml:space="preserve"> “</w:t>
      </w:r>
      <w:r w:rsidRPr="00024D0C">
        <w:rPr>
          <w:rFonts w:ascii="Times New Roman" w:hAnsi="Times New Roman" w:cs="Times New Roman"/>
        </w:rPr>
        <w:t>交钥匙工程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，即学校硬件建设由当地政府承担，包括前期各项手续、学校硬件建设等，建设完工后交给教育部门使用。不定期组织老干部调研团对各项目进行督导，并在全市予以通报。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渑池县细化县级实施方案，教育局将任务分解到科室，加强督促。同时做好协调工作，如将仪器设备学校购买安装后统一验收，加快实施进度。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卢氏县将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全面改薄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工作任务分解到乡镇政府，各乡镇政府为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全面改薄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项目责任主体，出面协调相关前期手续，解决学校用地等主要问题，加快了项目进度，减轻了项目学</w:t>
      </w:r>
      <w:r w:rsidRPr="00024D0C">
        <w:rPr>
          <w:rFonts w:ascii="Times New Roman" w:hAnsi="Times New Roman" w:cs="Times New Roman"/>
        </w:rPr>
        <w:lastRenderedPageBreak/>
        <w:t>校的负担。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陕州区将建设工程的设计、监理在</w:t>
      </w:r>
      <w:r w:rsidRPr="00024D0C">
        <w:rPr>
          <w:rFonts w:ascii="Times New Roman" w:hAnsi="Times New Roman" w:cs="Times New Roman"/>
        </w:rPr>
        <w:t>2015</w:t>
      </w:r>
      <w:r w:rsidRPr="00024D0C">
        <w:rPr>
          <w:rFonts w:ascii="Times New Roman" w:hAnsi="Times New Roman" w:cs="Times New Roman"/>
        </w:rPr>
        <w:t>年统一进行招标，在</w:t>
      </w:r>
      <w:r w:rsidRPr="00024D0C">
        <w:rPr>
          <w:rFonts w:ascii="Times New Roman" w:hAnsi="Times New Roman" w:cs="Times New Roman"/>
        </w:rPr>
        <w:t>2</w:t>
      </w:r>
      <w:r w:rsidRPr="00024D0C">
        <w:rPr>
          <w:rFonts w:ascii="Times New Roman" w:hAnsi="Times New Roman" w:cs="Times New Roman"/>
        </w:rPr>
        <w:t>年期限内，</w:t>
      </w:r>
      <w:proofErr w:type="gramStart"/>
      <w:r w:rsidRPr="00024D0C">
        <w:rPr>
          <w:rFonts w:ascii="Times New Roman" w:hAnsi="Times New Roman" w:cs="Times New Roman"/>
        </w:rPr>
        <w:t>各招</w:t>
      </w:r>
      <w:r w:rsidRPr="00024D0C">
        <w:rPr>
          <w:rFonts w:ascii="Times New Roman" w:hAnsi="Times New Roman" w:cs="Times New Roman"/>
        </w:rPr>
        <w:t>3</w:t>
      </w:r>
      <w:r w:rsidRPr="00024D0C">
        <w:rPr>
          <w:rFonts w:ascii="Times New Roman" w:hAnsi="Times New Roman" w:cs="Times New Roman"/>
        </w:rPr>
        <w:t>家</w:t>
      </w:r>
      <w:proofErr w:type="gramEnd"/>
      <w:r w:rsidRPr="00024D0C">
        <w:rPr>
          <w:rFonts w:ascii="Times New Roman" w:hAnsi="Times New Roman" w:cs="Times New Roman"/>
        </w:rPr>
        <w:t>服务机构对全区所有项目的设计和监理进行服务通过招标，降低了工程前期费用（设计</w:t>
      </w:r>
      <w:r w:rsidRPr="00024D0C">
        <w:rPr>
          <w:rFonts w:ascii="Times New Roman" w:hAnsi="Times New Roman" w:cs="Times New Roman"/>
        </w:rPr>
        <w:t>1.4%</w:t>
      </w:r>
      <w:r w:rsidRPr="00024D0C">
        <w:rPr>
          <w:rFonts w:ascii="Times New Roman" w:hAnsi="Times New Roman" w:cs="Times New Roman"/>
        </w:rPr>
        <w:t>，监理</w:t>
      </w:r>
      <w:r w:rsidRPr="00024D0C">
        <w:rPr>
          <w:rFonts w:ascii="Times New Roman" w:hAnsi="Times New Roman" w:cs="Times New Roman"/>
        </w:rPr>
        <w:t>1%</w:t>
      </w:r>
      <w:r w:rsidRPr="00024D0C">
        <w:rPr>
          <w:rFonts w:ascii="Times New Roman" w:hAnsi="Times New Roman" w:cs="Times New Roman"/>
        </w:rPr>
        <w:t>）。同时开辟工程采购、评审、招投标绿色通道，与财政、住</w:t>
      </w:r>
      <w:proofErr w:type="gramStart"/>
      <w:r w:rsidRPr="00024D0C">
        <w:rPr>
          <w:rFonts w:ascii="Times New Roman" w:hAnsi="Times New Roman" w:cs="Times New Roman"/>
        </w:rPr>
        <w:t>建部门</w:t>
      </w:r>
      <w:proofErr w:type="gramEnd"/>
      <w:r w:rsidRPr="00024D0C">
        <w:rPr>
          <w:rFonts w:ascii="Times New Roman" w:hAnsi="Times New Roman" w:cs="Times New Roman"/>
        </w:rPr>
        <w:t>沟通，在学校项目高峰期（暑假期间）专门开辟绿色通道，大大缩短项目前期手续办理时间。此外，经区审计局同意，对小额项目进行打捆审计，大大缩短了项目审计周期。</w:t>
      </w:r>
    </w:p>
    <w:p w:rsidR="00976B87" w:rsidRPr="00024D0C" w:rsidRDefault="00976B87" w:rsidP="00976B87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24D0C">
        <w:rPr>
          <w:rFonts w:ascii="Times New Roman" w:hAnsi="Times New Roman" w:cs="Times New Roman"/>
        </w:rPr>
        <w:br w:type="page"/>
      </w:r>
    </w:p>
    <w:p w:rsidR="00976B87" w:rsidRPr="00024D0C" w:rsidRDefault="00024D0C" w:rsidP="00976B87">
      <w:pPr>
        <w:pStyle w:val="aa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附件</w:t>
      </w:r>
      <w:r w:rsidR="00976B87" w:rsidRPr="00024D0C">
        <w:rPr>
          <w:rFonts w:ascii="Times New Roman" w:hAnsi="Times New Roman" w:cs="Times New Roman"/>
        </w:rPr>
        <w:t>2</w:t>
      </w:r>
      <w:r w:rsidR="00976B87" w:rsidRPr="00024D0C">
        <w:rPr>
          <w:rFonts w:ascii="Times New Roman" w:hAnsi="Times New Roman" w:cs="Times New Roman"/>
        </w:rPr>
        <w:t>：</w:t>
      </w:r>
    </w:p>
    <w:p w:rsidR="00976B87" w:rsidRPr="00024D0C" w:rsidRDefault="00976B87" w:rsidP="00976B87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976B87" w:rsidRPr="00024D0C" w:rsidRDefault="001D47F2" w:rsidP="00976B87">
      <w:pPr>
        <w:pStyle w:val="a8"/>
        <w:spacing w:beforeLines="0" w:afterLines="0" w:line="600" w:lineRule="exact"/>
        <w:rPr>
          <w:rFonts w:ascii="Times New Roman"/>
        </w:rPr>
      </w:pPr>
      <w:r w:rsidRPr="00024D0C">
        <w:rPr>
          <w:rFonts w:ascii="Times New Roman"/>
        </w:rPr>
        <w:t>中牟县</w:t>
      </w:r>
      <w:r w:rsidRPr="00024D0C">
        <w:rPr>
          <w:rFonts w:ascii="Times New Roman" w:hint="eastAsia"/>
        </w:rPr>
        <w:t>：</w:t>
      </w:r>
      <w:r w:rsidR="00976B87" w:rsidRPr="00024D0C">
        <w:rPr>
          <w:rFonts w:ascii="Times New Roman"/>
        </w:rPr>
        <w:t>加大教育投入</w:t>
      </w:r>
      <w:r w:rsidR="00976B87" w:rsidRPr="00024D0C">
        <w:rPr>
          <w:rFonts w:ascii="Times New Roman"/>
        </w:rPr>
        <w:t xml:space="preserve"> </w:t>
      </w:r>
      <w:r w:rsidRPr="00024D0C">
        <w:rPr>
          <w:rFonts w:ascii="Times New Roman" w:hint="eastAsia"/>
        </w:rPr>
        <w:t xml:space="preserve"> </w:t>
      </w:r>
      <w:r w:rsidR="00976B87" w:rsidRPr="00024D0C">
        <w:rPr>
          <w:rFonts w:ascii="Times New Roman"/>
        </w:rPr>
        <w:t>改善办学条件</w:t>
      </w:r>
    </w:p>
    <w:p w:rsidR="00976B87" w:rsidRPr="00024D0C" w:rsidRDefault="00976B87" w:rsidP="00976B87">
      <w:pPr>
        <w:pStyle w:val="a8"/>
        <w:spacing w:beforeLines="0" w:afterLines="0" w:line="600" w:lineRule="exact"/>
        <w:rPr>
          <w:rFonts w:ascii="Times New Roman"/>
        </w:rPr>
      </w:pPr>
      <w:r w:rsidRPr="00024D0C">
        <w:rPr>
          <w:rFonts w:ascii="Times New Roman"/>
        </w:rPr>
        <w:t>强力推进</w:t>
      </w:r>
      <w:r w:rsidR="001D47F2" w:rsidRPr="00024D0C">
        <w:rPr>
          <w:rFonts w:ascii="Times New Roman" w:hint="eastAsia"/>
        </w:rPr>
        <w:t>“</w:t>
      </w:r>
      <w:r w:rsidRPr="00024D0C">
        <w:rPr>
          <w:rFonts w:ascii="Times New Roman"/>
        </w:rPr>
        <w:t>全面改薄</w:t>
      </w:r>
      <w:r w:rsidR="001D47F2" w:rsidRPr="00024D0C">
        <w:rPr>
          <w:rFonts w:ascii="Times New Roman" w:hint="eastAsia"/>
        </w:rPr>
        <w:t>”</w:t>
      </w:r>
      <w:r w:rsidRPr="00024D0C">
        <w:rPr>
          <w:rFonts w:ascii="Times New Roman"/>
        </w:rPr>
        <w:t>工作</w:t>
      </w:r>
      <w:r w:rsidRPr="00024D0C">
        <w:rPr>
          <w:rFonts w:ascii="Times New Roman"/>
        </w:rPr>
        <w:t xml:space="preserve">  </w:t>
      </w:r>
      <w:r w:rsidRPr="00024D0C">
        <w:rPr>
          <w:rFonts w:ascii="Times New Roman"/>
        </w:rPr>
        <w:t>促进义务教育均衡发展</w:t>
      </w:r>
    </w:p>
    <w:p w:rsidR="00976B87" w:rsidRPr="00024D0C" w:rsidRDefault="00976B87" w:rsidP="00976B87">
      <w:pPr>
        <w:spacing w:line="60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近年来，我县始终将教育作为改善民生的首要任务，放在优先发展的战略地位。县委、县政府结合我县新型城镇化建设实际，不断加大教育投入，扩充城镇教育资源，改善办学条件、强化师资力量，积极推动教育公平，实现了教育事业的全面发展。现将相关工作情况汇报如下：</w:t>
      </w:r>
    </w:p>
    <w:p w:rsidR="00976B87" w:rsidRPr="00024D0C" w:rsidRDefault="00976B87" w:rsidP="00024D0C">
      <w:pPr>
        <w:pStyle w:val="aa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一、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全面改薄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完成情况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依据《中牟县全面改善义务教育薄弱学校办学条件建设规划</w:t>
      </w:r>
      <w:r w:rsidRPr="00024D0C">
        <w:rPr>
          <w:rFonts w:ascii="Times New Roman" w:hAnsi="Times New Roman" w:cs="Times New Roman"/>
        </w:rPr>
        <w:t>2014—2018</w:t>
      </w:r>
      <w:r w:rsidRPr="00024D0C">
        <w:rPr>
          <w:rFonts w:ascii="Times New Roman" w:hAnsi="Times New Roman" w:cs="Times New Roman"/>
        </w:rPr>
        <w:t>）》，我县有</w:t>
      </w:r>
      <w:r w:rsidRPr="00024D0C">
        <w:rPr>
          <w:rFonts w:ascii="Times New Roman" w:hAnsi="Times New Roman" w:cs="Times New Roman"/>
        </w:rPr>
        <w:t>131</w:t>
      </w:r>
      <w:r w:rsidRPr="00024D0C">
        <w:rPr>
          <w:rFonts w:ascii="Times New Roman" w:hAnsi="Times New Roman" w:cs="Times New Roman"/>
        </w:rPr>
        <w:t>所学校纳入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全面改薄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规划，规划总资金为</w:t>
      </w:r>
      <w:r w:rsidRPr="00024D0C">
        <w:rPr>
          <w:rFonts w:ascii="Times New Roman" w:hAnsi="Times New Roman" w:cs="Times New Roman"/>
        </w:rPr>
        <w:t>49699</w:t>
      </w:r>
      <w:r w:rsidRPr="00024D0C">
        <w:rPr>
          <w:rFonts w:ascii="Times New Roman" w:hAnsi="Times New Roman" w:cs="Times New Roman"/>
        </w:rPr>
        <w:t>万元（中央专项资金</w:t>
      </w:r>
      <w:r w:rsidRPr="00024D0C">
        <w:rPr>
          <w:rFonts w:ascii="Times New Roman" w:hAnsi="Times New Roman" w:cs="Times New Roman"/>
        </w:rPr>
        <w:t>7400</w:t>
      </w:r>
      <w:r w:rsidRPr="00024D0C">
        <w:rPr>
          <w:rFonts w:ascii="Times New Roman" w:hAnsi="Times New Roman" w:cs="Times New Roman"/>
        </w:rPr>
        <w:t>万元，</w:t>
      </w:r>
      <w:proofErr w:type="gramStart"/>
      <w:r w:rsidRPr="00024D0C">
        <w:rPr>
          <w:rFonts w:ascii="Times New Roman" w:hAnsi="Times New Roman" w:cs="Times New Roman"/>
        </w:rPr>
        <w:t>省级资金</w:t>
      </w:r>
      <w:proofErr w:type="gramEnd"/>
      <w:r w:rsidRPr="00024D0C">
        <w:rPr>
          <w:rFonts w:ascii="Times New Roman" w:hAnsi="Times New Roman" w:cs="Times New Roman"/>
        </w:rPr>
        <w:t>1765</w:t>
      </w:r>
      <w:r w:rsidRPr="00024D0C">
        <w:rPr>
          <w:rFonts w:ascii="Times New Roman" w:hAnsi="Times New Roman" w:cs="Times New Roman"/>
        </w:rPr>
        <w:t>万元，县级配套资金</w:t>
      </w:r>
      <w:r w:rsidRPr="00024D0C">
        <w:rPr>
          <w:rFonts w:ascii="Times New Roman" w:hAnsi="Times New Roman" w:cs="Times New Roman"/>
        </w:rPr>
        <w:t>40534</w:t>
      </w:r>
      <w:r w:rsidRPr="00024D0C">
        <w:rPr>
          <w:rFonts w:ascii="Times New Roman" w:hAnsi="Times New Roman" w:cs="Times New Roman"/>
        </w:rPr>
        <w:t>万元），校舍规划建筑总面积</w:t>
      </w:r>
      <w:r w:rsidRPr="00024D0C">
        <w:rPr>
          <w:rFonts w:ascii="Times New Roman" w:hAnsi="Times New Roman" w:cs="Times New Roman"/>
        </w:rPr>
        <w:t>220323</w:t>
      </w:r>
      <w:r w:rsidRPr="00024D0C">
        <w:rPr>
          <w:rFonts w:ascii="Times New Roman" w:hAnsi="Times New Roman" w:cs="Times New Roman"/>
        </w:rPr>
        <w:t>平方米</w:t>
      </w:r>
      <w:bookmarkStart w:id="1" w:name="OLE_LINK1"/>
      <w:r w:rsidRPr="00024D0C">
        <w:rPr>
          <w:rFonts w:ascii="Times New Roman" w:hAnsi="Times New Roman" w:cs="Times New Roman"/>
        </w:rPr>
        <w:t>，规划设备采购金额</w:t>
      </w:r>
      <w:r w:rsidRPr="00024D0C">
        <w:rPr>
          <w:rFonts w:ascii="Times New Roman" w:hAnsi="Times New Roman" w:cs="Times New Roman"/>
        </w:rPr>
        <w:t>7830.00</w:t>
      </w:r>
      <w:r w:rsidRPr="00024D0C">
        <w:rPr>
          <w:rFonts w:ascii="Times New Roman" w:hAnsi="Times New Roman" w:cs="Times New Roman"/>
        </w:rPr>
        <w:t>万元。截至</w:t>
      </w:r>
      <w:r w:rsidRPr="00024D0C">
        <w:rPr>
          <w:rFonts w:ascii="Times New Roman" w:hAnsi="Times New Roman" w:cs="Times New Roman"/>
        </w:rPr>
        <w:t>2016</w:t>
      </w:r>
      <w:r w:rsidRPr="00024D0C">
        <w:rPr>
          <w:rFonts w:ascii="Times New Roman" w:hAnsi="Times New Roman" w:cs="Times New Roman"/>
        </w:rPr>
        <w:t>年</w:t>
      </w:r>
      <w:r w:rsidRPr="00024D0C">
        <w:rPr>
          <w:rFonts w:ascii="Times New Roman" w:hAnsi="Times New Roman" w:cs="Times New Roman"/>
        </w:rPr>
        <w:t>10</w:t>
      </w:r>
      <w:r w:rsidRPr="00024D0C">
        <w:rPr>
          <w:rFonts w:ascii="Times New Roman" w:hAnsi="Times New Roman" w:cs="Times New Roman"/>
        </w:rPr>
        <w:t>月底，</w:t>
      </w:r>
      <w:bookmarkEnd w:id="1"/>
      <w:r w:rsidRPr="00024D0C">
        <w:rPr>
          <w:rFonts w:ascii="Times New Roman" w:hAnsi="Times New Roman" w:cs="Times New Roman"/>
        </w:rPr>
        <w:t>校舍建设开工率</w:t>
      </w:r>
      <w:r w:rsidRPr="00024D0C">
        <w:rPr>
          <w:rFonts w:ascii="Times New Roman" w:hAnsi="Times New Roman" w:cs="Times New Roman"/>
        </w:rPr>
        <w:t>100%</w:t>
      </w:r>
      <w:r w:rsidRPr="00024D0C">
        <w:rPr>
          <w:rFonts w:ascii="Times New Roman" w:hAnsi="Times New Roman" w:cs="Times New Roman"/>
        </w:rPr>
        <w:t>，校舍建设竣工率</w:t>
      </w:r>
      <w:r w:rsidRPr="00024D0C">
        <w:rPr>
          <w:rFonts w:ascii="Times New Roman" w:hAnsi="Times New Roman" w:cs="Times New Roman"/>
        </w:rPr>
        <w:t>100%</w:t>
      </w:r>
      <w:r w:rsidRPr="00024D0C">
        <w:rPr>
          <w:rFonts w:ascii="Times New Roman" w:hAnsi="Times New Roman" w:cs="Times New Roman"/>
        </w:rPr>
        <w:t>。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2016</w:t>
      </w:r>
      <w:r w:rsidRPr="00024D0C">
        <w:rPr>
          <w:rFonts w:ascii="Times New Roman" w:hAnsi="Times New Roman" w:cs="Times New Roman"/>
        </w:rPr>
        <w:t>年度规划涉及项目学校</w:t>
      </w:r>
      <w:r w:rsidRPr="00024D0C">
        <w:rPr>
          <w:rFonts w:ascii="Times New Roman" w:hAnsi="Times New Roman" w:cs="Times New Roman"/>
        </w:rPr>
        <w:t>7</w:t>
      </w:r>
      <w:r w:rsidRPr="00024D0C">
        <w:rPr>
          <w:rFonts w:ascii="Times New Roman" w:hAnsi="Times New Roman" w:cs="Times New Roman"/>
        </w:rPr>
        <w:t>所，规划校舍建设项目</w:t>
      </w:r>
      <w:r w:rsidRPr="00024D0C">
        <w:rPr>
          <w:rFonts w:ascii="Times New Roman" w:hAnsi="Times New Roman" w:cs="Times New Roman"/>
        </w:rPr>
        <w:t>7</w:t>
      </w:r>
      <w:r w:rsidRPr="00024D0C">
        <w:rPr>
          <w:rFonts w:ascii="Times New Roman" w:hAnsi="Times New Roman" w:cs="Times New Roman"/>
        </w:rPr>
        <w:t>个、校舍建设面积</w:t>
      </w:r>
      <w:r w:rsidRPr="00024D0C">
        <w:rPr>
          <w:rFonts w:ascii="Times New Roman" w:hAnsi="Times New Roman" w:cs="Times New Roman"/>
        </w:rPr>
        <w:t>14648</w:t>
      </w:r>
      <w:r w:rsidRPr="00024D0C">
        <w:rPr>
          <w:rFonts w:ascii="Times New Roman" w:hAnsi="Times New Roman" w:cs="Times New Roman"/>
        </w:rPr>
        <w:t>平方米；规划采购设备</w:t>
      </w:r>
      <w:r w:rsidRPr="00024D0C">
        <w:rPr>
          <w:rFonts w:ascii="Times New Roman" w:hAnsi="Times New Roman" w:cs="Times New Roman"/>
        </w:rPr>
        <w:t>11</w:t>
      </w:r>
      <w:r w:rsidRPr="00024D0C">
        <w:rPr>
          <w:rFonts w:ascii="Times New Roman" w:hAnsi="Times New Roman" w:cs="Times New Roman"/>
        </w:rPr>
        <w:t>种，涉及学校</w:t>
      </w:r>
      <w:r w:rsidRPr="00024D0C">
        <w:rPr>
          <w:rFonts w:ascii="Times New Roman" w:hAnsi="Times New Roman" w:cs="Times New Roman"/>
        </w:rPr>
        <w:t>7</w:t>
      </w:r>
      <w:r w:rsidRPr="00024D0C">
        <w:rPr>
          <w:rFonts w:ascii="Times New Roman" w:hAnsi="Times New Roman" w:cs="Times New Roman"/>
        </w:rPr>
        <w:t>所，规划采购金额</w:t>
      </w:r>
      <w:r w:rsidRPr="00024D0C">
        <w:rPr>
          <w:rFonts w:ascii="Times New Roman" w:hAnsi="Times New Roman" w:cs="Times New Roman"/>
        </w:rPr>
        <w:t>4073.72</w:t>
      </w:r>
      <w:r w:rsidRPr="00024D0C">
        <w:rPr>
          <w:rFonts w:ascii="Times New Roman" w:hAnsi="Times New Roman" w:cs="Times New Roman"/>
        </w:rPr>
        <w:t>万元。为适应不断加快的城镇化社区建设步伐，我县结合实际发展需求和《</w:t>
      </w:r>
      <w:r w:rsidRPr="00024D0C">
        <w:rPr>
          <w:rFonts w:ascii="Times New Roman" w:hAnsi="Times New Roman" w:cs="Times New Roman"/>
        </w:rPr>
        <w:t>2014—2018</w:t>
      </w:r>
      <w:r w:rsidRPr="00024D0C">
        <w:rPr>
          <w:rFonts w:ascii="Times New Roman" w:hAnsi="Times New Roman" w:cs="Times New Roman"/>
        </w:rPr>
        <w:t>年全面改薄五年规划》，对</w:t>
      </w:r>
      <w:r w:rsidRPr="00024D0C">
        <w:rPr>
          <w:rFonts w:ascii="Times New Roman" w:hAnsi="Times New Roman" w:cs="Times New Roman"/>
        </w:rPr>
        <w:t>2016</w:t>
      </w:r>
      <w:r w:rsidRPr="00024D0C">
        <w:rPr>
          <w:rFonts w:ascii="Times New Roman" w:hAnsi="Times New Roman" w:cs="Times New Roman"/>
        </w:rPr>
        <w:t>年改薄项目进行重新调整，</w:t>
      </w:r>
      <w:r w:rsidRPr="00024D0C">
        <w:rPr>
          <w:rFonts w:ascii="Times New Roman" w:hAnsi="Times New Roman" w:cs="Times New Roman"/>
        </w:rPr>
        <w:lastRenderedPageBreak/>
        <w:t>县委、县政府把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全面改薄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、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解决城镇大班额问题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两项工作列入</w:t>
      </w:r>
      <w:r w:rsidRPr="00024D0C">
        <w:rPr>
          <w:rFonts w:ascii="Times New Roman" w:hAnsi="Times New Roman" w:cs="Times New Roman"/>
        </w:rPr>
        <w:t>2016</w:t>
      </w:r>
      <w:r w:rsidRPr="00024D0C">
        <w:rPr>
          <w:rFonts w:ascii="Times New Roman" w:hAnsi="Times New Roman" w:cs="Times New Roman"/>
        </w:rPr>
        <w:t>年政府实事范围，投入资金</w:t>
      </w:r>
      <w:r w:rsidRPr="00024D0C">
        <w:rPr>
          <w:rFonts w:ascii="Times New Roman" w:hAnsi="Times New Roman" w:cs="Times New Roman"/>
        </w:rPr>
        <w:t>5.8</w:t>
      </w:r>
      <w:r w:rsidRPr="00024D0C">
        <w:rPr>
          <w:rFonts w:ascii="Times New Roman" w:hAnsi="Times New Roman" w:cs="Times New Roman"/>
        </w:rPr>
        <w:t>亿元。实际已开工学校</w:t>
      </w:r>
      <w:r w:rsidRPr="00024D0C">
        <w:rPr>
          <w:rFonts w:ascii="Times New Roman" w:hAnsi="Times New Roman" w:cs="Times New Roman"/>
        </w:rPr>
        <w:t>10</w:t>
      </w:r>
      <w:r w:rsidRPr="00024D0C">
        <w:rPr>
          <w:rFonts w:ascii="Times New Roman" w:hAnsi="Times New Roman" w:cs="Times New Roman"/>
        </w:rPr>
        <w:t>所，占规划总数的</w:t>
      </w:r>
      <w:r w:rsidRPr="00024D0C">
        <w:rPr>
          <w:rFonts w:ascii="Times New Roman" w:hAnsi="Times New Roman" w:cs="Times New Roman"/>
        </w:rPr>
        <w:t>143%</w:t>
      </w:r>
      <w:r w:rsidRPr="00024D0C">
        <w:rPr>
          <w:rFonts w:ascii="Times New Roman" w:hAnsi="Times New Roman" w:cs="Times New Roman"/>
        </w:rPr>
        <w:t>；已开工项目</w:t>
      </w:r>
      <w:r w:rsidRPr="00024D0C">
        <w:rPr>
          <w:rFonts w:ascii="Times New Roman" w:hAnsi="Times New Roman" w:cs="Times New Roman"/>
        </w:rPr>
        <w:t>10</w:t>
      </w:r>
      <w:r w:rsidRPr="00024D0C">
        <w:rPr>
          <w:rFonts w:ascii="Times New Roman" w:hAnsi="Times New Roman" w:cs="Times New Roman"/>
        </w:rPr>
        <w:t>个，占规划总数的</w:t>
      </w:r>
      <w:r w:rsidRPr="00024D0C">
        <w:rPr>
          <w:rFonts w:ascii="Times New Roman" w:hAnsi="Times New Roman" w:cs="Times New Roman"/>
        </w:rPr>
        <w:t>143%</w:t>
      </w:r>
      <w:r w:rsidRPr="00024D0C">
        <w:rPr>
          <w:rFonts w:ascii="Times New Roman" w:hAnsi="Times New Roman" w:cs="Times New Roman"/>
        </w:rPr>
        <w:t>；已开工面积</w:t>
      </w:r>
      <w:r w:rsidRPr="00024D0C">
        <w:rPr>
          <w:rFonts w:ascii="Times New Roman" w:hAnsi="Times New Roman" w:cs="Times New Roman"/>
        </w:rPr>
        <w:t>188000</w:t>
      </w:r>
      <w:r w:rsidRPr="00024D0C">
        <w:rPr>
          <w:rFonts w:ascii="Times New Roman" w:hAnsi="Times New Roman" w:cs="Times New Roman"/>
        </w:rPr>
        <w:t>平方米，占规划总数的</w:t>
      </w:r>
      <w:r w:rsidRPr="00024D0C">
        <w:rPr>
          <w:rFonts w:ascii="Times New Roman" w:hAnsi="Times New Roman" w:cs="Times New Roman"/>
        </w:rPr>
        <w:t>1283%</w:t>
      </w:r>
      <w:r w:rsidRPr="00024D0C">
        <w:rPr>
          <w:rFonts w:ascii="Times New Roman" w:hAnsi="Times New Roman" w:cs="Times New Roman"/>
        </w:rPr>
        <w:t>。目前，所有学校、所有项目均竣工。设施设备完成采购金额</w:t>
      </w:r>
      <w:r w:rsidRPr="00024D0C">
        <w:rPr>
          <w:rFonts w:ascii="Times New Roman" w:hAnsi="Times New Roman" w:cs="Times New Roman"/>
        </w:rPr>
        <w:t>4073.72</w:t>
      </w:r>
      <w:r w:rsidRPr="00024D0C">
        <w:rPr>
          <w:rFonts w:ascii="Times New Roman" w:hAnsi="Times New Roman" w:cs="Times New Roman"/>
        </w:rPr>
        <w:t>万元，占规划总数的</w:t>
      </w:r>
      <w:r w:rsidRPr="00024D0C">
        <w:rPr>
          <w:rFonts w:ascii="Times New Roman" w:hAnsi="Times New Roman" w:cs="Times New Roman"/>
        </w:rPr>
        <w:t>761%</w:t>
      </w:r>
      <w:r w:rsidRPr="00024D0C">
        <w:rPr>
          <w:rFonts w:ascii="Times New Roman" w:hAnsi="Times New Roman" w:cs="Times New Roman"/>
        </w:rPr>
        <w:t>。</w:t>
      </w:r>
    </w:p>
    <w:p w:rsidR="00976B87" w:rsidRPr="00024D0C" w:rsidRDefault="00976B87" w:rsidP="00024D0C">
      <w:pPr>
        <w:pStyle w:val="aa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二、主要做法</w:t>
      </w:r>
    </w:p>
    <w:p w:rsidR="00976B87" w:rsidRPr="00024D0C" w:rsidRDefault="00976B87" w:rsidP="00024D0C">
      <w:pPr>
        <w:pStyle w:val="ab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（一）强化政府责任，确保各项机制建立健全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1.</w:t>
      </w:r>
      <w:r w:rsidRPr="00024D0C">
        <w:rPr>
          <w:rFonts w:ascii="Times New Roman" w:hAnsi="Times New Roman" w:cs="Times New Roman"/>
        </w:rPr>
        <w:t>健全领导保障机制。县委、县政府专门成立了学校建设工作领导小组，健全了县级领导干部联系薄弱学校制度、结对帮扶制度，以及</w:t>
      </w:r>
      <w:proofErr w:type="gramStart"/>
      <w:r w:rsidRPr="00024D0C">
        <w:rPr>
          <w:rFonts w:ascii="Times New Roman" w:hAnsi="Times New Roman" w:cs="Times New Roman"/>
        </w:rPr>
        <w:t>县教体局</w:t>
      </w:r>
      <w:proofErr w:type="gramEnd"/>
      <w:r w:rsidRPr="00024D0C">
        <w:rPr>
          <w:rFonts w:ascii="Times New Roman" w:hAnsi="Times New Roman" w:cs="Times New Roman"/>
        </w:rPr>
        <w:t>班子成员包乡镇、包学校工作机制。在学校项目建设过程中，县委、县政府主要领导多次到工地察看工程进度，并召开项目推进会，帮助协调解决学校建设过程中遇到的困难和问题；县人大常委会、县政协专门组织人大代表、政协委员不定期视察学校建设项目，推进工程建设；各相关乡镇、街道积极配合，全力抓好土地清障，各相关职能部门广开绿灯，全力支持学校建设。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2.</w:t>
      </w:r>
      <w:r w:rsidRPr="00024D0C">
        <w:rPr>
          <w:rFonts w:ascii="Times New Roman" w:hAnsi="Times New Roman" w:cs="Times New Roman"/>
        </w:rPr>
        <w:t>健全政策保障机制。</w:t>
      </w:r>
      <w:r w:rsidRPr="00024D0C">
        <w:rPr>
          <w:rFonts w:ascii="Times New Roman" w:hAnsi="Times New Roman" w:cs="Times New Roman"/>
        </w:rPr>
        <w:t>2015</w:t>
      </w:r>
      <w:r w:rsidRPr="00024D0C">
        <w:rPr>
          <w:rFonts w:ascii="Times New Roman" w:hAnsi="Times New Roman" w:cs="Times New Roman"/>
        </w:rPr>
        <w:t>年以来，县委、县政府先后出台了《关于进一步加强教育事业发展的若干意见》、《中牟县深化教育改革加快教育发展的实施意见》等一系列推动我县教育发展的相关政策文件，突出重点，扶持薄弱，全力推进全县义务教育实现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城乡一体、均衡发展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的发展目标，最大程度上实现县域内义务教育均衡发展。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lastRenderedPageBreak/>
        <w:t>3.</w:t>
      </w:r>
      <w:r w:rsidRPr="00024D0C">
        <w:rPr>
          <w:rFonts w:ascii="Times New Roman" w:hAnsi="Times New Roman" w:cs="Times New Roman"/>
        </w:rPr>
        <w:t>健全经费保障机制。县政府坚持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一要倾斜，二要均衡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的原则编制财政预算，在对偏远乡镇和薄弱学校实施倾斜的同时，结余资金重点用于农村薄弱学校改造。在确定每年政府实事、政府投资项目上，优先考虑、安排教育项目，每年坚持为教育办实事、好事。严格执行国家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两免一补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政策，确保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两免一补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资金及时足额发放到受助学生手中。教师工资实行财政单列，实现了逐年增长，并做到了不低于公务员工资水平，认真落实教师绩效工资政策，按国家规定标准及时足额发放。</w:t>
      </w:r>
    </w:p>
    <w:p w:rsidR="00976B87" w:rsidRPr="00024D0C" w:rsidRDefault="00976B87" w:rsidP="00024D0C">
      <w:pPr>
        <w:pStyle w:val="ab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（二）坚持多策并举，破解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改薄</w:t>
      </w:r>
      <w:r w:rsidRPr="00024D0C">
        <w:rPr>
          <w:rFonts w:ascii="Times New Roman" w:hAnsi="Times New Roman" w:cs="Times New Roman"/>
        </w:rPr>
        <w:t>”“</w:t>
      </w:r>
      <w:r w:rsidRPr="00024D0C">
        <w:rPr>
          <w:rFonts w:ascii="Times New Roman" w:hAnsi="Times New Roman" w:cs="Times New Roman"/>
        </w:rPr>
        <w:t>扩容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难题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1.</w:t>
      </w:r>
      <w:r w:rsidRPr="00024D0C">
        <w:rPr>
          <w:rFonts w:ascii="Times New Roman" w:hAnsi="Times New Roman" w:cs="Times New Roman"/>
        </w:rPr>
        <w:t>科学配置教师资源。一是不断完善教师补充机制。</w:t>
      </w:r>
      <w:r w:rsidRPr="00024D0C">
        <w:rPr>
          <w:rFonts w:ascii="Times New Roman" w:hAnsi="Times New Roman" w:cs="Times New Roman"/>
        </w:rPr>
        <w:t>2014</w:t>
      </w:r>
      <w:r w:rsidRPr="00024D0C">
        <w:rPr>
          <w:rFonts w:ascii="Times New Roman" w:hAnsi="Times New Roman" w:cs="Times New Roman"/>
        </w:rPr>
        <w:t>年</w:t>
      </w:r>
      <w:r w:rsidRPr="00024D0C">
        <w:rPr>
          <w:rFonts w:ascii="Times New Roman" w:hAnsi="Times New Roman" w:cs="Times New Roman"/>
        </w:rPr>
        <w:t>—2016</w:t>
      </w:r>
      <w:r w:rsidRPr="00024D0C">
        <w:rPr>
          <w:rFonts w:ascii="Times New Roman" w:hAnsi="Times New Roman" w:cs="Times New Roman"/>
        </w:rPr>
        <w:t>年，我县共计招聘教师</w:t>
      </w:r>
      <w:r w:rsidRPr="00024D0C">
        <w:rPr>
          <w:rFonts w:ascii="Times New Roman" w:hAnsi="Times New Roman" w:cs="Times New Roman"/>
        </w:rPr>
        <w:t xml:space="preserve"> 639</w:t>
      </w:r>
      <w:r w:rsidRPr="00024D0C">
        <w:rPr>
          <w:rFonts w:ascii="Times New Roman" w:hAnsi="Times New Roman" w:cs="Times New Roman"/>
        </w:rPr>
        <w:t>名。</w:t>
      </w:r>
      <w:r w:rsidRPr="00024D0C">
        <w:rPr>
          <w:rFonts w:ascii="Times New Roman" w:hAnsi="Times New Roman" w:cs="Times New Roman"/>
        </w:rPr>
        <w:t>80%</w:t>
      </w:r>
      <w:r w:rsidRPr="00024D0C">
        <w:rPr>
          <w:rFonts w:ascii="Times New Roman" w:hAnsi="Times New Roman" w:cs="Times New Roman"/>
        </w:rPr>
        <w:t>以上补充到农村和薄弱学校任教。</w:t>
      </w:r>
      <w:r w:rsidRPr="00024D0C">
        <w:rPr>
          <w:rFonts w:ascii="Times New Roman" w:hAnsi="Times New Roman" w:cs="Times New Roman"/>
        </w:rPr>
        <w:t>2013</w:t>
      </w:r>
      <w:r w:rsidRPr="00024D0C">
        <w:rPr>
          <w:rFonts w:ascii="Times New Roman" w:hAnsi="Times New Roman" w:cs="Times New Roman"/>
        </w:rPr>
        <w:t>年起，我县又对偏远乡镇实施了教师定向招聘制度（聘期</w:t>
      </w:r>
      <w:r w:rsidRPr="00024D0C">
        <w:rPr>
          <w:rFonts w:ascii="Times New Roman" w:hAnsi="Times New Roman" w:cs="Times New Roman"/>
        </w:rPr>
        <w:t>5</w:t>
      </w:r>
      <w:r w:rsidRPr="00024D0C">
        <w:rPr>
          <w:rFonts w:ascii="Times New Roman" w:hAnsi="Times New Roman" w:cs="Times New Roman"/>
        </w:rPr>
        <w:t>年，聘期内不予调动），进一步充实了偏远乡镇师资力量，保持城乡教师队伍整体均衡。二是切实提高农村教师待遇。在教师培训、职评、评先等工作中对农村教师给予政策倾斜。对全县所有农村学校在编在岗教职发放生活别贴</w:t>
      </w:r>
      <w:r w:rsidRPr="00024D0C">
        <w:rPr>
          <w:rFonts w:ascii="Times New Roman" w:hAnsi="Times New Roman" w:cs="Times New Roman"/>
        </w:rPr>
        <w:t>300—550</w:t>
      </w:r>
      <w:r w:rsidRPr="00024D0C">
        <w:rPr>
          <w:rFonts w:ascii="Times New Roman" w:hAnsi="Times New Roman" w:cs="Times New Roman"/>
        </w:rPr>
        <w:t>元每月。三是积极开展城乡教师培训。</w:t>
      </w:r>
      <w:r w:rsidRPr="00024D0C">
        <w:rPr>
          <w:rFonts w:ascii="Times New Roman" w:hAnsi="Times New Roman" w:cs="Times New Roman"/>
        </w:rPr>
        <w:t>2014</w:t>
      </w:r>
      <w:r w:rsidRPr="00024D0C">
        <w:rPr>
          <w:rFonts w:ascii="Times New Roman" w:hAnsi="Times New Roman" w:cs="Times New Roman"/>
        </w:rPr>
        <w:t>年以来，先后组织全县中小学校长</w:t>
      </w:r>
      <w:r w:rsidRPr="00024D0C">
        <w:rPr>
          <w:rFonts w:ascii="Times New Roman" w:hAnsi="Times New Roman" w:cs="Times New Roman"/>
        </w:rPr>
        <w:t>2800</w:t>
      </w:r>
      <w:r w:rsidRPr="00024D0C">
        <w:rPr>
          <w:rFonts w:ascii="Times New Roman" w:hAnsi="Times New Roman" w:cs="Times New Roman"/>
        </w:rPr>
        <w:t>余人次赴北京、武汉等地进行培训学习。</w:t>
      </w:r>
      <w:r w:rsidRPr="00024D0C">
        <w:rPr>
          <w:rFonts w:ascii="Times New Roman" w:hAnsi="Times New Roman" w:cs="Times New Roman"/>
        </w:rPr>
        <w:t>2015</w:t>
      </w:r>
      <w:r w:rsidRPr="00024D0C">
        <w:rPr>
          <w:rFonts w:ascii="Times New Roman" w:hAnsi="Times New Roman" w:cs="Times New Roman"/>
        </w:rPr>
        <w:t>年</w:t>
      </w:r>
      <w:r w:rsidRPr="00024D0C">
        <w:rPr>
          <w:rFonts w:ascii="Times New Roman" w:hAnsi="Times New Roman" w:cs="Times New Roman"/>
        </w:rPr>
        <w:t>10</w:t>
      </w:r>
      <w:r w:rsidRPr="00024D0C">
        <w:rPr>
          <w:rFonts w:ascii="Times New Roman" w:hAnsi="Times New Roman" w:cs="Times New Roman"/>
        </w:rPr>
        <w:t>月份起，累计举办教育系统国学大讲堂活动</w:t>
      </w:r>
      <w:r w:rsidRPr="00024D0C">
        <w:rPr>
          <w:rFonts w:ascii="Times New Roman" w:hAnsi="Times New Roman" w:cs="Times New Roman"/>
        </w:rPr>
        <w:t>18</w:t>
      </w:r>
      <w:r w:rsidRPr="00024D0C">
        <w:rPr>
          <w:rFonts w:ascii="Times New Roman" w:hAnsi="Times New Roman" w:cs="Times New Roman"/>
        </w:rPr>
        <w:t>期，受</w:t>
      </w:r>
      <w:proofErr w:type="gramStart"/>
      <w:r w:rsidRPr="00024D0C">
        <w:rPr>
          <w:rFonts w:ascii="Times New Roman" w:hAnsi="Times New Roman" w:cs="Times New Roman"/>
        </w:rPr>
        <w:t>众教师</w:t>
      </w:r>
      <w:proofErr w:type="gramEnd"/>
      <w:r w:rsidRPr="00024D0C">
        <w:rPr>
          <w:rFonts w:ascii="Times New Roman" w:hAnsi="Times New Roman" w:cs="Times New Roman"/>
        </w:rPr>
        <w:t>达</w:t>
      </w:r>
      <w:r w:rsidRPr="00024D0C">
        <w:rPr>
          <w:rFonts w:ascii="Times New Roman" w:hAnsi="Times New Roman" w:cs="Times New Roman"/>
        </w:rPr>
        <w:t>18000</w:t>
      </w:r>
      <w:r w:rsidRPr="00024D0C">
        <w:rPr>
          <w:rFonts w:ascii="Times New Roman" w:hAnsi="Times New Roman" w:cs="Times New Roman"/>
        </w:rPr>
        <w:t>人次。同时，利用寒暑假，以学校为单位对全县教师进行培训。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2.</w:t>
      </w:r>
      <w:r w:rsidRPr="00024D0C">
        <w:rPr>
          <w:rFonts w:ascii="Times New Roman" w:hAnsi="Times New Roman" w:cs="Times New Roman"/>
        </w:rPr>
        <w:t>抓好学校布局调整。我们以整合教育资源、推进学校</w:t>
      </w:r>
      <w:r w:rsidRPr="00024D0C">
        <w:rPr>
          <w:rFonts w:ascii="Times New Roman" w:hAnsi="Times New Roman" w:cs="Times New Roman"/>
        </w:rPr>
        <w:lastRenderedPageBreak/>
        <w:t>标准化建设为目标，制定了一整套科学的评估方案，从硬件建设、软件整理等多方面促进全县中小学办学条件的均衡化。</w:t>
      </w:r>
      <w:r w:rsidRPr="00024D0C">
        <w:rPr>
          <w:rFonts w:ascii="Times New Roman" w:hAnsi="Times New Roman" w:cs="Times New Roman"/>
        </w:rPr>
        <w:t>2015</w:t>
      </w:r>
      <w:r w:rsidRPr="00024D0C">
        <w:rPr>
          <w:rFonts w:ascii="Times New Roman" w:hAnsi="Times New Roman" w:cs="Times New Roman"/>
        </w:rPr>
        <w:t>年以来，我县撤并农村教学点</w:t>
      </w:r>
      <w:r w:rsidRPr="00024D0C">
        <w:rPr>
          <w:rFonts w:ascii="Times New Roman" w:hAnsi="Times New Roman" w:cs="Times New Roman"/>
        </w:rPr>
        <w:t>56</w:t>
      </w:r>
      <w:r w:rsidRPr="00024D0C">
        <w:rPr>
          <w:rFonts w:ascii="Times New Roman" w:hAnsi="Times New Roman" w:cs="Times New Roman"/>
        </w:rPr>
        <w:t>个。经过布局调整，促进了教育资源的优化整合，提高了教育资源使用效益，加快了农村义务教育资源配置的合理化、均衡化、优质化。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3.</w:t>
      </w:r>
      <w:r w:rsidRPr="00024D0C">
        <w:rPr>
          <w:rFonts w:ascii="Times New Roman" w:hAnsi="Times New Roman" w:cs="Times New Roman"/>
        </w:rPr>
        <w:t>规范学校招生秩序。建立健全义务教育阶段免试就近入学制度，保证城乡学生有序流动。对县城学校实行限规模、</w:t>
      </w:r>
      <w:proofErr w:type="gramStart"/>
      <w:r w:rsidRPr="00024D0C">
        <w:rPr>
          <w:rFonts w:ascii="Times New Roman" w:hAnsi="Times New Roman" w:cs="Times New Roman"/>
        </w:rPr>
        <w:t>限班额的两限政策</w:t>
      </w:r>
      <w:proofErr w:type="gramEnd"/>
      <w:r w:rsidRPr="00024D0C">
        <w:rPr>
          <w:rFonts w:ascii="Times New Roman" w:hAnsi="Times New Roman" w:cs="Times New Roman"/>
        </w:rPr>
        <w:t>。</w:t>
      </w:r>
      <w:r w:rsidRPr="00024D0C">
        <w:rPr>
          <w:rFonts w:ascii="Times New Roman" w:hAnsi="Times New Roman" w:cs="Times New Roman"/>
        </w:rPr>
        <w:t>2013</w:t>
      </w:r>
      <w:r w:rsidRPr="00024D0C">
        <w:rPr>
          <w:rFonts w:ascii="Times New Roman" w:hAnsi="Times New Roman" w:cs="Times New Roman"/>
        </w:rPr>
        <w:t>年起我县实施高中平行招生政策，有效地稳定了农村初中生源，调动了农村薄弱初中师生的工作积极性和学习热情，促进了初中教育的均衡发展。</w:t>
      </w:r>
    </w:p>
    <w:p w:rsidR="00976B87" w:rsidRPr="00024D0C" w:rsidRDefault="00976B87" w:rsidP="00024D0C">
      <w:pPr>
        <w:pStyle w:val="a9"/>
        <w:rPr>
          <w:rFonts w:ascii="Times New Roman" w:hAnsi="Times New Roman" w:cs="Times New Roman"/>
        </w:rPr>
      </w:pPr>
      <w:r w:rsidRPr="00024D0C">
        <w:rPr>
          <w:rFonts w:ascii="Times New Roman" w:hAnsi="Times New Roman" w:cs="Times New Roman"/>
        </w:rPr>
        <w:t>近年来，我县</w:t>
      </w:r>
      <w:r w:rsidRPr="00024D0C">
        <w:rPr>
          <w:rFonts w:ascii="Times New Roman" w:hAnsi="Times New Roman" w:cs="Times New Roman"/>
        </w:rPr>
        <w:t>“</w:t>
      </w:r>
      <w:r w:rsidRPr="00024D0C">
        <w:rPr>
          <w:rFonts w:ascii="Times New Roman" w:hAnsi="Times New Roman" w:cs="Times New Roman"/>
        </w:rPr>
        <w:t>全面改薄</w:t>
      </w:r>
      <w:r w:rsidRPr="00024D0C">
        <w:rPr>
          <w:rFonts w:ascii="Times New Roman" w:hAnsi="Times New Roman" w:cs="Times New Roman"/>
        </w:rPr>
        <w:t>”</w:t>
      </w:r>
      <w:r w:rsidRPr="00024D0C">
        <w:rPr>
          <w:rFonts w:ascii="Times New Roman" w:hAnsi="Times New Roman" w:cs="Times New Roman"/>
        </w:rPr>
        <w:t>工作虽然取得了一些成绩，但与上级要求和人民群众对优质教育资源的需求相比，还存在一定的差距。我们将进一步改善办学条件，加强</w:t>
      </w:r>
      <w:hyperlink r:id="rId9" w:tgtFrame="_blank" w:tooltip="查看更多" w:history="1">
        <w:r w:rsidRPr="00024D0C">
          <w:rPr>
            <w:rFonts w:ascii="Times New Roman" w:hAnsi="Times New Roman" w:cs="Times New Roman"/>
          </w:rPr>
          <w:t>教育</w:t>
        </w:r>
      </w:hyperlink>
      <w:r w:rsidRPr="00024D0C">
        <w:rPr>
          <w:rFonts w:ascii="Times New Roman" w:hAnsi="Times New Roman" w:cs="Times New Roman"/>
        </w:rPr>
        <w:t>管理，提高</w:t>
      </w:r>
      <w:hyperlink r:id="rId10" w:tgtFrame="_blank" w:tooltip="查看更多" w:history="1">
        <w:r w:rsidRPr="00024D0C">
          <w:rPr>
            <w:rFonts w:ascii="Times New Roman" w:hAnsi="Times New Roman" w:cs="Times New Roman"/>
          </w:rPr>
          <w:t>教育</w:t>
        </w:r>
      </w:hyperlink>
      <w:r w:rsidRPr="00024D0C">
        <w:rPr>
          <w:rFonts w:ascii="Times New Roman" w:hAnsi="Times New Roman" w:cs="Times New Roman"/>
        </w:rPr>
        <w:t>教学质量，努力缩小城乡和区域办学差距，促进我县</w:t>
      </w:r>
      <w:hyperlink r:id="rId11" w:tgtFrame="_blank" w:tooltip="查看更多" w:history="1">
        <w:r w:rsidRPr="00024D0C">
          <w:rPr>
            <w:rFonts w:ascii="Times New Roman" w:hAnsi="Times New Roman" w:cs="Times New Roman"/>
          </w:rPr>
          <w:t>教育</w:t>
        </w:r>
      </w:hyperlink>
      <w:r w:rsidRPr="00024D0C">
        <w:rPr>
          <w:rFonts w:ascii="Times New Roman" w:hAnsi="Times New Roman" w:cs="Times New Roman"/>
        </w:rPr>
        <w:t>事业均衡、健康发展。</w:t>
      </w:r>
    </w:p>
    <w:sectPr w:rsidR="00976B87" w:rsidRPr="00024D0C" w:rsidSect="00AF01F1">
      <w:footerReference w:type="even" r:id="rId12"/>
      <w:footerReference w:type="default" r:id="rId13"/>
      <w:footerReference w:type="first" r:id="rId14"/>
      <w:pgSz w:w="11906" w:h="16838" w:code="9"/>
      <w:pgMar w:top="1440" w:right="1800" w:bottom="1440" w:left="1800" w:header="851" w:footer="850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B6" w:rsidRDefault="009264B6" w:rsidP="00383DE0">
      <w:r>
        <w:separator/>
      </w:r>
    </w:p>
  </w:endnote>
  <w:endnote w:type="continuationSeparator" w:id="0">
    <w:p w:rsidR="009264B6" w:rsidRDefault="009264B6" w:rsidP="0038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09" w:rsidRPr="00D05951" w:rsidRDefault="00F602F7" w:rsidP="00383DE0">
    <w:pPr>
      <w:pStyle w:val="a4"/>
      <w:framePr w:wrap="around" w:vAnchor="text" w:hAnchor="margin" w:xAlign="outside" w:y="1"/>
      <w:rPr>
        <w:rStyle w:val="a5"/>
        <w:rFonts w:ascii="方正仿宋_GBK" w:eastAsia="方正仿宋_GBK"/>
        <w:sz w:val="28"/>
        <w:szCs w:val="28"/>
      </w:rPr>
    </w:pPr>
    <w:r w:rsidRPr="00D05951">
      <w:rPr>
        <w:rStyle w:val="a5"/>
        <w:rFonts w:ascii="方正仿宋_GBK" w:eastAsia="方正仿宋_GBK" w:hint="eastAsia"/>
        <w:sz w:val="28"/>
        <w:szCs w:val="28"/>
      </w:rPr>
      <w:fldChar w:fldCharType="begin"/>
    </w:r>
    <w:r w:rsidR="00F36909" w:rsidRPr="00D05951"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separate"/>
    </w:r>
    <w:r w:rsidR="00F36909">
      <w:rPr>
        <w:rStyle w:val="a5"/>
        <w:rFonts w:ascii="方正仿宋_GBK" w:eastAsia="方正仿宋_GBK"/>
        <w:noProof/>
        <w:sz w:val="28"/>
        <w:szCs w:val="28"/>
      </w:rPr>
      <w:t>- 2 -</w: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end"/>
    </w:r>
  </w:p>
  <w:p w:rsidR="00F36909" w:rsidRPr="002E04D7" w:rsidRDefault="00F36909" w:rsidP="00383DE0">
    <w:pPr>
      <w:pStyle w:val="a4"/>
      <w:ind w:leftChars="100" w:left="210" w:right="360" w:firstLine="36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F36909" w:rsidRPr="00FE5429" w:rsidRDefault="00F602F7" w:rsidP="00D3621E">
        <w:pPr>
          <w:pStyle w:val="a4"/>
          <w:spacing w:beforeLines="50" w:before="120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F36909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3621E" w:rsidRPr="00D3621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7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36909" w:rsidRPr="00FE5429" w:rsidRDefault="00F36909" w:rsidP="00FE5429">
    <w:pPr>
      <w:pStyle w:val="a4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0"/>
      <w:docPartObj>
        <w:docPartGallery w:val="Page Numbers (Bottom of Page)"/>
        <w:docPartUnique/>
      </w:docPartObj>
    </w:sdtPr>
    <w:sdtEndPr/>
    <w:sdtContent>
      <w:p w:rsidR="00F36909" w:rsidRDefault="00F602F7">
        <w:pPr>
          <w:pStyle w:val="a4"/>
          <w:jc w:val="center"/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F36909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3621E" w:rsidRPr="00D3621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36909" w:rsidRDefault="00F369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B6" w:rsidRDefault="009264B6" w:rsidP="00383DE0">
      <w:r>
        <w:separator/>
      </w:r>
    </w:p>
  </w:footnote>
  <w:footnote w:type="continuationSeparator" w:id="0">
    <w:p w:rsidR="009264B6" w:rsidRDefault="009264B6" w:rsidP="0038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9565"/>
    <w:multiLevelType w:val="singleLevel"/>
    <w:tmpl w:val="568C9565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E0"/>
    <w:rsid w:val="00024D0C"/>
    <w:rsid w:val="000C40C8"/>
    <w:rsid w:val="001D47F2"/>
    <w:rsid w:val="002C33A4"/>
    <w:rsid w:val="0035221A"/>
    <w:rsid w:val="00383DE0"/>
    <w:rsid w:val="004B6B7E"/>
    <w:rsid w:val="004C4894"/>
    <w:rsid w:val="006E034C"/>
    <w:rsid w:val="0071686E"/>
    <w:rsid w:val="008602A9"/>
    <w:rsid w:val="009264B6"/>
    <w:rsid w:val="00976B87"/>
    <w:rsid w:val="00AF01F1"/>
    <w:rsid w:val="00B13090"/>
    <w:rsid w:val="00D15092"/>
    <w:rsid w:val="00D3621E"/>
    <w:rsid w:val="00F12782"/>
    <w:rsid w:val="00F36909"/>
    <w:rsid w:val="00F602F7"/>
    <w:rsid w:val="00FE5429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yjy.gov.cn/so/?word=%BD%CC%D3%F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yjy.gov.cn/so/?word=%BD%CC%D3%F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yjy.gov.cn/so/?word=%BD%CC%D3%F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83F8-B893-4EF8-9E8C-41A6ACDB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524</Words>
  <Characters>2989</Characters>
  <Application>Microsoft Office Word</Application>
  <DocSecurity>0</DocSecurity>
  <Lines>24</Lines>
  <Paragraphs>7</Paragraphs>
  <ScaleCrop>false</ScaleCrop>
  <Company>ybc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Administator</cp:lastModifiedBy>
  <cp:revision>2</cp:revision>
  <dcterms:created xsi:type="dcterms:W3CDTF">2017-03-01T06:29:00Z</dcterms:created>
  <dcterms:modified xsi:type="dcterms:W3CDTF">2017-03-01T06:29:00Z</dcterms:modified>
</cp:coreProperties>
</file>