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3C2" w:rsidRPr="00D73129" w:rsidRDefault="004123C2" w:rsidP="004123C2">
      <w:pPr>
        <w:spacing w:line="560" w:lineRule="exact"/>
        <w:jc w:val="left"/>
        <w:rPr>
          <w:rFonts w:ascii="黑体" w:eastAsia="黑体" w:hAnsi="黑体"/>
          <w:b/>
          <w:sz w:val="32"/>
          <w:szCs w:val="32"/>
        </w:rPr>
      </w:pPr>
      <w:r w:rsidRPr="00D73129">
        <w:rPr>
          <w:rFonts w:ascii="黑体" w:eastAsia="黑体" w:hAnsi="黑体" w:hint="eastAsia"/>
          <w:b/>
          <w:sz w:val="32"/>
          <w:szCs w:val="32"/>
        </w:rPr>
        <w:t>附件</w:t>
      </w:r>
      <w:r w:rsidRPr="00D73129">
        <w:rPr>
          <w:rFonts w:ascii="Times New Roman" w:eastAsia="黑体" w:hAnsi="Times New Roman" w:cs="Times New Roman"/>
          <w:b/>
          <w:sz w:val="32"/>
          <w:szCs w:val="32"/>
        </w:rPr>
        <w:t>1</w:t>
      </w:r>
    </w:p>
    <w:p w:rsidR="004123C2" w:rsidRPr="00BA7AB7" w:rsidRDefault="004123C2" w:rsidP="004123C2">
      <w:pPr>
        <w:spacing w:afterLines="100" w:after="312" w:line="560" w:lineRule="exact"/>
        <w:ind w:firstLineChars="200" w:firstLine="720"/>
        <w:jc w:val="center"/>
        <w:rPr>
          <w:rFonts w:ascii="方正小标宋简体" w:eastAsia="方正小标宋简体" w:hAnsiTheme="majorEastAsia"/>
          <w:b/>
          <w:sz w:val="36"/>
          <w:szCs w:val="36"/>
        </w:rPr>
      </w:pPr>
      <w:r w:rsidRPr="00BA7AB7">
        <w:rPr>
          <w:rFonts w:ascii="方正小标宋简体" w:eastAsia="方正小标宋简体" w:hAnsiTheme="majorEastAsia" w:hint="eastAsia"/>
          <w:b/>
          <w:sz w:val="36"/>
          <w:szCs w:val="36"/>
        </w:rPr>
        <w:t>国家级职教团队课题研究项目专业领域主课题立项名单</w:t>
      </w:r>
    </w:p>
    <w:tbl>
      <w:tblPr>
        <w:tblW w:w="13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119"/>
        <w:gridCol w:w="3260"/>
        <w:gridCol w:w="5528"/>
        <w:gridCol w:w="1292"/>
      </w:tblGrid>
      <w:tr w:rsidR="004123C2" w:rsidRPr="00D73129" w:rsidTr="000E7EBD">
        <w:trPr>
          <w:trHeight w:hRule="exact" w:val="680"/>
          <w:jc w:val="center"/>
        </w:trPr>
        <w:tc>
          <w:tcPr>
            <w:tcW w:w="660" w:type="dxa"/>
            <w:vAlign w:val="center"/>
          </w:tcPr>
          <w:p w:rsidR="004123C2" w:rsidRPr="00D73129" w:rsidRDefault="004123C2" w:rsidP="000E7EBD">
            <w:pPr>
              <w:widowControl/>
              <w:spacing w:line="240" w:lineRule="auto"/>
              <w:jc w:val="center"/>
              <w:rPr>
                <w:rFonts w:ascii="Times New Roman" w:eastAsia="仿宋_GB2312" w:hAnsi="Times New Roman" w:cs="Times New Roman"/>
                <w:b/>
                <w:bCs/>
                <w:kern w:val="0"/>
                <w:sz w:val="22"/>
              </w:rPr>
            </w:pPr>
            <w:r w:rsidRPr="00D73129">
              <w:rPr>
                <w:rFonts w:ascii="Times New Roman" w:eastAsia="仿宋_GB2312" w:hAnsi="Times New Roman" w:cs="Times New Roman"/>
                <w:b/>
                <w:bCs/>
                <w:kern w:val="0"/>
                <w:sz w:val="22"/>
              </w:rPr>
              <w:t>序号</w:t>
            </w:r>
          </w:p>
        </w:tc>
        <w:tc>
          <w:tcPr>
            <w:tcW w:w="3119"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b/>
                <w:bCs/>
                <w:kern w:val="0"/>
                <w:sz w:val="22"/>
              </w:rPr>
            </w:pPr>
            <w:r w:rsidRPr="00D73129">
              <w:rPr>
                <w:rFonts w:ascii="Times New Roman" w:eastAsia="仿宋_GB2312" w:hAnsi="Times New Roman" w:cs="Times New Roman"/>
                <w:b/>
                <w:bCs/>
                <w:kern w:val="0"/>
                <w:sz w:val="22"/>
              </w:rPr>
              <w:t>专业领域</w:t>
            </w:r>
          </w:p>
        </w:tc>
        <w:tc>
          <w:tcPr>
            <w:tcW w:w="3260"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b/>
                <w:bCs/>
                <w:kern w:val="0"/>
                <w:sz w:val="22"/>
              </w:rPr>
            </w:pPr>
            <w:r>
              <w:rPr>
                <w:rFonts w:ascii="Times New Roman" w:eastAsia="仿宋_GB2312" w:hAnsi="Times New Roman" w:cs="Times New Roman" w:hint="eastAsia"/>
                <w:b/>
                <w:bCs/>
                <w:kern w:val="0"/>
                <w:sz w:val="22"/>
              </w:rPr>
              <w:t>学校名称</w:t>
            </w:r>
          </w:p>
        </w:tc>
        <w:tc>
          <w:tcPr>
            <w:tcW w:w="5528"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b/>
                <w:bCs/>
                <w:kern w:val="0"/>
                <w:sz w:val="22"/>
              </w:rPr>
            </w:pPr>
            <w:r w:rsidRPr="00D73129">
              <w:rPr>
                <w:rFonts w:ascii="Times New Roman" w:eastAsia="仿宋_GB2312" w:hAnsi="Times New Roman" w:cs="Times New Roman"/>
                <w:b/>
                <w:bCs/>
                <w:kern w:val="0"/>
                <w:sz w:val="22"/>
              </w:rPr>
              <w:t>课题名称</w:t>
            </w:r>
          </w:p>
        </w:tc>
        <w:tc>
          <w:tcPr>
            <w:tcW w:w="1292"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b/>
                <w:bCs/>
                <w:kern w:val="0"/>
                <w:sz w:val="22"/>
              </w:rPr>
            </w:pPr>
            <w:r w:rsidRPr="00D73129">
              <w:rPr>
                <w:rFonts w:ascii="Times New Roman" w:eastAsia="仿宋_GB2312" w:hAnsi="Times New Roman" w:cs="Times New Roman"/>
                <w:b/>
                <w:bCs/>
                <w:kern w:val="0"/>
                <w:sz w:val="22"/>
              </w:rPr>
              <w:t>课题负责人</w:t>
            </w:r>
          </w:p>
        </w:tc>
      </w:tr>
      <w:tr w:rsidR="004123C2" w:rsidRPr="00D73129" w:rsidTr="000E7EBD">
        <w:trPr>
          <w:trHeight w:hRule="exact" w:val="680"/>
          <w:jc w:val="center"/>
        </w:trPr>
        <w:tc>
          <w:tcPr>
            <w:tcW w:w="660" w:type="dxa"/>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1</w:t>
            </w:r>
          </w:p>
        </w:tc>
        <w:tc>
          <w:tcPr>
            <w:tcW w:w="3119"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工业机器人应用与维护</w:t>
            </w:r>
            <w:r w:rsidRPr="00D73129">
              <w:rPr>
                <w:rFonts w:ascii="Times New Roman" w:eastAsia="仿宋_GB2312" w:hAnsi="Times New Roman" w:cs="Times New Roman"/>
                <w:kern w:val="0"/>
                <w:sz w:val="22"/>
              </w:rPr>
              <w:t>1</w:t>
            </w:r>
          </w:p>
        </w:tc>
        <w:tc>
          <w:tcPr>
            <w:tcW w:w="3260"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苏州工业职业技术学院</w:t>
            </w:r>
          </w:p>
        </w:tc>
        <w:tc>
          <w:tcPr>
            <w:tcW w:w="5528" w:type="dxa"/>
            <w:shd w:val="clear" w:color="auto" w:fill="auto"/>
            <w:vAlign w:val="center"/>
            <w:hideMark/>
          </w:tcPr>
          <w:p w:rsidR="004123C2" w:rsidRPr="00D73129" w:rsidRDefault="004123C2" w:rsidP="000E7EBD">
            <w:pPr>
              <w:widowControl/>
              <w:spacing w:line="240" w:lineRule="auto"/>
              <w:jc w:val="left"/>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新时代高等职业院校工业机器人应用与维护专业领域团队教师教育教学改革创新与实践</w:t>
            </w:r>
          </w:p>
        </w:tc>
        <w:tc>
          <w:tcPr>
            <w:tcW w:w="1292"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proofErr w:type="gramStart"/>
            <w:r w:rsidRPr="00D73129">
              <w:rPr>
                <w:rFonts w:ascii="Times New Roman" w:eastAsia="仿宋_GB2312" w:hAnsi="Times New Roman" w:cs="Times New Roman"/>
                <w:kern w:val="0"/>
                <w:sz w:val="22"/>
              </w:rPr>
              <w:t>温贻芳</w:t>
            </w:r>
            <w:proofErr w:type="gramEnd"/>
          </w:p>
        </w:tc>
      </w:tr>
      <w:tr w:rsidR="004123C2" w:rsidRPr="00D73129" w:rsidTr="000E7EBD">
        <w:trPr>
          <w:trHeight w:hRule="exact" w:val="680"/>
          <w:jc w:val="center"/>
        </w:trPr>
        <w:tc>
          <w:tcPr>
            <w:tcW w:w="660" w:type="dxa"/>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2</w:t>
            </w:r>
          </w:p>
        </w:tc>
        <w:tc>
          <w:tcPr>
            <w:tcW w:w="3119"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工业机器人应用与维护</w:t>
            </w:r>
            <w:r w:rsidRPr="00D73129">
              <w:rPr>
                <w:rFonts w:ascii="Times New Roman" w:eastAsia="仿宋_GB2312" w:hAnsi="Times New Roman" w:cs="Times New Roman"/>
                <w:kern w:val="0"/>
                <w:sz w:val="22"/>
              </w:rPr>
              <w:t>2</w:t>
            </w:r>
          </w:p>
        </w:tc>
        <w:tc>
          <w:tcPr>
            <w:tcW w:w="3260" w:type="dxa"/>
            <w:shd w:val="clear" w:color="000000" w:fill="FFFFFF"/>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淄博职业学院</w:t>
            </w:r>
          </w:p>
        </w:tc>
        <w:tc>
          <w:tcPr>
            <w:tcW w:w="5528" w:type="dxa"/>
            <w:shd w:val="clear" w:color="000000" w:fill="FFFFFF"/>
            <w:vAlign w:val="center"/>
            <w:hideMark/>
          </w:tcPr>
          <w:p w:rsidR="004123C2" w:rsidRPr="00D73129" w:rsidRDefault="004123C2" w:rsidP="000E7EBD">
            <w:pPr>
              <w:widowControl/>
              <w:spacing w:line="240" w:lineRule="auto"/>
              <w:jc w:val="left"/>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新时代高等职业院校工业机器人应用与维护专业领域团队教师教育教学改革创新与实践</w:t>
            </w:r>
          </w:p>
        </w:tc>
        <w:tc>
          <w:tcPr>
            <w:tcW w:w="1292" w:type="dxa"/>
            <w:shd w:val="clear" w:color="000000" w:fill="FFFFFF"/>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proofErr w:type="gramStart"/>
            <w:r w:rsidRPr="00D73129">
              <w:rPr>
                <w:rFonts w:ascii="Times New Roman" w:eastAsia="仿宋_GB2312" w:hAnsi="Times New Roman" w:cs="Times New Roman"/>
                <w:kern w:val="0"/>
                <w:sz w:val="22"/>
              </w:rPr>
              <w:t>曾照香</w:t>
            </w:r>
            <w:proofErr w:type="gramEnd"/>
          </w:p>
        </w:tc>
      </w:tr>
      <w:tr w:rsidR="004123C2" w:rsidRPr="00D73129" w:rsidTr="000E7EBD">
        <w:trPr>
          <w:trHeight w:hRule="exact" w:val="680"/>
          <w:jc w:val="center"/>
        </w:trPr>
        <w:tc>
          <w:tcPr>
            <w:tcW w:w="660" w:type="dxa"/>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3</w:t>
            </w:r>
          </w:p>
        </w:tc>
        <w:tc>
          <w:tcPr>
            <w:tcW w:w="3119"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工业机器人应用与维护</w:t>
            </w:r>
            <w:r w:rsidRPr="00D73129">
              <w:rPr>
                <w:rFonts w:ascii="Times New Roman" w:eastAsia="仿宋_GB2312" w:hAnsi="Times New Roman" w:cs="Times New Roman"/>
                <w:kern w:val="0"/>
                <w:sz w:val="22"/>
              </w:rPr>
              <w:t>3</w:t>
            </w:r>
          </w:p>
        </w:tc>
        <w:tc>
          <w:tcPr>
            <w:tcW w:w="3260"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南京工业职业技术学院</w:t>
            </w:r>
          </w:p>
        </w:tc>
        <w:tc>
          <w:tcPr>
            <w:tcW w:w="5528" w:type="dxa"/>
            <w:shd w:val="clear" w:color="auto" w:fill="auto"/>
            <w:vAlign w:val="center"/>
            <w:hideMark/>
          </w:tcPr>
          <w:p w:rsidR="004123C2" w:rsidRPr="00D73129" w:rsidRDefault="004123C2" w:rsidP="000E7EBD">
            <w:pPr>
              <w:widowControl/>
              <w:spacing w:line="240" w:lineRule="auto"/>
              <w:jc w:val="left"/>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新时代高等职业院校工业机器人应用与维护专业领域团队教师教育教学改革创新与实践</w:t>
            </w:r>
          </w:p>
        </w:tc>
        <w:tc>
          <w:tcPr>
            <w:tcW w:w="1292"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proofErr w:type="gramStart"/>
            <w:r w:rsidRPr="00D73129">
              <w:rPr>
                <w:rFonts w:ascii="Times New Roman" w:eastAsia="仿宋_GB2312" w:hAnsi="Times New Roman" w:cs="Times New Roman"/>
                <w:kern w:val="0"/>
                <w:sz w:val="22"/>
              </w:rPr>
              <w:t>杨战民</w:t>
            </w:r>
            <w:proofErr w:type="gramEnd"/>
          </w:p>
        </w:tc>
      </w:tr>
      <w:tr w:rsidR="004123C2" w:rsidRPr="00D73129" w:rsidTr="000E7EBD">
        <w:trPr>
          <w:trHeight w:hRule="exact" w:val="680"/>
          <w:jc w:val="center"/>
        </w:trPr>
        <w:tc>
          <w:tcPr>
            <w:tcW w:w="660" w:type="dxa"/>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4</w:t>
            </w:r>
          </w:p>
        </w:tc>
        <w:tc>
          <w:tcPr>
            <w:tcW w:w="3119"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proofErr w:type="gramStart"/>
            <w:r w:rsidRPr="00D73129">
              <w:rPr>
                <w:rFonts w:ascii="Times New Roman" w:eastAsia="仿宋_GB2312" w:hAnsi="Times New Roman" w:cs="Times New Roman"/>
                <w:kern w:val="0"/>
                <w:sz w:val="22"/>
              </w:rPr>
              <w:t>云计算</w:t>
            </w:r>
            <w:proofErr w:type="gramEnd"/>
            <w:r w:rsidRPr="00D73129">
              <w:rPr>
                <w:rFonts w:ascii="Times New Roman" w:eastAsia="仿宋_GB2312" w:hAnsi="Times New Roman" w:cs="Times New Roman"/>
                <w:kern w:val="0"/>
                <w:sz w:val="22"/>
              </w:rPr>
              <w:t>与大数据运用</w:t>
            </w:r>
          </w:p>
        </w:tc>
        <w:tc>
          <w:tcPr>
            <w:tcW w:w="3260"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山东商业职业技术学院</w:t>
            </w:r>
          </w:p>
        </w:tc>
        <w:tc>
          <w:tcPr>
            <w:tcW w:w="5528" w:type="dxa"/>
            <w:shd w:val="clear" w:color="auto" w:fill="auto"/>
            <w:vAlign w:val="center"/>
            <w:hideMark/>
          </w:tcPr>
          <w:p w:rsidR="004123C2" w:rsidRPr="00D73129" w:rsidRDefault="004123C2" w:rsidP="000E7EBD">
            <w:pPr>
              <w:widowControl/>
              <w:spacing w:line="240" w:lineRule="auto"/>
              <w:jc w:val="left"/>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新时代高等职业院校</w:t>
            </w:r>
            <w:proofErr w:type="gramStart"/>
            <w:r w:rsidRPr="00D73129">
              <w:rPr>
                <w:rFonts w:ascii="Times New Roman" w:eastAsia="仿宋_GB2312" w:hAnsi="Times New Roman" w:cs="Times New Roman"/>
                <w:kern w:val="0"/>
                <w:sz w:val="22"/>
              </w:rPr>
              <w:t>云计算</w:t>
            </w:r>
            <w:proofErr w:type="gramEnd"/>
            <w:r w:rsidRPr="00D73129">
              <w:rPr>
                <w:rFonts w:ascii="Times New Roman" w:eastAsia="仿宋_GB2312" w:hAnsi="Times New Roman" w:cs="Times New Roman"/>
                <w:kern w:val="0"/>
                <w:sz w:val="22"/>
              </w:rPr>
              <w:t>与大数据运用专业领域团队教师教育教学改革创新与实践</w:t>
            </w:r>
          </w:p>
        </w:tc>
        <w:tc>
          <w:tcPr>
            <w:tcW w:w="1292"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徐</w:t>
            </w:r>
            <w:r>
              <w:rPr>
                <w:rFonts w:ascii="Times New Roman" w:eastAsia="仿宋_GB2312" w:hAnsi="Times New Roman" w:cs="Times New Roman" w:hint="eastAsia"/>
                <w:kern w:val="0"/>
                <w:sz w:val="22"/>
              </w:rPr>
              <w:t xml:space="preserve"> </w:t>
            </w:r>
            <w:r>
              <w:rPr>
                <w:rFonts w:ascii="Times New Roman" w:eastAsia="仿宋_GB2312" w:hAnsi="Times New Roman" w:cs="Times New Roman"/>
                <w:kern w:val="0"/>
                <w:sz w:val="22"/>
              </w:rPr>
              <w:t xml:space="preserve"> </w:t>
            </w:r>
            <w:r w:rsidRPr="00D73129">
              <w:rPr>
                <w:rFonts w:ascii="Times New Roman" w:eastAsia="仿宋_GB2312" w:hAnsi="Times New Roman" w:cs="Times New Roman"/>
                <w:kern w:val="0"/>
                <w:sz w:val="22"/>
              </w:rPr>
              <w:t>红</w:t>
            </w:r>
          </w:p>
        </w:tc>
      </w:tr>
      <w:tr w:rsidR="004123C2" w:rsidRPr="00D73129" w:rsidTr="000E7EBD">
        <w:trPr>
          <w:trHeight w:hRule="exact" w:val="680"/>
          <w:jc w:val="center"/>
        </w:trPr>
        <w:tc>
          <w:tcPr>
            <w:tcW w:w="660" w:type="dxa"/>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5</w:t>
            </w:r>
          </w:p>
        </w:tc>
        <w:tc>
          <w:tcPr>
            <w:tcW w:w="3119"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Web</w:t>
            </w:r>
            <w:r w:rsidRPr="00D73129">
              <w:rPr>
                <w:rFonts w:ascii="Times New Roman" w:eastAsia="仿宋_GB2312" w:hAnsi="Times New Roman" w:cs="Times New Roman"/>
                <w:kern w:val="0"/>
                <w:sz w:val="22"/>
              </w:rPr>
              <w:t>前端开发</w:t>
            </w:r>
          </w:p>
        </w:tc>
        <w:tc>
          <w:tcPr>
            <w:tcW w:w="3260"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常州信息职业技术学院</w:t>
            </w:r>
          </w:p>
        </w:tc>
        <w:tc>
          <w:tcPr>
            <w:tcW w:w="5528" w:type="dxa"/>
            <w:shd w:val="clear" w:color="auto" w:fill="auto"/>
            <w:vAlign w:val="center"/>
            <w:hideMark/>
          </w:tcPr>
          <w:p w:rsidR="004123C2" w:rsidRPr="00D73129" w:rsidRDefault="004123C2" w:rsidP="000E7EBD">
            <w:pPr>
              <w:widowControl/>
              <w:spacing w:line="240" w:lineRule="auto"/>
              <w:jc w:val="left"/>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新时代高等职业院校</w:t>
            </w:r>
            <w:r w:rsidRPr="00D73129">
              <w:rPr>
                <w:rFonts w:ascii="Times New Roman" w:eastAsia="仿宋_GB2312" w:hAnsi="Times New Roman" w:cs="Times New Roman"/>
                <w:kern w:val="0"/>
                <w:sz w:val="22"/>
              </w:rPr>
              <w:t xml:space="preserve">“Web </w:t>
            </w:r>
            <w:r w:rsidRPr="00D73129">
              <w:rPr>
                <w:rFonts w:ascii="Times New Roman" w:eastAsia="仿宋_GB2312" w:hAnsi="Times New Roman" w:cs="Times New Roman"/>
                <w:kern w:val="0"/>
                <w:sz w:val="22"/>
              </w:rPr>
              <w:t>前端开发</w:t>
            </w:r>
            <w:r w:rsidRPr="00D73129">
              <w:rPr>
                <w:rFonts w:ascii="Times New Roman" w:eastAsia="仿宋_GB2312" w:hAnsi="Times New Roman" w:cs="Times New Roman"/>
                <w:kern w:val="0"/>
                <w:sz w:val="22"/>
              </w:rPr>
              <w:t>”</w:t>
            </w:r>
            <w:r w:rsidRPr="00D73129">
              <w:rPr>
                <w:rFonts w:ascii="Times New Roman" w:eastAsia="仿宋_GB2312" w:hAnsi="Times New Roman" w:cs="Times New Roman"/>
                <w:kern w:val="0"/>
                <w:sz w:val="22"/>
              </w:rPr>
              <w:t>专业领域团队教师教育教学改革创新与实践</w:t>
            </w:r>
          </w:p>
        </w:tc>
        <w:tc>
          <w:tcPr>
            <w:tcW w:w="1292"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proofErr w:type="gramStart"/>
            <w:r w:rsidRPr="00D73129">
              <w:rPr>
                <w:rFonts w:ascii="Times New Roman" w:eastAsia="仿宋_GB2312" w:hAnsi="Times New Roman" w:cs="Times New Roman"/>
                <w:kern w:val="0"/>
                <w:sz w:val="22"/>
              </w:rPr>
              <w:t>眭</w:t>
            </w:r>
            <w:proofErr w:type="gramEnd"/>
            <w:r w:rsidRPr="00D73129">
              <w:rPr>
                <w:rFonts w:ascii="Times New Roman" w:eastAsia="仿宋_GB2312" w:hAnsi="Times New Roman" w:cs="Times New Roman"/>
                <w:kern w:val="0"/>
                <w:sz w:val="22"/>
              </w:rPr>
              <w:t>碧霞</w:t>
            </w:r>
          </w:p>
        </w:tc>
      </w:tr>
      <w:tr w:rsidR="004123C2" w:rsidRPr="00D73129" w:rsidTr="000E7EBD">
        <w:trPr>
          <w:trHeight w:hRule="exact" w:val="680"/>
          <w:jc w:val="center"/>
        </w:trPr>
        <w:tc>
          <w:tcPr>
            <w:tcW w:w="660" w:type="dxa"/>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6</w:t>
            </w:r>
          </w:p>
        </w:tc>
        <w:tc>
          <w:tcPr>
            <w:tcW w:w="3119"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人工智能技术与应用</w:t>
            </w:r>
          </w:p>
        </w:tc>
        <w:tc>
          <w:tcPr>
            <w:tcW w:w="3260"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深圳信息职业技术学院</w:t>
            </w:r>
          </w:p>
        </w:tc>
        <w:tc>
          <w:tcPr>
            <w:tcW w:w="5528" w:type="dxa"/>
            <w:shd w:val="clear" w:color="auto" w:fill="auto"/>
            <w:vAlign w:val="center"/>
            <w:hideMark/>
          </w:tcPr>
          <w:p w:rsidR="004123C2" w:rsidRPr="00D73129" w:rsidRDefault="004123C2" w:rsidP="000E7EBD">
            <w:pPr>
              <w:widowControl/>
              <w:spacing w:line="240" w:lineRule="auto"/>
              <w:jc w:val="left"/>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新时代高等职业院校人工智能技术与应用专业领域团队教师教育教学改革创新与实践</w:t>
            </w:r>
          </w:p>
        </w:tc>
        <w:tc>
          <w:tcPr>
            <w:tcW w:w="1292" w:type="dxa"/>
            <w:shd w:val="clear" w:color="auto" w:fill="auto"/>
            <w:vAlign w:val="center"/>
            <w:hideMark/>
          </w:tcPr>
          <w:p w:rsidR="004123C2" w:rsidRPr="00062F68" w:rsidRDefault="004123C2" w:rsidP="000E7EBD">
            <w:pPr>
              <w:widowControl/>
              <w:spacing w:line="240" w:lineRule="auto"/>
              <w:jc w:val="center"/>
              <w:rPr>
                <w:rFonts w:ascii="仿宋" w:eastAsia="仿宋" w:hAnsi="仿宋" w:cs="Times New Roman"/>
                <w:kern w:val="0"/>
                <w:sz w:val="22"/>
              </w:rPr>
            </w:pPr>
            <w:r w:rsidRPr="00062F68">
              <w:rPr>
                <w:rFonts w:ascii="仿宋" w:eastAsia="仿宋" w:hAnsi="仿宋" w:cs="Times New Roman"/>
                <w:kern w:val="0"/>
                <w:sz w:val="22"/>
              </w:rPr>
              <w:t>孙</w:t>
            </w:r>
            <w:r>
              <w:rPr>
                <w:rFonts w:ascii="仿宋" w:eastAsia="仿宋" w:hAnsi="仿宋" w:cs="Times New Roman" w:hint="eastAsia"/>
                <w:kern w:val="0"/>
                <w:sz w:val="22"/>
              </w:rPr>
              <w:t xml:space="preserve"> </w:t>
            </w:r>
            <w:r>
              <w:rPr>
                <w:rFonts w:ascii="仿宋" w:eastAsia="仿宋" w:hAnsi="仿宋" w:cs="Times New Roman"/>
                <w:kern w:val="0"/>
                <w:sz w:val="22"/>
              </w:rPr>
              <w:t xml:space="preserve"> </w:t>
            </w:r>
            <w:proofErr w:type="gramStart"/>
            <w:r w:rsidRPr="00062F68">
              <w:rPr>
                <w:rFonts w:ascii="仿宋" w:eastAsia="仿宋" w:hAnsi="仿宋" w:cs="Times New Roman"/>
                <w:kern w:val="0"/>
                <w:sz w:val="22"/>
              </w:rPr>
              <w:t>湧</w:t>
            </w:r>
            <w:proofErr w:type="gramEnd"/>
          </w:p>
        </w:tc>
      </w:tr>
      <w:tr w:rsidR="004123C2" w:rsidRPr="00D73129" w:rsidTr="000E7EBD">
        <w:trPr>
          <w:trHeight w:hRule="exact" w:val="680"/>
          <w:jc w:val="center"/>
        </w:trPr>
        <w:tc>
          <w:tcPr>
            <w:tcW w:w="660" w:type="dxa"/>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7</w:t>
            </w:r>
          </w:p>
        </w:tc>
        <w:tc>
          <w:tcPr>
            <w:tcW w:w="3119"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航空装备技术与应用</w:t>
            </w:r>
          </w:p>
        </w:tc>
        <w:tc>
          <w:tcPr>
            <w:tcW w:w="3260"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西安航空职业技术学院</w:t>
            </w:r>
          </w:p>
        </w:tc>
        <w:tc>
          <w:tcPr>
            <w:tcW w:w="5528" w:type="dxa"/>
            <w:shd w:val="clear" w:color="auto" w:fill="auto"/>
            <w:vAlign w:val="center"/>
            <w:hideMark/>
          </w:tcPr>
          <w:p w:rsidR="004123C2" w:rsidRPr="00D73129" w:rsidRDefault="004123C2" w:rsidP="000E7EBD">
            <w:pPr>
              <w:widowControl/>
              <w:spacing w:line="240" w:lineRule="auto"/>
              <w:jc w:val="left"/>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新时代高等职业院校飞机机电设备维修专业领域团队教师教育教学改革创新与实践</w:t>
            </w:r>
          </w:p>
        </w:tc>
        <w:tc>
          <w:tcPr>
            <w:tcW w:w="1292"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张</w:t>
            </w:r>
            <w:r>
              <w:rPr>
                <w:rFonts w:ascii="Times New Roman" w:eastAsia="仿宋_GB2312" w:hAnsi="Times New Roman" w:cs="Times New Roman" w:hint="eastAsia"/>
                <w:kern w:val="0"/>
                <w:sz w:val="22"/>
              </w:rPr>
              <w:t xml:space="preserve"> </w:t>
            </w:r>
            <w:r>
              <w:rPr>
                <w:rFonts w:ascii="Times New Roman" w:eastAsia="仿宋_GB2312" w:hAnsi="Times New Roman" w:cs="Times New Roman"/>
                <w:kern w:val="0"/>
                <w:sz w:val="22"/>
              </w:rPr>
              <w:t xml:space="preserve"> </w:t>
            </w:r>
            <w:r w:rsidRPr="00D73129">
              <w:rPr>
                <w:rFonts w:ascii="Times New Roman" w:eastAsia="仿宋_GB2312" w:hAnsi="Times New Roman" w:cs="Times New Roman"/>
                <w:kern w:val="0"/>
                <w:sz w:val="22"/>
              </w:rPr>
              <w:t>超</w:t>
            </w:r>
          </w:p>
        </w:tc>
      </w:tr>
      <w:tr w:rsidR="004123C2" w:rsidRPr="00D73129" w:rsidTr="000E7EBD">
        <w:trPr>
          <w:trHeight w:hRule="exact" w:val="680"/>
          <w:jc w:val="center"/>
        </w:trPr>
        <w:tc>
          <w:tcPr>
            <w:tcW w:w="660" w:type="dxa"/>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8</w:t>
            </w:r>
          </w:p>
        </w:tc>
        <w:tc>
          <w:tcPr>
            <w:tcW w:w="3119" w:type="dxa"/>
            <w:shd w:val="clear" w:color="auto" w:fill="auto"/>
            <w:vAlign w:val="center"/>
            <w:hideMark/>
          </w:tcPr>
          <w:p w:rsidR="004123C2"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汽车运用与维修</w:t>
            </w:r>
          </w:p>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（含新能源汽车）</w:t>
            </w:r>
            <w:r w:rsidRPr="00D73129">
              <w:rPr>
                <w:rFonts w:ascii="Times New Roman" w:eastAsia="仿宋_GB2312" w:hAnsi="Times New Roman" w:cs="Times New Roman"/>
                <w:kern w:val="0"/>
                <w:sz w:val="22"/>
              </w:rPr>
              <w:t>1</w:t>
            </w:r>
          </w:p>
        </w:tc>
        <w:tc>
          <w:tcPr>
            <w:tcW w:w="3260"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湖南汽车工程职业学院</w:t>
            </w:r>
          </w:p>
        </w:tc>
        <w:tc>
          <w:tcPr>
            <w:tcW w:w="5528" w:type="dxa"/>
            <w:shd w:val="clear" w:color="auto" w:fill="auto"/>
            <w:vAlign w:val="center"/>
            <w:hideMark/>
          </w:tcPr>
          <w:p w:rsidR="004123C2" w:rsidRPr="00D73129" w:rsidRDefault="004123C2" w:rsidP="000E7EBD">
            <w:pPr>
              <w:widowControl/>
              <w:spacing w:line="240" w:lineRule="auto"/>
              <w:jc w:val="left"/>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新时代高等职业院校汽车运用与维修专业领域团队教师教育教学改革创新与实践</w:t>
            </w:r>
          </w:p>
        </w:tc>
        <w:tc>
          <w:tcPr>
            <w:tcW w:w="1292"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尹万建</w:t>
            </w:r>
          </w:p>
        </w:tc>
      </w:tr>
      <w:tr w:rsidR="004123C2" w:rsidRPr="00D73129" w:rsidTr="000E7EBD">
        <w:trPr>
          <w:trHeight w:hRule="exact" w:val="680"/>
          <w:jc w:val="center"/>
        </w:trPr>
        <w:tc>
          <w:tcPr>
            <w:tcW w:w="660" w:type="dxa"/>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9</w:t>
            </w:r>
          </w:p>
        </w:tc>
        <w:tc>
          <w:tcPr>
            <w:tcW w:w="3119" w:type="dxa"/>
            <w:shd w:val="clear" w:color="auto" w:fill="auto"/>
            <w:vAlign w:val="center"/>
            <w:hideMark/>
          </w:tcPr>
          <w:p w:rsidR="004123C2"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汽车运用与维修</w:t>
            </w:r>
          </w:p>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（含新能源汽车）</w:t>
            </w:r>
            <w:r w:rsidRPr="00D73129">
              <w:rPr>
                <w:rFonts w:ascii="Times New Roman" w:eastAsia="仿宋_GB2312" w:hAnsi="Times New Roman" w:cs="Times New Roman"/>
                <w:kern w:val="0"/>
                <w:sz w:val="22"/>
              </w:rPr>
              <w:t>2</w:t>
            </w:r>
          </w:p>
        </w:tc>
        <w:tc>
          <w:tcPr>
            <w:tcW w:w="3260" w:type="dxa"/>
            <w:shd w:val="clear" w:color="auto" w:fill="auto"/>
            <w:vAlign w:val="bottom"/>
            <w:hideMark/>
          </w:tcPr>
          <w:p w:rsidR="004123C2" w:rsidRDefault="004123C2" w:rsidP="000E7EBD">
            <w:pPr>
              <w:widowControl/>
              <w:spacing w:beforeLines="50" w:before="156"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邢台职业技术学院</w:t>
            </w:r>
          </w:p>
          <w:p w:rsidR="004123C2" w:rsidRPr="00206D7D" w:rsidRDefault="004123C2" w:rsidP="000E7EBD">
            <w:pPr>
              <w:rPr>
                <w:rFonts w:ascii="Times New Roman" w:eastAsia="仿宋_GB2312" w:hAnsi="Times New Roman" w:cs="Times New Roman"/>
                <w:sz w:val="22"/>
              </w:rPr>
            </w:pPr>
          </w:p>
        </w:tc>
        <w:tc>
          <w:tcPr>
            <w:tcW w:w="5528" w:type="dxa"/>
            <w:shd w:val="clear" w:color="auto" w:fill="auto"/>
            <w:vAlign w:val="center"/>
            <w:hideMark/>
          </w:tcPr>
          <w:p w:rsidR="004123C2" w:rsidRPr="00D73129" w:rsidRDefault="004123C2" w:rsidP="000E7EBD">
            <w:pPr>
              <w:widowControl/>
              <w:spacing w:line="240" w:lineRule="auto"/>
              <w:jc w:val="left"/>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新时代高等职业院校汽车运用与维修（含新能源汽车）专业领域团队教师教育教学改革创新与实践</w:t>
            </w:r>
          </w:p>
        </w:tc>
        <w:tc>
          <w:tcPr>
            <w:tcW w:w="1292"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李贤彬</w:t>
            </w:r>
          </w:p>
        </w:tc>
      </w:tr>
      <w:tr w:rsidR="004123C2" w:rsidRPr="00D73129" w:rsidTr="000E7EBD">
        <w:trPr>
          <w:trHeight w:hRule="exact" w:val="680"/>
          <w:jc w:val="center"/>
        </w:trPr>
        <w:tc>
          <w:tcPr>
            <w:tcW w:w="660" w:type="dxa"/>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lastRenderedPageBreak/>
              <w:t>10</w:t>
            </w:r>
          </w:p>
        </w:tc>
        <w:tc>
          <w:tcPr>
            <w:tcW w:w="3119"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建筑信息模型制作与应用</w:t>
            </w:r>
            <w:r w:rsidRPr="00D73129">
              <w:rPr>
                <w:rFonts w:ascii="Times New Roman" w:eastAsia="仿宋_GB2312" w:hAnsi="Times New Roman" w:cs="Times New Roman"/>
                <w:kern w:val="0"/>
                <w:sz w:val="22"/>
              </w:rPr>
              <w:t>1</w:t>
            </w:r>
          </w:p>
        </w:tc>
        <w:tc>
          <w:tcPr>
            <w:tcW w:w="3260"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浙江建设职业技术学院</w:t>
            </w:r>
          </w:p>
        </w:tc>
        <w:tc>
          <w:tcPr>
            <w:tcW w:w="5528" w:type="dxa"/>
            <w:shd w:val="clear" w:color="auto" w:fill="auto"/>
            <w:vAlign w:val="center"/>
            <w:hideMark/>
          </w:tcPr>
          <w:p w:rsidR="004123C2" w:rsidRPr="00D73129" w:rsidRDefault="004123C2" w:rsidP="000E7EBD">
            <w:pPr>
              <w:widowControl/>
              <w:spacing w:line="240" w:lineRule="auto"/>
              <w:jc w:val="left"/>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新时代高等职业院校</w:t>
            </w:r>
            <w:r w:rsidRPr="00D73129">
              <w:rPr>
                <w:rFonts w:ascii="Times New Roman" w:eastAsia="仿宋_GB2312" w:hAnsi="Times New Roman" w:cs="Times New Roman"/>
                <w:kern w:val="0"/>
                <w:sz w:val="22"/>
              </w:rPr>
              <w:t>“</w:t>
            </w:r>
            <w:r w:rsidRPr="00D73129">
              <w:rPr>
                <w:rFonts w:ascii="Times New Roman" w:eastAsia="仿宋_GB2312" w:hAnsi="Times New Roman" w:cs="Times New Roman"/>
                <w:kern w:val="0"/>
                <w:sz w:val="22"/>
              </w:rPr>
              <w:t>建筑信息模型制作与应用</w:t>
            </w:r>
            <w:r w:rsidRPr="00D73129">
              <w:rPr>
                <w:rFonts w:ascii="Times New Roman" w:eastAsia="仿宋_GB2312" w:hAnsi="Times New Roman" w:cs="Times New Roman"/>
                <w:kern w:val="0"/>
                <w:sz w:val="22"/>
              </w:rPr>
              <w:t>”</w:t>
            </w:r>
            <w:r w:rsidRPr="00D73129">
              <w:rPr>
                <w:rFonts w:ascii="Times New Roman" w:eastAsia="仿宋_GB2312" w:hAnsi="Times New Roman" w:cs="Times New Roman"/>
                <w:kern w:val="0"/>
                <w:sz w:val="22"/>
              </w:rPr>
              <w:t>专业领域团队教师教育教学改革创新与实践</w:t>
            </w:r>
          </w:p>
        </w:tc>
        <w:tc>
          <w:tcPr>
            <w:tcW w:w="1292"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proofErr w:type="gramStart"/>
            <w:r w:rsidRPr="00D73129">
              <w:rPr>
                <w:rFonts w:ascii="Times New Roman" w:eastAsia="仿宋_GB2312" w:hAnsi="Times New Roman" w:cs="Times New Roman"/>
                <w:kern w:val="0"/>
                <w:sz w:val="22"/>
              </w:rPr>
              <w:t>夏玲涛</w:t>
            </w:r>
            <w:proofErr w:type="gramEnd"/>
          </w:p>
        </w:tc>
      </w:tr>
      <w:tr w:rsidR="004123C2" w:rsidRPr="00D73129" w:rsidTr="000E7EBD">
        <w:trPr>
          <w:trHeight w:hRule="exact" w:val="680"/>
          <w:jc w:val="center"/>
        </w:trPr>
        <w:tc>
          <w:tcPr>
            <w:tcW w:w="660" w:type="dxa"/>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11</w:t>
            </w:r>
          </w:p>
        </w:tc>
        <w:tc>
          <w:tcPr>
            <w:tcW w:w="3119"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建筑信息模型制作与应用</w:t>
            </w:r>
            <w:r w:rsidRPr="00D73129">
              <w:rPr>
                <w:rFonts w:ascii="Times New Roman" w:eastAsia="仿宋_GB2312" w:hAnsi="Times New Roman" w:cs="Times New Roman"/>
                <w:kern w:val="0"/>
                <w:sz w:val="22"/>
              </w:rPr>
              <w:t>2</w:t>
            </w:r>
          </w:p>
        </w:tc>
        <w:tc>
          <w:tcPr>
            <w:tcW w:w="3260"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重庆建筑工程职业学院</w:t>
            </w:r>
          </w:p>
        </w:tc>
        <w:tc>
          <w:tcPr>
            <w:tcW w:w="5528" w:type="dxa"/>
            <w:shd w:val="clear" w:color="auto" w:fill="auto"/>
            <w:vAlign w:val="center"/>
            <w:hideMark/>
          </w:tcPr>
          <w:p w:rsidR="004123C2" w:rsidRPr="00D73129" w:rsidRDefault="004123C2" w:rsidP="000E7EBD">
            <w:pPr>
              <w:widowControl/>
              <w:spacing w:line="240" w:lineRule="auto"/>
              <w:jc w:val="left"/>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新时代高等职业院校智能建造专业</w:t>
            </w:r>
            <w:proofErr w:type="gramStart"/>
            <w:r w:rsidRPr="00D73129">
              <w:rPr>
                <w:rFonts w:ascii="Times New Roman" w:eastAsia="仿宋_GB2312" w:hAnsi="Times New Roman" w:cs="Times New Roman"/>
                <w:kern w:val="0"/>
                <w:sz w:val="22"/>
              </w:rPr>
              <w:t>群领域</w:t>
            </w:r>
            <w:proofErr w:type="gramEnd"/>
            <w:r w:rsidRPr="00D73129">
              <w:rPr>
                <w:rFonts w:ascii="Times New Roman" w:eastAsia="仿宋_GB2312" w:hAnsi="Times New Roman" w:cs="Times New Roman"/>
                <w:kern w:val="0"/>
                <w:sz w:val="22"/>
              </w:rPr>
              <w:t>团队教师教育教学改革创新与实践</w:t>
            </w:r>
          </w:p>
        </w:tc>
        <w:tc>
          <w:tcPr>
            <w:tcW w:w="1292"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刘幼昕</w:t>
            </w:r>
          </w:p>
        </w:tc>
      </w:tr>
      <w:tr w:rsidR="004123C2" w:rsidRPr="00D73129" w:rsidTr="000E7EBD">
        <w:trPr>
          <w:trHeight w:hRule="exact" w:val="680"/>
          <w:jc w:val="center"/>
        </w:trPr>
        <w:tc>
          <w:tcPr>
            <w:tcW w:w="660" w:type="dxa"/>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12</w:t>
            </w:r>
          </w:p>
        </w:tc>
        <w:tc>
          <w:tcPr>
            <w:tcW w:w="3119"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物联网技术</w:t>
            </w:r>
          </w:p>
        </w:tc>
        <w:tc>
          <w:tcPr>
            <w:tcW w:w="3260"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重庆电子工程职业学院</w:t>
            </w:r>
          </w:p>
        </w:tc>
        <w:tc>
          <w:tcPr>
            <w:tcW w:w="5528" w:type="dxa"/>
            <w:shd w:val="clear" w:color="auto" w:fill="auto"/>
            <w:vAlign w:val="center"/>
            <w:hideMark/>
          </w:tcPr>
          <w:p w:rsidR="004123C2" w:rsidRPr="00D73129" w:rsidRDefault="004123C2" w:rsidP="000E7EBD">
            <w:pPr>
              <w:widowControl/>
              <w:spacing w:line="240" w:lineRule="auto"/>
              <w:jc w:val="left"/>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新时代高等职业院校物联网技术专业领域团队教师教育教学改革创新与实践</w:t>
            </w:r>
          </w:p>
        </w:tc>
        <w:tc>
          <w:tcPr>
            <w:tcW w:w="1292" w:type="dxa"/>
            <w:shd w:val="clear" w:color="auto" w:fill="auto"/>
            <w:vAlign w:val="center"/>
            <w:hideMark/>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陈</w:t>
            </w:r>
            <w:r>
              <w:rPr>
                <w:rFonts w:ascii="Times New Roman" w:eastAsia="仿宋_GB2312" w:hAnsi="Times New Roman" w:cs="Times New Roman" w:hint="eastAsia"/>
                <w:kern w:val="0"/>
                <w:sz w:val="22"/>
              </w:rPr>
              <w:t xml:space="preserve"> </w:t>
            </w:r>
            <w:r>
              <w:rPr>
                <w:rFonts w:ascii="Times New Roman" w:eastAsia="仿宋_GB2312" w:hAnsi="Times New Roman" w:cs="Times New Roman"/>
                <w:kern w:val="0"/>
                <w:sz w:val="22"/>
              </w:rPr>
              <w:t xml:space="preserve"> </w:t>
            </w:r>
            <w:r w:rsidRPr="00D73129">
              <w:rPr>
                <w:rFonts w:ascii="Times New Roman" w:eastAsia="仿宋_GB2312" w:hAnsi="Times New Roman" w:cs="Times New Roman"/>
                <w:kern w:val="0"/>
                <w:sz w:val="22"/>
              </w:rPr>
              <w:t>良</w:t>
            </w:r>
          </w:p>
        </w:tc>
      </w:tr>
      <w:tr w:rsidR="004123C2" w:rsidRPr="00D73129" w:rsidTr="000E7EBD">
        <w:trPr>
          <w:trHeight w:hRule="exact" w:val="680"/>
          <w:jc w:val="center"/>
        </w:trPr>
        <w:tc>
          <w:tcPr>
            <w:tcW w:w="660" w:type="dxa"/>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13</w:t>
            </w:r>
          </w:p>
        </w:tc>
        <w:tc>
          <w:tcPr>
            <w:tcW w:w="3119"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化工与制药技术</w:t>
            </w:r>
            <w:r w:rsidRPr="00D73129">
              <w:rPr>
                <w:rFonts w:ascii="Times New Roman" w:eastAsia="仿宋_GB2312" w:hAnsi="Times New Roman" w:cs="Times New Roman"/>
                <w:kern w:val="0"/>
                <w:sz w:val="22"/>
              </w:rPr>
              <w:t>1</w:t>
            </w:r>
          </w:p>
        </w:tc>
        <w:tc>
          <w:tcPr>
            <w:tcW w:w="3260"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江苏农牧科技职业学院</w:t>
            </w:r>
          </w:p>
        </w:tc>
        <w:tc>
          <w:tcPr>
            <w:tcW w:w="5528" w:type="dxa"/>
            <w:shd w:val="clear" w:color="auto" w:fill="auto"/>
            <w:vAlign w:val="center"/>
          </w:tcPr>
          <w:p w:rsidR="004123C2" w:rsidRPr="00D73129" w:rsidRDefault="004123C2" w:rsidP="000E7EBD">
            <w:pPr>
              <w:widowControl/>
              <w:spacing w:line="240" w:lineRule="auto"/>
              <w:jc w:val="left"/>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新时代高等职业院校药品生产技术专业领域团队教师教育教学改革创新与实践</w:t>
            </w:r>
          </w:p>
        </w:tc>
        <w:tc>
          <w:tcPr>
            <w:tcW w:w="1292"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proofErr w:type="gramStart"/>
            <w:r w:rsidRPr="00D73129">
              <w:rPr>
                <w:rFonts w:ascii="Times New Roman" w:eastAsia="仿宋_GB2312" w:hAnsi="Times New Roman" w:cs="Times New Roman"/>
                <w:kern w:val="0"/>
                <w:sz w:val="22"/>
              </w:rPr>
              <w:t>朱善元</w:t>
            </w:r>
            <w:proofErr w:type="gramEnd"/>
          </w:p>
        </w:tc>
      </w:tr>
      <w:tr w:rsidR="004123C2" w:rsidRPr="00D73129" w:rsidTr="000E7EBD">
        <w:trPr>
          <w:trHeight w:hRule="exact" w:val="680"/>
          <w:jc w:val="center"/>
        </w:trPr>
        <w:tc>
          <w:tcPr>
            <w:tcW w:w="660" w:type="dxa"/>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14</w:t>
            </w:r>
          </w:p>
        </w:tc>
        <w:tc>
          <w:tcPr>
            <w:tcW w:w="3119"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化工与制药技术</w:t>
            </w:r>
            <w:r w:rsidRPr="00D73129">
              <w:rPr>
                <w:rFonts w:ascii="Times New Roman" w:eastAsia="仿宋_GB2312" w:hAnsi="Times New Roman" w:cs="Times New Roman"/>
                <w:kern w:val="0"/>
                <w:sz w:val="22"/>
              </w:rPr>
              <w:t>2</w:t>
            </w:r>
          </w:p>
        </w:tc>
        <w:tc>
          <w:tcPr>
            <w:tcW w:w="3260"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宁波职业技术学院</w:t>
            </w:r>
          </w:p>
        </w:tc>
        <w:tc>
          <w:tcPr>
            <w:tcW w:w="5528" w:type="dxa"/>
            <w:shd w:val="clear" w:color="auto" w:fill="auto"/>
            <w:vAlign w:val="center"/>
          </w:tcPr>
          <w:p w:rsidR="004123C2" w:rsidRPr="00D73129" w:rsidRDefault="004123C2" w:rsidP="000E7EBD">
            <w:pPr>
              <w:widowControl/>
              <w:spacing w:line="240" w:lineRule="auto"/>
              <w:jc w:val="left"/>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新时代高等职业院校化工技术专业领域团队教师教育教学改革创新与实践</w:t>
            </w:r>
          </w:p>
        </w:tc>
        <w:tc>
          <w:tcPr>
            <w:tcW w:w="1292"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孙向东</w:t>
            </w:r>
          </w:p>
        </w:tc>
      </w:tr>
      <w:tr w:rsidR="004123C2" w:rsidRPr="00D73129" w:rsidTr="000E7EBD">
        <w:trPr>
          <w:trHeight w:hRule="exact" w:val="680"/>
          <w:jc w:val="center"/>
        </w:trPr>
        <w:tc>
          <w:tcPr>
            <w:tcW w:w="660" w:type="dxa"/>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15</w:t>
            </w:r>
          </w:p>
        </w:tc>
        <w:tc>
          <w:tcPr>
            <w:tcW w:w="3119"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新能源与环保技术</w:t>
            </w:r>
          </w:p>
        </w:tc>
        <w:tc>
          <w:tcPr>
            <w:tcW w:w="3260"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天津轻工职业技术学院</w:t>
            </w:r>
          </w:p>
        </w:tc>
        <w:tc>
          <w:tcPr>
            <w:tcW w:w="5528" w:type="dxa"/>
            <w:shd w:val="clear" w:color="auto" w:fill="auto"/>
            <w:vAlign w:val="center"/>
          </w:tcPr>
          <w:p w:rsidR="004123C2" w:rsidRPr="00D73129" w:rsidRDefault="004123C2" w:rsidP="000E7EBD">
            <w:pPr>
              <w:widowControl/>
              <w:spacing w:line="240" w:lineRule="auto"/>
              <w:jc w:val="left"/>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新时代高等职业院校光伏发电技术与应用专业领域团队教师教育教学改革创新与实践</w:t>
            </w:r>
          </w:p>
        </w:tc>
        <w:tc>
          <w:tcPr>
            <w:tcW w:w="1292"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李云梅</w:t>
            </w:r>
          </w:p>
        </w:tc>
      </w:tr>
      <w:tr w:rsidR="004123C2" w:rsidRPr="00D73129" w:rsidTr="000E7EBD">
        <w:trPr>
          <w:trHeight w:hRule="exact" w:val="680"/>
          <w:jc w:val="center"/>
        </w:trPr>
        <w:tc>
          <w:tcPr>
            <w:tcW w:w="660" w:type="dxa"/>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16</w:t>
            </w:r>
          </w:p>
        </w:tc>
        <w:tc>
          <w:tcPr>
            <w:tcW w:w="3119"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电子商务</w:t>
            </w:r>
          </w:p>
        </w:tc>
        <w:tc>
          <w:tcPr>
            <w:tcW w:w="3260"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浙江经贸职业技术学院</w:t>
            </w:r>
          </w:p>
        </w:tc>
        <w:tc>
          <w:tcPr>
            <w:tcW w:w="5528" w:type="dxa"/>
            <w:shd w:val="clear" w:color="auto" w:fill="auto"/>
            <w:vAlign w:val="center"/>
          </w:tcPr>
          <w:p w:rsidR="004123C2" w:rsidRPr="00D73129" w:rsidRDefault="004123C2" w:rsidP="000E7EBD">
            <w:pPr>
              <w:widowControl/>
              <w:spacing w:line="240" w:lineRule="auto"/>
              <w:jc w:val="left"/>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新时代高等职业院校电子商务专业领域团队教师教育教学改革创新与实践</w:t>
            </w:r>
          </w:p>
        </w:tc>
        <w:tc>
          <w:tcPr>
            <w:tcW w:w="1292"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张</w:t>
            </w:r>
            <w:r>
              <w:rPr>
                <w:rFonts w:ascii="Times New Roman" w:eastAsia="仿宋_GB2312" w:hAnsi="Times New Roman" w:cs="Times New Roman" w:hint="eastAsia"/>
                <w:kern w:val="0"/>
                <w:sz w:val="22"/>
              </w:rPr>
              <w:t xml:space="preserve"> </w:t>
            </w:r>
            <w:r>
              <w:rPr>
                <w:rFonts w:ascii="Times New Roman" w:eastAsia="仿宋_GB2312" w:hAnsi="Times New Roman" w:cs="Times New Roman"/>
                <w:kern w:val="0"/>
                <w:sz w:val="22"/>
              </w:rPr>
              <w:t xml:space="preserve"> </w:t>
            </w:r>
            <w:r w:rsidRPr="00D73129">
              <w:rPr>
                <w:rFonts w:ascii="Times New Roman" w:eastAsia="仿宋_GB2312" w:hAnsi="Times New Roman" w:cs="Times New Roman"/>
                <w:kern w:val="0"/>
                <w:sz w:val="22"/>
              </w:rPr>
              <w:t>红</w:t>
            </w:r>
          </w:p>
        </w:tc>
      </w:tr>
      <w:tr w:rsidR="004123C2" w:rsidRPr="00D73129" w:rsidTr="000E7EBD">
        <w:trPr>
          <w:trHeight w:hRule="exact" w:val="680"/>
          <w:jc w:val="center"/>
        </w:trPr>
        <w:tc>
          <w:tcPr>
            <w:tcW w:w="660" w:type="dxa"/>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17</w:t>
            </w:r>
          </w:p>
        </w:tc>
        <w:tc>
          <w:tcPr>
            <w:tcW w:w="3119"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现代物流管理</w:t>
            </w:r>
          </w:p>
        </w:tc>
        <w:tc>
          <w:tcPr>
            <w:tcW w:w="3260"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浙江经济职业技术学院</w:t>
            </w:r>
          </w:p>
        </w:tc>
        <w:tc>
          <w:tcPr>
            <w:tcW w:w="5528" w:type="dxa"/>
            <w:shd w:val="clear" w:color="auto" w:fill="auto"/>
            <w:vAlign w:val="center"/>
          </w:tcPr>
          <w:p w:rsidR="004123C2" w:rsidRPr="00D73129" w:rsidRDefault="004123C2" w:rsidP="000E7EBD">
            <w:pPr>
              <w:widowControl/>
              <w:spacing w:line="240" w:lineRule="auto"/>
              <w:jc w:val="left"/>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新时代高职院校现代物流管理专业领域团队教师教育教学改革与创新</w:t>
            </w:r>
          </w:p>
        </w:tc>
        <w:tc>
          <w:tcPr>
            <w:tcW w:w="1292"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rPr>
              <w:t>邵庆祥</w:t>
            </w:r>
          </w:p>
        </w:tc>
      </w:tr>
      <w:tr w:rsidR="004123C2" w:rsidRPr="00D73129" w:rsidTr="000E7EBD">
        <w:trPr>
          <w:trHeight w:hRule="exact" w:val="680"/>
          <w:jc w:val="center"/>
        </w:trPr>
        <w:tc>
          <w:tcPr>
            <w:tcW w:w="660" w:type="dxa"/>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18</w:t>
            </w:r>
          </w:p>
        </w:tc>
        <w:tc>
          <w:tcPr>
            <w:tcW w:w="3119"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养老服务、家政服务</w:t>
            </w:r>
          </w:p>
        </w:tc>
        <w:tc>
          <w:tcPr>
            <w:tcW w:w="3260"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长沙民政职业技术学院</w:t>
            </w:r>
          </w:p>
        </w:tc>
        <w:tc>
          <w:tcPr>
            <w:tcW w:w="5528" w:type="dxa"/>
            <w:shd w:val="clear" w:color="auto" w:fill="auto"/>
            <w:vAlign w:val="center"/>
          </w:tcPr>
          <w:p w:rsidR="004123C2" w:rsidRPr="00D73129" w:rsidRDefault="004123C2" w:rsidP="000E7EBD">
            <w:pPr>
              <w:widowControl/>
              <w:spacing w:line="240" w:lineRule="auto"/>
              <w:jc w:val="left"/>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新时代高等职业院校养老服务专业领域团队教师教育教学改革创新与实践</w:t>
            </w:r>
          </w:p>
        </w:tc>
        <w:tc>
          <w:tcPr>
            <w:tcW w:w="1292"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rPr>
            </w:pPr>
            <w:r w:rsidRPr="00D73129">
              <w:rPr>
                <w:rFonts w:ascii="Times New Roman" w:eastAsia="仿宋_GB2312" w:hAnsi="Times New Roman" w:cs="Times New Roman"/>
                <w:kern w:val="0"/>
                <w:sz w:val="22"/>
              </w:rPr>
              <w:t>黄岩松</w:t>
            </w:r>
          </w:p>
        </w:tc>
      </w:tr>
      <w:tr w:rsidR="004123C2" w:rsidRPr="00D73129" w:rsidTr="000E7EBD">
        <w:trPr>
          <w:trHeight w:hRule="exact" w:val="680"/>
          <w:jc w:val="center"/>
        </w:trPr>
        <w:tc>
          <w:tcPr>
            <w:tcW w:w="660" w:type="dxa"/>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19</w:t>
            </w:r>
          </w:p>
        </w:tc>
        <w:tc>
          <w:tcPr>
            <w:tcW w:w="3119"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幼儿</w:t>
            </w:r>
            <w:proofErr w:type="gramStart"/>
            <w:r w:rsidRPr="00D73129">
              <w:rPr>
                <w:rFonts w:ascii="Times New Roman" w:eastAsia="仿宋_GB2312" w:hAnsi="Times New Roman" w:cs="Times New Roman"/>
                <w:kern w:val="0"/>
                <w:sz w:val="22"/>
              </w:rPr>
              <w:t>保育与</w:t>
            </w:r>
            <w:proofErr w:type="gramEnd"/>
            <w:r w:rsidRPr="00D73129">
              <w:rPr>
                <w:rFonts w:ascii="Times New Roman" w:eastAsia="仿宋_GB2312" w:hAnsi="Times New Roman" w:cs="Times New Roman"/>
                <w:kern w:val="0"/>
                <w:sz w:val="22"/>
              </w:rPr>
              <w:t>学前教育</w:t>
            </w:r>
          </w:p>
        </w:tc>
        <w:tc>
          <w:tcPr>
            <w:tcW w:w="3260"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金华职业技术学院</w:t>
            </w:r>
          </w:p>
        </w:tc>
        <w:tc>
          <w:tcPr>
            <w:tcW w:w="5528" w:type="dxa"/>
            <w:shd w:val="clear" w:color="auto" w:fill="auto"/>
            <w:vAlign w:val="center"/>
          </w:tcPr>
          <w:p w:rsidR="004123C2" w:rsidRPr="00D73129" w:rsidRDefault="004123C2" w:rsidP="000E7EBD">
            <w:pPr>
              <w:widowControl/>
              <w:spacing w:line="240" w:lineRule="auto"/>
              <w:jc w:val="left"/>
              <w:rPr>
                <w:rFonts w:ascii="Times New Roman" w:eastAsia="仿宋_GB2312" w:hAnsi="Times New Roman" w:cs="Times New Roman"/>
                <w:kern w:val="0"/>
                <w:sz w:val="22"/>
              </w:rPr>
            </w:pPr>
            <w:proofErr w:type="gramStart"/>
            <w:r w:rsidRPr="00D73129">
              <w:rPr>
                <w:rFonts w:ascii="Times New Roman" w:eastAsia="仿宋_GB2312" w:hAnsi="Times New Roman" w:cs="Times New Roman"/>
                <w:kern w:val="0"/>
                <w:sz w:val="22"/>
              </w:rPr>
              <w:t>基于园校融合</w:t>
            </w:r>
            <w:proofErr w:type="gramEnd"/>
            <w:r w:rsidRPr="00D73129">
              <w:rPr>
                <w:rFonts w:ascii="Times New Roman" w:eastAsia="仿宋_GB2312" w:hAnsi="Times New Roman" w:cs="Times New Roman"/>
                <w:kern w:val="0"/>
                <w:sz w:val="22"/>
              </w:rPr>
              <w:t>的高职高专学前教育专业</w:t>
            </w:r>
            <w:r w:rsidRPr="00D73129">
              <w:rPr>
                <w:rFonts w:ascii="Times New Roman" w:eastAsia="仿宋_GB2312" w:hAnsi="Times New Roman" w:cs="Times New Roman"/>
                <w:kern w:val="0"/>
                <w:sz w:val="22"/>
              </w:rPr>
              <w:t>“</w:t>
            </w:r>
            <w:r w:rsidRPr="00D73129">
              <w:rPr>
                <w:rFonts w:ascii="Times New Roman" w:eastAsia="仿宋_GB2312" w:hAnsi="Times New Roman" w:cs="Times New Roman"/>
                <w:kern w:val="0"/>
                <w:sz w:val="22"/>
              </w:rPr>
              <w:t>课程综合化与模块化教学</w:t>
            </w:r>
            <w:r w:rsidRPr="00D73129">
              <w:rPr>
                <w:rFonts w:ascii="Times New Roman" w:eastAsia="仿宋_GB2312" w:hAnsi="Times New Roman" w:cs="Times New Roman"/>
                <w:kern w:val="0"/>
                <w:sz w:val="22"/>
              </w:rPr>
              <w:t>”</w:t>
            </w:r>
            <w:r w:rsidRPr="00D73129">
              <w:rPr>
                <w:rFonts w:ascii="Times New Roman" w:eastAsia="仿宋_GB2312" w:hAnsi="Times New Roman" w:cs="Times New Roman"/>
                <w:kern w:val="0"/>
                <w:sz w:val="22"/>
              </w:rPr>
              <w:t>研究与实践</w:t>
            </w:r>
          </w:p>
        </w:tc>
        <w:tc>
          <w:tcPr>
            <w:tcW w:w="1292" w:type="dxa"/>
            <w:shd w:val="clear" w:color="auto" w:fill="auto"/>
            <w:vAlign w:val="center"/>
          </w:tcPr>
          <w:p w:rsidR="004123C2" w:rsidRPr="00D73129" w:rsidRDefault="004123C2" w:rsidP="000E7EBD">
            <w:pPr>
              <w:widowControl/>
              <w:spacing w:line="240" w:lineRule="auto"/>
              <w:jc w:val="center"/>
              <w:rPr>
                <w:rFonts w:ascii="Times New Roman" w:eastAsia="仿宋_GB2312" w:hAnsi="Times New Roman" w:cs="Times New Roman"/>
                <w:kern w:val="0"/>
                <w:sz w:val="22"/>
              </w:rPr>
            </w:pPr>
            <w:r w:rsidRPr="00D73129">
              <w:rPr>
                <w:rFonts w:ascii="Times New Roman" w:eastAsia="仿宋_GB2312" w:hAnsi="Times New Roman" w:cs="Times New Roman"/>
                <w:kern w:val="0"/>
                <w:sz w:val="22"/>
              </w:rPr>
              <w:t>成</w:t>
            </w:r>
            <w:r>
              <w:rPr>
                <w:rFonts w:ascii="Times New Roman" w:eastAsia="仿宋_GB2312" w:hAnsi="Times New Roman" w:cs="Times New Roman" w:hint="eastAsia"/>
                <w:kern w:val="0"/>
                <w:sz w:val="22"/>
              </w:rPr>
              <w:t xml:space="preserve"> </w:t>
            </w:r>
            <w:r>
              <w:rPr>
                <w:rFonts w:ascii="Times New Roman" w:eastAsia="仿宋_GB2312" w:hAnsi="Times New Roman" w:cs="Times New Roman"/>
                <w:kern w:val="0"/>
                <w:sz w:val="22"/>
              </w:rPr>
              <w:t xml:space="preserve"> </w:t>
            </w:r>
            <w:r w:rsidRPr="00D73129">
              <w:rPr>
                <w:rFonts w:ascii="Times New Roman" w:eastAsia="仿宋_GB2312" w:hAnsi="Times New Roman" w:cs="Times New Roman"/>
                <w:kern w:val="0"/>
                <w:sz w:val="22"/>
              </w:rPr>
              <w:t>军</w:t>
            </w:r>
          </w:p>
        </w:tc>
      </w:tr>
    </w:tbl>
    <w:p w:rsidR="004123C2" w:rsidRDefault="004123C2" w:rsidP="004123C2">
      <w:pPr>
        <w:spacing w:line="560" w:lineRule="exact"/>
        <w:jc w:val="left"/>
        <w:rPr>
          <w:rFonts w:ascii="仿宋" w:eastAsia="仿宋" w:hAnsi="仿宋"/>
          <w:sz w:val="32"/>
          <w:szCs w:val="32"/>
        </w:rPr>
      </w:pPr>
    </w:p>
    <w:p w:rsidR="009E5201" w:rsidRDefault="009E5201">
      <w:bookmarkStart w:id="0" w:name="_GoBack"/>
      <w:bookmarkEnd w:id="0"/>
    </w:p>
    <w:sectPr w:rsidR="009E5201" w:rsidSect="004123C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C2"/>
    <w:rsid w:val="004123C2"/>
    <w:rsid w:val="009E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DB4CC-F675-4BD2-83B3-05DD32FD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3C2"/>
    <w:pPr>
      <w:widowControl w:val="0"/>
      <w:spacing w:line="90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贝</dc:creator>
  <cp:keywords/>
  <dc:description/>
  <cp:lastModifiedBy>贝</cp:lastModifiedBy>
  <cp:revision>1</cp:revision>
  <dcterms:created xsi:type="dcterms:W3CDTF">2020-06-08T09:46:00Z</dcterms:created>
  <dcterms:modified xsi:type="dcterms:W3CDTF">2020-06-08T09:47:00Z</dcterms:modified>
</cp:coreProperties>
</file>