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5B1" w:rsidRPr="0030230F" w:rsidRDefault="005E15B1" w:rsidP="005E15B1">
      <w:pPr>
        <w:spacing w:line="560" w:lineRule="exact"/>
        <w:jc w:val="left"/>
        <w:rPr>
          <w:rFonts w:ascii="黑体" w:eastAsia="黑体" w:hAnsi="黑体" w:cs="Times New Roman"/>
          <w:b/>
          <w:sz w:val="32"/>
          <w:szCs w:val="32"/>
        </w:rPr>
      </w:pPr>
      <w:r w:rsidRPr="0030230F">
        <w:rPr>
          <w:rFonts w:ascii="黑体" w:eastAsia="黑体" w:hAnsi="黑体" w:cs="Times New Roman" w:hint="eastAsia"/>
          <w:b/>
          <w:sz w:val="32"/>
          <w:szCs w:val="32"/>
        </w:rPr>
        <w:t>附件</w:t>
      </w:r>
      <w:r w:rsidRPr="0030230F">
        <w:rPr>
          <w:rFonts w:ascii="Times New Roman" w:eastAsia="黑体" w:hAnsi="Times New Roman" w:cs="Times New Roman"/>
          <w:b/>
          <w:sz w:val="32"/>
          <w:szCs w:val="32"/>
        </w:rPr>
        <w:t>3</w:t>
      </w:r>
    </w:p>
    <w:p w:rsidR="005E15B1" w:rsidRPr="0030230F" w:rsidRDefault="005E15B1" w:rsidP="005E15B1">
      <w:pPr>
        <w:spacing w:afterLines="100" w:after="312" w:line="560" w:lineRule="exact"/>
        <w:ind w:firstLineChars="200" w:firstLine="720"/>
        <w:jc w:val="center"/>
        <w:rPr>
          <w:rFonts w:ascii="方正小标宋简体" w:eastAsia="方正小标宋简体" w:hAnsi="等线 Light" w:cs="Times New Roman"/>
          <w:b/>
          <w:sz w:val="36"/>
          <w:szCs w:val="36"/>
        </w:rPr>
      </w:pPr>
      <w:r w:rsidRPr="0030230F">
        <w:rPr>
          <w:rFonts w:ascii="方正小标宋简体" w:eastAsia="方正小标宋简体" w:hAnsi="等线 Light" w:cs="Times New Roman" w:hint="eastAsia"/>
          <w:b/>
          <w:sz w:val="36"/>
          <w:szCs w:val="36"/>
        </w:rPr>
        <w:t>国家级职教团队课题研究项目公共领域课题立项名单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196"/>
        <w:gridCol w:w="4677"/>
        <w:gridCol w:w="1560"/>
      </w:tblGrid>
      <w:tr w:rsidR="005E15B1" w:rsidRPr="0030230F" w:rsidTr="000E7EBD">
        <w:trPr>
          <w:trHeight w:val="680"/>
        </w:trPr>
        <w:tc>
          <w:tcPr>
            <w:tcW w:w="709" w:type="dxa"/>
            <w:vAlign w:val="center"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96" w:type="dxa"/>
            <w:shd w:val="clear" w:color="auto" w:fill="auto"/>
            <w:vAlign w:val="center"/>
            <w:hideMark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4677" w:type="dxa"/>
            <w:vAlign w:val="center"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单位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课题负责人</w:t>
            </w:r>
          </w:p>
        </w:tc>
      </w:tr>
      <w:tr w:rsidR="005E15B1" w:rsidRPr="0030230F" w:rsidTr="000E7EBD">
        <w:trPr>
          <w:trHeight w:val="680"/>
        </w:trPr>
        <w:tc>
          <w:tcPr>
            <w:tcW w:w="709" w:type="dxa"/>
            <w:vAlign w:val="center"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196" w:type="dxa"/>
            <w:shd w:val="clear" w:color="auto" w:fill="auto"/>
            <w:vAlign w:val="center"/>
            <w:hideMark/>
          </w:tcPr>
          <w:p w:rsidR="005E15B1" w:rsidRPr="0030230F" w:rsidRDefault="005E15B1" w:rsidP="000E7EBD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基于工作过程的专业群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“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多维、立体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”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模块化教学模式研究与实践模块化教学模式研究与实践</w:t>
            </w:r>
          </w:p>
        </w:tc>
        <w:tc>
          <w:tcPr>
            <w:tcW w:w="4677" w:type="dxa"/>
            <w:vAlign w:val="center"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无锡职业技术学院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乐明于</w:t>
            </w:r>
            <w:proofErr w:type="gramEnd"/>
          </w:p>
        </w:tc>
      </w:tr>
      <w:tr w:rsidR="005E15B1" w:rsidRPr="0030230F" w:rsidTr="000E7EBD">
        <w:trPr>
          <w:trHeight w:val="680"/>
        </w:trPr>
        <w:tc>
          <w:tcPr>
            <w:tcW w:w="709" w:type="dxa"/>
            <w:vAlign w:val="center"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196" w:type="dxa"/>
            <w:shd w:val="clear" w:color="auto" w:fill="auto"/>
            <w:vAlign w:val="center"/>
            <w:hideMark/>
          </w:tcPr>
          <w:p w:rsidR="005E15B1" w:rsidRPr="0030230F" w:rsidRDefault="005E15B1" w:rsidP="000E7EBD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校企合作推进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“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书证互认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”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的途径与方法研究</w:t>
            </w:r>
          </w:p>
        </w:tc>
        <w:tc>
          <w:tcPr>
            <w:tcW w:w="4677" w:type="dxa"/>
            <w:vAlign w:val="center"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石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忠</w:t>
            </w:r>
          </w:p>
        </w:tc>
      </w:tr>
      <w:tr w:rsidR="005E15B1" w:rsidRPr="0030230F" w:rsidTr="000E7EBD">
        <w:trPr>
          <w:trHeight w:val="680"/>
        </w:trPr>
        <w:tc>
          <w:tcPr>
            <w:tcW w:w="709" w:type="dxa"/>
            <w:shd w:val="clear" w:color="000000" w:fill="FFFFFF"/>
            <w:vAlign w:val="center"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196" w:type="dxa"/>
            <w:vMerge w:val="restart"/>
            <w:shd w:val="clear" w:color="auto" w:fill="auto"/>
            <w:vAlign w:val="center"/>
            <w:hideMark/>
          </w:tcPr>
          <w:p w:rsidR="005E15B1" w:rsidRPr="0030230F" w:rsidRDefault="005E15B1" w:rsidP="000E7EBD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新时代职业院校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“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双师型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”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教师认定标准及办法研究</w:t>
            </w:r>
          </w:p>
        </w:tc>
        <w:tc>
          <w:tcPr>
            <w:tcW w:w="4677" w:type="dxa"/>
            <w:vAlign w:val="center"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湖北大学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李梦卿</w:t>
            </w:r>
            <w:proofErr w:type="gramEnd"/>
          </w:p>
        </w:tc>
      </w:tr>
      <w:tr w:rsidR="005E15B1" w:rsidRPr="0030230F" w:rsidTr="000E7EBD">
        <w:trPr>
          <w:trHeight w:val="680"/>
        </w:trPr>
        <w:tc>
          <w:tcPr>
            <w:tcW w:w="709" w:type="dxa"/>
            <w:shd w:val="clear" w:color="auto" w:fill="FFFFFF"/>
            <w:vAlign w:val="center"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196" w:type="dxa"/>
            <w:vMerge/>
            <w:shd w:val="clear" w:color="auto" w:fill="FFFFFF"/>
            <w:vAlign w:val="center"/>
            <w:hideMark/>
          </w:tcPr>
          <w:p w:rsidR="005E15B1" w:rsidRPr="0030230F" w:rsidRDefault="005E15B1" w:rsidP="000E7EBD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677" w:type="dxa"/>
            <w:shd w:val="clear" w:color="auto" w:fill="FFFFFF"/>
            <w:vAlign w:val="center"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广东技术师范大学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许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玲</w:t>
            </w:r>
          </w:p>
        </w:tc>
      </w:tr>
      <w:tr w:rsidR="005E15B1" w:rsidRPr="0030230F" w:rsidTr="000E7EBD">
        <w:trPr>
          <w:trHeight w:val="680"/>
        </w:trPr>
        <w:tc>
          <w:tcPr>
            <w:tcW w:w="709" w:type="dxa"/>
            <w:shd w:val="clear" w:color="auto" w:fill="FFFFFF"/>
            <w:vAlign w:val="center"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6" w:type="dxa"/>
            <w:shd w:val="clear" w:color="auto" w:fill="FFFFFF"/>
            <w:vAlign w:val="center"/>
            <w:hideMark/>
          </w:tcPr>
          <w:p w:rsidR="005E15B1" w:rsidRPr="0030230F" w:rsidRDefault="005E15B1" w:rsidP="000E7EBD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职业技能与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“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工匠精神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”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融合培养研究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江西科技师范大学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左和平</w:t>
            </w:r>
            <w:proofErr w:type="gramEnd"/>
          </w:p>
        </w:tc>
      </w:tr>
      <w:tr w:rsidR="005E15B1" w:rsidRPr="0030230F" w:rsidTr="000E7EBD">
        <w:trPr>
          <w:trHeight w:val="680"/>
        </w:trPr>
        <w:tc>
          <w:tcPr>
            <w:tcW w:w="709" w:type="dxa"/>
            <w:shd w:val="clear" w:color="auto" w:fill="FFFFFF"/>
            <w:vAlign w:val="center"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6" w:type="dxa"/>
            <w:shd w:val="clear" w:color="auto" w:fill="FFFFFF"/>
            <w:vAlign w:val="center"/>
            <w:hideMark/>
          </w:tcPr>
          <w:p w:rsidR="005E15B1" w:rsidRPr="0030230F" w:rsidRDefault="005E15B1" w:rsidP="000E7EBD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“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三全育人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”</w:t>
            </w: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工作的理论与实践创新研究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天津城市建设管理职业技术学院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张泽玲</w:t>
            </w:r>
            <w:proofErr w:type="gramEnd"/>
          </w:p>
        </w:tc>
      </w:tr>
      <w:tr w:rsidR="005E15B1" w:rsidRPr="0030230F" w:rsidTr="000E7EBD">
        <w:trPr>
          <w:trHeight w:val="680"/>
        </w:trPr>
        <w:tc>
          <w:tcPr>
            <w:tcW w:w="709" w:type="dxa"/>
            <w:shd w:val="clear" w:color="auto" w:fill="FFFFFF"/>
            <w:vAlign w:val="center"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6" w:type="dxa"/>
            <w:vMerge w:val="restart"/>
            <w:shd w:val="clear" w:color="auto" w:fill="FFFFFF"/>
            <w:vAlign w:val="center"/>
            <w:hideMark/>
          </w:tcPr>
          <w:p w:rsidR="005E15B1" w:rsidRPr="0030230F" w:rsidRDefault="005E15B1" w:rsidP="000E7EBD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教师专业发展及其教学创新能力、团队创新能力提升研究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天津职业技术师范大学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晔</w:t>
            </w:r>
            <w:proofErr w:type="gramEnd"/>
          </w:p>
        </w:tc>
      </w:tr>
      <w:tr w:rsidR="005E15B1" w:rsidRPr="0030230F" w:rsidTr="000E7EBD">
        <w:trPr>
          <w:trHeight w:val="680"/>
        </w:trPr>
        <w:tc>
          <w:tcPr>
            <w:tcW w:w="709" w:type="dxa"/>
            <w:shd w:val="clear" w:color="auto" w:fill="FFFFFF"/>
            <w:vAlign w:val="center"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6" w:type="dxa"/>
            <w:vMerge/>
            <w:shd w:val="clear" w:color="auto" w:fill="FFFFFF"/>
            <w:vAlign w:val="center"/>
            <w:hideMark/>
          </w:tcPr>
          <w:p w:rsidR="005E15B1" w:rsidRPr="0030230F" w:rsidRDefault="005E15B1" w:rsidP="000E7EBD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677" w:type="dxa"/>
            <w:shd w:val="clear" w:color="auto" w:fill="FFFFFF"/>
            <w:vAlign w:val="center"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E15B1" w:rsidRPr="0030230F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0230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徐国庆</w:t>
            </w:r>
          </w:p>
        </w:tc>
      </w:tr>
      <w:tr w:rsidR="005E15B1" w:rsidRPr="00C31614" w:rsidTr="000E7EBD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5B1" w:rsidRPr="00C31614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5B1" w:rsidRPr="00EC52C8" w:rsidRDefault="005E15B1" w:rsidP="000E7EBD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2C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人工智能和信息技术引领的职业院校教学改革融合研究与实践</w:t>
            </w:r>
            <w:r w:rsidRPr="00EC52C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5B1" w:rsidRPr="00EC52C8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2C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湖南汽车工程职业学院</w:t>
            </w:r>
            <w:r w:rsidRPr="00EC52C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5B1" w:rsidRPr="00EC52C8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C52C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沈言锦</w:t>
            </w:r>
            <w:proofErr w:type="gramEnd"/>
          </w:p>
        </w:tc>
      </w:tr>
      <w:tr w:rsidR="005E15B1" w:rsidRPr="00C31614" w:rsidTr="000E7EBD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5B1" w:rsidRPr="00C31614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5B1" w:rsidRPr="00EC52C8" w:rsidRDefault="005E15B1" w:rsidP="000E7EBD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2C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“双师型”教师团队培训标准与课程标准研究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5B1" w:rsidRPr="00EC52C8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2C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浙江经济职业技术学院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5B1" w:rsidRPr="00EC52C8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C52C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姜宇国</w:t>
            </w:r>
            <w:proofErr w:type="gramEnd"/>
          </w:p>
        </w:tc>
      </w:tr>
      <w:tr w:rsidR="005E15B1" w:rsidRPr="00C31614" w:rsidTr="000E7EBD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5B1" w:rsidRPr="00C31614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5B1" w:rsidRPr="00C31614" w:rsidRDefault="005E15B1" w:rsidP="000E7EBD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3161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德国</w:t>
            </w:r>
            <w:r w:rsidRPr="00C3161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“</w:t>
            </w:r>
            <w:r w:rsidRPr="00C3161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双元制</w:t>
            </w:r>
            <w:r w:rsidRPr="00C3161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”</w:t>
            </w:r>
            <w:r w:rsidRPr="00C3161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职业教育全球推广战略借鉴研究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5B1" w:rsidRPr="00C31614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3161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5B1" w:rsidRPr="00C31614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3161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王继平</w:t>
            </w:r>
          </w:p>
        </w:tc>
      </w:tr>
      <w:tr w:rsidR="005E15B1" w:rsidRPr="00C31614" w:rsidTr="000E7EBD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5B1" w:rsidRPr="00C31614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5B1" w:rsidRPr="00C31614" w:rsidRDefault="005E15B1" w:rsidP="000E7EBD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3161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高职国家名师引领下的</w:t>
            </w:r>
            <w:r w:rsidRPr="00C3161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“</w:t>
            </w:r>
            <w:r w:rsidRPr="00C3161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三教</w:t>
            </w:r>
            <w:r w:rsidRPr="00C3161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”</w:t>
            </w:r>
            <w:r w:rsidRPr="00C3161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改革研究与推广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5B1" w:rsidRPr="00C31614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3161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国家教育行政学院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5B1" w:rsidRPr="00C31614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3161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邢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3161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晖</w:t>
            </w:r>
          </w:p>
        </w:tc>
      </w:tr>
      <w:tr w:rsidR="005E15B1" w:rsidRPr="00C31614" w:rsidTr="000E7EBD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5B1" w:rsidRPr="00C31614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5B1" w:rsidRPr="00C31614" w:rsidRDefault="005E15B1" w:rsidP="000E7EBD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3161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新技术革命和产业变革背景下高职教师职业能力重构研究与实践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5B1" w:rsidRPr="00C31614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3161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中国职业技术教育学</w:t>
            </w:r>
            <w:proofErr w:type="gramStart"/>
            <w:r w:rsidRPr="00C3161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会职业</w:t>
            </w:r>
            <w:proofErr w:type="gramEnd"/>
            <w:r w:rsidRPr="00C3161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能力重构研究中心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5B1" w:rsidRPr="00C31614" w:rsidRDefault="005E15B1" w:rsidP="000E7EBD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3161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孔凡士</w:t>
            </w:r>
            <w:proofErr w:type="gramEnd"/>
          </w:p>
        </w:tc>
      </w:tr>
    </w:tbl>
    <w:p w:rsidR="005E15B1" w:rsidRPr="00E25B00" w:rsidRDefault="005E15B1" w:rsidP="005E15B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9E5201" w:rsidRDefault="009E5201">
      <w:bookmarkStart w:id="0" w:name="_GoBack"/>
      <w:bookmarkEnd w:id="0"/>
    </w:p>
    <w:sectPr w:rsidR="009E5201" w:rsidSect="00C01C30"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B1"/>
    <w:rsid w:val="005E15B1"/>
    <w:rsid w:val="009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FC819-93C7-4697-9C2E-A5F2A771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5B1"/>
    <w:pPr>
      <w:widowControl w:val="0"/>
      <w:spacing w:line="9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贝</dc:creator>
  <cp:keywords/>
  <dc:description/>
  <cp:lastModifiedBy>贝</cp:lastModifiedBy>
  <cp:revision>1</cp:revision>
  <dcterms:created xsi:type="dcterms:W3CDTF">2020-06-08T09:47:00Z</dcterms:created>
  <dcterms:modified xsi:type="dcterms:W3CDTF">2020-06-08T09:47:00Z</dcterms:modified>
</cp:coreProperties>
</file>