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DC9" w:rsidRDefault="00442DC9" w:rsidP="00442DC9">
      <w:pPr>
        <w:spacing w:line="540" w:lineRule="exact"/>
        <w:jc w:val="center"/>
        <w:rPr>
          <w:rFonts w:ascii="仿宋_GB2312" w:eastAsia="仿宋_GB2312" w:hint="eastAsia"/>
          <w:sz w:val="32"/>
          <w:szCs w:val="32"/>
        </w:rPr>
      </w:pPr>
      <w:r w:rsidRPr="00D14F85">
        <w:rPr>
          <w:rFonts w:ascii="小标宋" w:eastAsia="小标宋" w:hint="eastAsia"/>
          <w:sz w:val="44"/>
          <w:szCs w:val="44"/>
        </w:rPr>
        <w:t>长安大学2014-2015学年信息公开工作报告</w:t>
      </w:r>
    </w:p>
    <w:p w:rsidR="00442DC9" w:rsidRDefault="00442DC9" w:rsidP="00442DC9">
      <w:pPr>
        <w:spacing w:line="540" w:lineRule="exact"/>
        <w:ind w:firstLineChars="1550" w:firstLine="4960"/>
        <w:rPr>
          <w:rFonts w:ascii="仿宋_GB2312" w:eastAsia="仿宋_GB2312" w:hint="eastAsia"/>
          <w:sz w:val="32"/>
          <w:szCs w:val="32"/>
        </w:rPr>
      </w:pPr>
    </w:p>
    <w:p w:rsidR="00442DC9" w:rsidRDefault="00442DC9" w:rsidP="00442DC9">
      <w:pPr>
        <w:widowControl/>
        <w:spacing w:line="540" w:lineRule="exact"/>
        <w:ind w:firstLineChars="200" w:firstLine="640"/>
        <w:jc w:val="left"/>
        <w:outlineLvl w:val="0"/>
        <w:rPr>
          <w:rFonts w:ascii="仿宋_GB2312" w:eastAsia="仿宋_GB2312"/>
          <w:sz w:val="32"/>
          <w:szCs w:val="32"/>
        </w:rPr>
      </w:pPr>
      <w:r w:rsidRPr="00E0433D">
        <w:rPr>
          <w:rFonts w:ascii="仿宋_GB2312" w:eastAsia="仿宋_GB2312" w:hint="eastAsia"/>
          <w:sz w:val="32"/>
          <w:szCs w:val="32"/>
        </w:rPr>
        <w:t>本报告按照《教育部办公厅关于进一步落实高校信息公开清单做好高校信息公开年度报告工作的通知》（教</w:t>
      </w:r>
      <w:proofErr w:type="gramStart"/>
      <w:r w:rsidRPr="00E0433D">
        <w:rPr>
          <w:rFonts w:ascii="仿宋_GB2312" w:eastAsia="仿宋_GB2312" w:hint="eastAsia"/>
          <w:sz w:val="32"/>
          <w:szCs w:val="32"/>
        </w:rPr>
        <w:t>办厅函</w:t>
      </w:r>
      <w:proofErr w:type="gramEnd"/>
      <w:r w:rsidRPr="00E0433D">
        <w:rPr>
          <w:rFonts w:ascii="仿宋_GB2312" w:eastAsia="仿宋_GB2312" w:hint="eastAsia"/>
          <w:sz w:val="32"/>
          <w:szCs w:val="32"/>
        </w:rPr>
        <w:t>〔2015〕48 号）和《长安大学信息公开实施细则》要求，根据长安大学 2014-2015 学年信息公开工作执行情况编制而成。报告中统计数据的时间为 2014 年9月1日至 2015年8月31日。</w:t>
      </w:r>
      <w:r w:rsidRPr="00E0433D">
        <w:rPr>
          <w:rFonts w:ascii="仿宋_GB2312" w:eastAsia="仿宋_GB2312" w:hint="eastAsia"/>
          <w:sz w:val="32"/>
          <w:szCs w:val="32"/>
        </w:rPr>
        <w:br/>
      </w:r>
      <w:r w:rsidRPr="00E0433D">
        <w:rPr>
          <w:rFonts w:ascii="仿宋_GB2312" w:eastAsia="仿宋_GB2312" w:hAnsi="黑体" w:hint="eastAsia"/>
          <w:sz w:val="32"/>
          <w:szCs w:val="32"/>
        </w:rPr>
        <w:t xml:space="preserve"> </w:t>
      </w:r>
      <w:r w:rsidRPr="00E0433D">
        <w:rPr>
          <w:rFonts w:ascii="黑体" w:eastAsia="黑体" w:hAnsi="黑体" w:hint="eastAsia"/>
          <w:sz w:val="32"/>
          <w:szCs w:val="32"/>
        </w:rPr>
        <w:t xml:space="preserve">   一、信息公开工作概述</w:t>
      </w:r>
      <w:r w:rsidRPr="00E0433D">
        <w:rPr>
          <w:rFonts w:ascii="仿宋_GB2312" w:eastAsia="仿宋_GB2312" w:hint="eastAsia"/>
          <w:sz w:val="32"/>
          <w:szCs w:val="32"/>
        </w:rPr>
        <w:br/>
        <w:t xml:space="preserve">    2014-2015学年，在学校党委、行政正确领导下，我校认真贯彻落实《高等学校信息公开办法》精神，进一步完善信息公开制度，加强信息公开主要平台建设，积极落实高等学校信息公开事项清单工作，信息公开工作取得新成效。</w:t>
      </w:r>
      <w:r w:rsidRPr="00E0433D">
        <w:rPr>
          <w:rFonts w:ascii="仿宋_GB2312" w:eastAsia="仿宋_GB2312" w:hint="eastAsia"/>
          <w:sz w:val="32"/>
          <w:szCs w:val="32"/>
        </w:rPr>
        <w:br/>
        <w:t xml:space="preserve">   </w:t>
      </w:r>
      <w:r w:rsidRPr="00E0433D">
        <w:rPr>
          <w:rFonts w:ascii="仿宋_GB2312" w:eastAsia="仿宋_GB2312" w:hint="eastAsia"/>
          <w:b/>
          <w:sz w:val="32"/>
          <w:szCs w:val="32"/>
        </w:rPr>
        <w:t xml:space="preserve"> </w:t>
      </w:r>
      <w:r w:rsidRPr="00E0433D">
        <w:rPr>
          <w:rFonts w:ascii="楷体_GB2312" w:eastAsia="楷体_GB2312" w:hint="eastAsia"/>
          <w:b/>
          <w:sz w:val="32"/>
          <w:szCs w:val="32"/>
        </w:rPr>
        <w:t>（一）进一步完善信息公开制度</w:t>
      </w:r>
      <w:r w:rsidRPr="00E0433D">
        <w:rPr>
          <w:rFonts w:ascii="仿宋_GB2312" w:eastAsia="仿宋_GB2312" w:hint="eastAsia"/>
          <w:sz w:val="32"/>
          <w:szCs w:val="32"/>
        </w:rPr>
        <w:br/>
        <w:t xml:space="preserve">    为了进一步做好学校信息公开工作，提高学校工作透明度，主动接受社会监督，根据《清单》要求和学校信息公开工作实际情况，学校发布了《关于做好&lt;高等学校信息公开事项清单&gt;有关工作的通知》</w:t>
      </w:r>
      <w:r>
        <w:rPr>
          <w:rFonts w:ascii="仿宋_GB2312" w:eastAsia="仿宋_GB2312" w:hint="eastAsia"/>
          <w:sz w:val="32"/>
          <w:szCs w:val="32"/>
        </w:rPr>
        <w:t>，</w:t>
      </w:r>
      <w:r w:rsidRPr="00E0433D">
        <w:rPr>
          <w:rFonts w:ascii="仿宋_GB2312" w:eastAsia="仿宋_GB2312" w:hint="eastAsia"/>
          <w:sz w:val="32"/>
          <w:szCs w:val="32"/>
        </w:rPr>
        <w:t>对教育部《清单》所列事项进行了归类和细化，制定出学校相应的需要公开的信息清单，并明确了责任机构、责任人。</w:t>
      </w:r>
      <w:r w:rsidRPr="00E0433D">
        <w:rPr>
          <w:rFonts w:ascii="仿宋_GB2312" w:eastAsia="仿宋_GB2312" w:hint="eastAsia"/>
          <w:sz w:val="32"/>
          <w:szCs w:val="32"/>
        </w:rPr>
        <w:br/>
        <w:t xml:space="preserve">   </w:t>
      </w:r>
      <w:r w:rsidRPr="00E0433D">
        <w:rPr>
          <w:rFonts w:ascii="楷体_GB2312" w:eastAsia="楷体_GB2312" w:hint="eastAsia"/>
          <w:b/>
          <w:sz w:val="32"/>
          <w:szCs w:val="32"/>
        </w:rPr>
        <w:t xml:space="preserve"> （二）</w:t>
      </w:r>
      <w:r w:rsidRPr="00E0433D">
        <w:rPr>
          <w:rFonts w:ascii="楷体_GB2312" w:eastAsia="楷体_GB2312" w:hint="eastAsia"/>
          <w:b/>
          <w:sz w:val="32"/>
          <w:szCs w:val="32"/>
        </w:rPr>
        <w:t> </w:t>
      </w:r>
      <w:r w:rsidRPr="00E0433D">
        <w:rPr>
          <w:rFonts w:ascii="楷体_GB2312" w:eastAsia="楷体_GB2312" w:hint="eastAsia"/>
          <w:b/>
          <w:sz w:val="32"/>
          <w:szCs w:val="32"/>
        </w:rPr>
        <w:t>进一步加强信息公开平台建设</w:t>
      </w:r>
      <w:r w:rsidRPr="00E0433D">
        <w:rPr>
          <w:rFonts w:ascii="楷体_GB2312" w:eastAsia="楷体_GB2312" w:hint="eastAsia"/>
          <w:b/>
          <w:sz w:val="32"/>
          <w:szCs w:val="32"/>
        </w:rPr>
        <w:t>     </w:t>
      </w:r>
      <w:r w:rsidRPr="00E0433D">
        <w:rPr>
          <w:rFonts w:ascii="楷体_GB2312" w:eastAsia="楷体_GB2312" w:hint="eastAsia"/>
          <w:b/>
          <w:sz w:val="32"/>
          <w:szCs w:val="32"/>
        </w:rPr>
        <w:t xml:space="preserve"> </w:t>
      </w:r>
      <w:r w:rsidRPr="00E0433D">
        <w:rPr>
          <w:rFonts w:ascii="仿宋_GB2312" w:eastAsia="仿宋_GB2312" w:hint="eastAsia"/>
          <w:sz w:val="32"/>
          <w:szCs w:val="32"/>
        </w:rPr>
        <w:br/>
        <w:t xml:space="preserve">    2015年3月学校主页完成改版。新版主页综合汇总了学校各类信息，信息公开网直接在主页链接。开办了“学习总书记讲话精神”“群众路线实践活动”</w:t>
      </w:r>
      <w:r>
        <w:rPr>
          <w:rFonts w:ascii="仿宋_GB2312" w:eastAsia="仿宋_GB2312" w:hint="eastAsia"/>
          <w:sz w:val="32"/>
          <w:szCs w:val="32"/>
        </w:rPr>
        <w:t>等专题网</w:t>
      </w:r>
      <w:r w:rsidRPr="00E0433D">
        <w:rPr>
          <w:rFonts w:ascii="仿宋_GB2312" w:eastAsia="仿宋_GB2312" w:hint="eastAsia"/>
          <w:sz w:val="32"/>
          <w:szCs w:val="32"/>
        </w:rPr>
        <w:t>，通过长安大学“与道同行”共建频道、陕西大学生在线“校园原创”频道等主题网站群的建设，及时发布学校各类信息，为社会公众及时获知学校信息提供</w:t>
      </w:r>
      <w:r w:rsidRPr="00E0433D">
        <w:rPr>
          <w:rFonts w:ascii="仿宋_GB2312" w:eastAsia="仿宋_GB2312" w:hint="eastAsia"/>
          <w:sz w:val="32"/>
          <w:szCs w:val="32"/>
        </w:rPr>
        <w:lastRenderedPageBreak/>
        <w:t>了渠道。同时校务平台开设“问题反馈”专栏公开受理家长、师生、社会人士对学校反馈的问题，均做到事事有回音、件件有落实。</w:t>
      </w:r>
      <w:r w:rsidRPr="00E0433D">
        <w:rPr>
          <w:rFonts w:ascii="仿宋_GB2312" w:eastAsia="仿宋_GB2312" w:hint="eastAsia"/>
          <w:sz w:val="32"/>
          <w:szCs w:val="32"/>
        </w:rPr>
        <w:br/>
        <w:t xml:space="preserve">    </w:t>
      </w:r>
      <w:r w:rsidRPr="00E0433D">
        <w:rPr>
          <w:rFonts w:ascii="楷体_GB2312" w:eastAsia="楷体_GB2312" w:hint="eastAsia"/>
          <w:b/>
          <w:sz w:val="32"/>
          <w:szCs w:val="32"/>
        </w:rPr>
        <w:t>（三）积极打造新媒体平台</w:t>
      </w:r>
      <w:r w:rsidRPr="00E0433D">
        <w:rPr>
          <w:rFonts w:ascii="楷体_GB2312" w:eastAsia="楷体_GB2312" w:hint="eastAsia"/>
          <w:b/>
          <w:sz w:val="32"/>
          <w:szCs w:val="32"/>
        </w:rPr>
        <w:t>     </w:t>
      </w:r>
      <w:r w:rsidRPr="00E0433D">
        <w:rPr>
          <w:rFonts w:ascii="楷体_GB2312" w:eastAsia="楷体_GB2312" w:hint="eastAsia"/>
          <w:b/>
          <w:sz w:val="32"/>
          <w:szCs w:val="32"/>
        </w:rPr>
        <w:t xml:space="preserve"> </w:t>
      </w:r>
    </w:p>
    <w:p w:rsidR="00442DC9" w:rsidRPr="00E0433D" w:rsidRDefault="00442DC9" w:rsidP="00442DC9">
      <w:pPr>
        <w:widowControl/>
        <w:spacing w:line="540" w:lineRule="exact"/>
        <w:ind w:firstLineChars="200" w:firstLine="640"/>
        <w:jc w:val="left"/>
        <w:outlineLvl w:val="0"/>
        <w:rPr>
          <w:rFonts w:ascii="仿宋_GB2312" w:eastAsia="仿宋_GB2312"/>
          <w:sz w:val="32"/>
          <w:szCs w:val="32"/>
        </w:rPr>
      </w:pPr>
      <w:r w:rsidRPr="00E0433D">
        <w:rPr>
          <w:rFonts w:ascii="仿宋_GB2312" w:eastAsia="仿宋_GB2312" w:hint="eastAsia"/>
          <w:sz w:val="32"/>
          <w:szCs w:val="32"/>
        </w:rPr>
        <w:t>学校相继开通了新浪官方微博</w:t>
      </w:r>
      <w:r w:rsidRPr="00E0433D">
        <w:rPr>
          <w:rFonts w:ascii="仿宋_GB2312" w:eastAsia="仿宋_GB2312" w:hint="eastAsia"/>
          <w:spacing w:val="-40"/>
          <w:sz w:val="32"/>
          <w:szCs w:val="32"/>
        </w:rPr>
        <w:t>（</w:t>
      </w:r>
      <w:hyperlink r:id="rId6" w:history="1">
        <w:r w:rsidRPr="00E0433D">
          <w:rPr>
            <w:rFonts w:ascii="仿宋_GB2312" w:eastAsia="仿宋_GB2312" w:hint="eastAsia"/>
            <w:spacing w:val="-40"/>
            <w:sz w:val="32"/>
            <w:szCs w:val="32"/>
          </w:rPr>
          <w:t>http://weibo.com/chdeducn</w:t>
        </w:r>
      </w:hyperlink>
      <w:r w:rsidRPr="00E0433D">
        <w:rPr>
          <w:rFonts w:ascii="仿宋_GB2312" w:eastAsia="仿宋_GB2312" w:hint="eastAsia"/>
          <w:spacing w:val="-40"/>
          <w:sz w:val="32"/>
          <w:szCs w:val="32"/>
        </w:rPr>
        <w:t>）</w:t>
      </w:r>
      <w:proofErr w:type="gramStart"/>
      <w:r w:rsidRPr="00E0433D">
        <w:rPr>
          <w:rFonts w:ascii="仿宋_GB2312" w:eastAsia="仿宋_GB2312" w:hint="eastAsia"/>
          <w:sz w:val="32"/>
          <w:szCs w:val="32"/>
        </w:rPr>
        <w:t>腾讯官方</w:t>
      </w:r>
      <w:proofErr w:type="gramEnd"/>
      <w:r w:rsidRPr="00E0433D">
        <w:rPr>
          <w:rFonts w:ascii="仿宋_GB2312" w:eastAsia="仿宋_GB2312" w:hint="eastAsia"/>
          <w:sz w:val="32"/>
          <w:szCs w:val="32"/>
        </w:rPr>
        <w:t>微博</w:t>
      </w:r>
      <w:r w:rsidRPr="00E0433D">
        <w:rPr>
          <w:rFonts w:ascii="仿宋_GB2312" w:eastAsia="仿宋_GB2312" w:hint="eastAsia"/>
          <w:spacing w:val="-40"/>
          <w:sz w:val="32"/>
          <w:szCs w:val="32"/>
        </w:rPr>
        <w:t>（</w:t>
      </w:r>
      <w:hyperlink r:id="rId7" w:history="1">
        <w:r w:rsidRPr="00E0433D">
          <w:rPr>
            <w:rFonts w:ascii="仿宋_GB2312" w:eastAsia="仿宋_GB2312" w:hint="eastAsia"/>
            <w:spacing w:val="-40"/>
            <w:sz w:val="32"/>
            <w:szCs w:val="32"/>
          </w:rPr>
          <w:t>http://t.qq.com/CHD_University?preview</w:t>
        </w:r>
      </w:hyperlink>
      <w:r w:rsidRPr="00E0433D">
        <w:rPr>
          <w:rFonts w:ascii="仿宋_GB2312" w:eastAsia="仿宋_GB2312" w:hint="eastAsia"/>
          <w:spacing w:val="-40"/>
          <w:sz w:val="32"/>
          <w:szCs w:val="32"/>
        </w:rPr>
        <w:t>）</w:t>
      </w:r>
      <w:r w:rsidRPr="00E0433D">
        <w:rPr>
          <w:rFonts w:ascii="仿宋_GB2312" w:eastAsia="仿宋_GB2312" w:hint="eastAsia"/>
          <w:sz w:val="32"/>
          <w:szCs w:val="32"/>
        </w:rPr>
        <w:t>，创立了长安大学官方</w:t>
      </w:r>
      <w:proofErr w:type="gramStart"/>
      <w:r w:rsidRPr="00E0433D">
        <w:rPr>
          <w:rFonts w:ascii="仿宋_GB2312" w:eastAsia="仿宋_GB2312" w:hint="eastAsia"/>
          <w:sz w:val="32"/>
          <w:szCs w:val="32"/>
        </w:rPr>
        <w:t>微信公众</w:t>
      </w:r>
      <w:proofErr w:type="gramEnd"/>
      <w:r w:rsidRPr="00E0433D">
        <w:rPr>
          <w:rFonts w:ascii="仿宋_GB2312" w:eastAsia="仿宋_GB2312" w:hint="eastAsia"/>
          <w:sz w:val="32"/>
          <w:szCs w:val="32"/>
        </w:rPr>
        <w:t>账号（微信号：</w:t>
      </w:r>
      <w:proofErr w:type="spellStart"/>
      <w:r w:rsidRPr="00E0433D">
        <w:rPr>
          <w:rFonts w:ascii="仿宋_GB2312" w:eastAsia="仿宋_GB2312" w:hint="eastAsia"/>
          <w:sz w:val="32"/>
          <w:szCs w:val="32"/>
        </w:rPr>
        <w:t>CHDStar</w:t>
      </w:r>
      <w:proofErr w:type="spellEnd"/>
      <w:r w:rsidRPr="00E0433D">
        <w:rPr>
          <w:rFonts w:ascii="仿宋_GB2312" w:eastAsia="仿宋_GB2312" w:hint="eastAsia"/>
          <w:sz w:val="32"/>
          <w:szCs w:val="32"/>
        </w:rPr>
        <w:t>），充分利用新媒体传播速度快、媒介终端普及的优势，变信息公开为信息广播，主动将学校近期发生的重大工作以图文的形式向广大受众推送，并和受</w:t>
      </w:r>
      <w:proofErr w:type="gramStart"/>
      <w:r w:rsidRPr="00E0433D">
        <w:rPr>
          <w:rFonts w:ascii="仿宋_GB2312" w:eastAsia="仿宋_GB2312" w:hint="eastAsia"/>
          <w:sz w:val="32"/>
          <w:szCs w:val="32"/>
        </w:rPr>
        <w:t>众进行</w:t>
      </w:r>
      <w:proofErr w:type="gramEnd"/>
      <w:r w:rsidRPr="00E0433D">
        <w:rPr>
          <w:rFonts w:ascii="仿宋_GB2312" w:eastAsia="仿宋_GB2312" w:hint="eastAsia"/>
          <w:sz w:val="32"/>
          <w:szCs w:val="32"/>
        </w:rPr>
        <w:t>互动。受</w:t>
      </w:r>
      <w:proofErr w:type="gramStart"/>
      <w:r w:rsidRPr="00E0433D">
        <w:rPr>
          <w:rFonts w:ascii="仿宋_GB2312" w:eastAsia="仿宋_GB2312" w:hint="eastAsia"/>
          <w:sz w:val="32"/>
          <w:szCs w:val="32"/>
        </w:rPr>
        <w:t>众范围</w:t>
      </w:r>
      <w:proofErr w:type="gramEnd"/>
      <w:r w:rsidRPr="00E0433D">
        <w:rPr>
          <w:rFonts w:ascii="仿宋_GB2312" w:eastAsia="仿宋_GB2312" w:hint="eastAsia"/>
          <w:sz w:val="32"/>
          <w:szCs w:val="32"/>
        </w:rPr>
        <w:t>进一步扩大，目前受众人数已达23264人，取得了良好的社会效益。</w:t>
      </w:r>
      <w:r w:rsidRPr="00E0433D">
        <w:rPr>
          <w:rFonts w:ascii="仿宋_GB2312" w:eastAsia="仿宋_GB2312" w:hint="eastAsia"/>
          <w:sz w:val="32"/>
          <w:szCs w:val="32"/>
        </w:rPr>
        <w:br/>
        <w:t xml:space="preserve">   </w:t>
      </w:r>
      <w:r w:rsidRPr="00E0433D">
        <w:rPr>
          <w:rFonts w:ascii="黑体" w:eastAsia="黑体" w:hAnsi="黑体" w:hint="eastAsia"/>
          <w:sz w:val="32"/>
          <w:szCs w:val="32"/>
        </w:rPr>
        <w:t xml:space="preserve"> 二、主动公开信息情况</w:t>
      </w:r>
      <w:r w:rsidRPr="00E0433D">
        <w:rPr>
          <w:rFonts w:ascii="仿宋_GB2312" w:eastAsia="仿宋_GB2312" w:hint="eastAsia"/>
          <w:sz w:val="32"/>
          <w:szCs w:val="32"/>
        </w:rPr>
        <w:br/>
        <w:t xml:space="preserve">    我校按照《长安大学信息公开实施细则》，以公开为原则，以不公开为例外，主动公开学校信息。</w:t>
      </w:r>
      <w:r w:rsidRPr="00E0433D">
        <w:rPr>
          <w:rFonts w:ascii="仿宋_GB2312" w:eastAsia="仿宋_GB2312" w:hint="eastAsia"/>
          <w:sz w:val="32"/>
          <w:szCs w:val="32"/>
        </w:rPr>
        <w:br/>
        <w:t xml:space="preserve">    </w:t>
      </w:r>
      <w:r w:rsidRPr="00E0433D">
        <w:rPr>
          <w:rFonts w:ascii="楷体_GB2312" w:eastAsia="楷体_GB2312" w:hint="eastAsia"/>
          <w:b/>
          <w:sz w:val="32"/>
          <w:szCs w:val="32"/>
        </w:rPr>
        <w:t>（一）主动公开信息的方式和途径</w:t>
      </w:r>
      <w:r w:rsidRPr="00E0433D">
        <w:rPr>
          <w:rFonts w:ascii="仿宋_GB2312" w:eastAsia="仿宋_GB2312" w:hint="eastAsia"/>
          <w:sz w:val="32"/>
          <w:szCs w:val="32"/>
        </w:rPr>
        <w:br/>
        <w:t xml:space="preserve">    1．通过长安大学主页，长安大学</w:t>
      </w:r>
      <w:proofErr w:type="gramStart"/>
      <w:r w:rsidRPr="00E0433D">
        <w:rPr>
          <w:rFonts w:ascii="仿宋_GB2312" w:eastAsia="仿宋_GB2312" w:hint="eastAsia"/>
          <w:sz w:val="32"/>
          <w:szCs w:val="32"/>
        </w:rPr>
        <w:t>微信微</w:t>
      </w:r>
      <w:proofErr w:type="gramEnd"/>
      <w:r w:rsidRPr="00E0433D">
        <w:rPr>
          <w:rFonts w:ascii="仿宋_GB2312" w:eastAsia="仿宋_GB2312" w:hint="eastAsia"/>
          <w:sz w:val="32"/>
          <w:szCs w:val="32"/>
        </w:rPr>
        <w:t>博、校属各单位网站、专题网站及长安大学信息公开专栏公开各类信息2000多条。</w:t>
      </w:r>
      <w:r w:rsidRPr="00E0433D">
        <w:rPr>
          <w:rFonts w:ascii="仿宋_GB2312" w:eastAsia="仿宋_GB2312" w:hint="eastAsia"/>
          <w:sz w:val="32"/>
          <w:szCs w:val="32"/>
        </w:rPr>
        <w:br/>
        <w:t xml:space="preserve">    2．通过长安大学信息门户系统、长安大学电子校务平台向校内师生员工公开各类信息近 1000条。</w:t>
      </w:r>
      <w:r w:rsidRPr="00E0433D">
        <w:rPr>
          <w:rFonts w:ascii="仿宋_GB2312" w:eastAsia="仿宋_GB2312" w:hint="eastAsia"/>
          <w:sz w:val="32"/>
          <w:szCs w:val="32"/>
        </w:rPr>
        <w:br/>
        <w:t xml:space="preserve">    3．通过每年一次的教代会、不定期的党政主要负责人会议、民主党派和侨联负责人会议、离退休人员会议以及每</w:t>
      </w:r>
      <w:proofErr w:type="gramStart"/>
      <w:r w:rsidRPr="00E0433D">
        <w:rPr>
          <w:rFonts w:ascii="仿宋_GB2312" w:eastAsia="仿宋_GB2312" w:hint="eastAsia"/>
          <w:sz w:val="32"/>
          <w:szCs w:val="32"/>
        </w:rPr>
        <w:t>周学生</w:t>
      </w:r>
      <w:proofErr w:type="gramEnd"/>
      <w:r w:rsidRPr="00E0433D">
        <w:rPr>
          <w:rFonts w:ascii="仿宋_GB2312" w:eastAsia="仿宋_GB2312" w:hint="eastAsia"/>
          <w:sz w:val="32"/>
          <w:szCs w:val="32"/>
        </w:rPr>
        <w:t>晚点名等会议形式公开有关信息。</w:t>
      </w:r>
      <w:r w:rsidRPr="00E0433D">
        <w:rPr>
          <w:rFonts w:ascii="仿宋_GB2312" w:eastAsia="仿宋_GB2312" w:hint="eastAsia"/>
          <w:sz w:val="32"/>
          <w:szCs w:val="32"/>
        </w:rPr>
        <w:br/>
        <w:t xml:space="preserve">    ４．每两周定期举行校领导接待日活动，主动听取教工、学生意见、建议，并通报学校发展建设情况。</w:t>
      </w:r>
      <w:r w:rsidRPr="00E0433D">
        <w:rPr>
          <w:rFonts w:ascii="仿宋_GB2312" w:eastAsia="仿宋_GB2312" w:hint="eastAsia"/>
          <w:sz w:val="32"/>
          <w:szCs w:val="32"/>
        </w:rPr>
        <w:br/>
        <w:t xml:space="preserve">    ５．通过举办每年一次的校园开放日活动，每年两次的毕业</w:t>
      </w:r>
      <w:r w:rsidRPr="00E0433D">
        <w:rPr>
          <w:rFonts w:ascii="仿宋_GB2312" w:eastAsia="仿宋_GB2312" w:hint="eastAsia"/>
          <w:sz w:val="32"/>
          <w:szCs w:val="32"/>
        </w:rPr>
        <w:lastRenderedPageBreak/>
        <w:t>生双向选择洽谈会等，主动公开招生、就业等特定主题的信息。</w:t>
      </w:r>
      <w:r w:rsidRPr="00E0433D">
        <w:rPr>
          <w:rFonts w:ascii="仿宋_GB2312" w:eastAsia="仿宋_GB2312" w:hint="eastAsia"/>
          <w:sz w:val="32"/>
          <w:szCs w:val="32"/>
        </w:rPr>
        <w:br/>
        <w:t xml:space="preserve">    ６．通过年鉴、会议纪要、统计报表、学生手册、招生简章等纸质资料公开有关信息。</w:t>
      </w:r>
      <w:r w:rsidRPr="00E0433D">
        <w:rPr>
          <w:rFonts w:ascii="仿宋_GB2312" w:eastAsia="仿宋_GB2312" w:hint="eastAsia"/>
          <w:sz w:val="32"/>
          <w:szCs w:val="32"/>
        </w:rPr>
        <w:br/>
        <w:t xml:space="preserve">    ７．通过宣传橱窗、公告栏、电子显示屏等形式公开信息。</w:t>
      </w:r>
      <w:r w:rsidRPr="00E0433D">
        <w:rPr>
          <w:rFonts w:ascii="仿宋_GB2312" w:eastAsia="仿宋_GB2312" w:hint="eastAsia"/>
          <w:sz w:val="32"/>
          <w:szCs w:val="32"/>
        </w:rPr>
        <w:br/>
        <w:t xml:space="preserve">    ８．通过校内广播、电视、</w:t>
      </w:r>
      <w:proofErr w:type="gramStart"/>
      <w:r w:rsidRPr="00E0433D">
        <w:rPr>
          <w:rFonts w:ascii="仿宋_GB2312" w:eastAsia="仿宋_GB2312" w:hint="eastAsia"/>
          <w:sz w:val="32"/>
          <w:szCs w:val="32"/>
        </w:rPr>
        <w:t>微博微信</w:t>
      </w:r>
      <w:proofErr w:type="gramEnd"/>
      <w:r w:rsidRPr="00E0433D">
        <w:rPr>
          <w:rFonts w:ascii="仿宋_GB2312" w:eastAsia="仿宋_GB2312" w:hint="eastAsia"/>
          <w:sz w:val="32"/>
          <w:szCs w:val="32"/>
        </w:rPr>
        <w:t>等媒体公开信息。</w:t>
      </w:r>
      <w:r w:rsidRPr="00E0433D">
        <w:rPr>
          <w:rFonts w:ascii="仿宋_GB2312" w:eastAsia="仿宋_GB2312" w:hint="eastAsia"/>
          <w:sz w:val="32"/>
          <w:szCs w:val="32"/>
        </w:rPr>
        <w:br/>
        <w:t xml:space="preserve">    </w:t>
      </w:r>
      <w:r w:rsidRPr="00E0433D">
        <w:rPr>
          <w:rFonts w:ascii="楷体_GB2312" w:eastAsia="楷体_GB2312" w:hint="eastAsia"/>
          <w:b/>
          <w:sz w:val="32"/>
          <w:szCs w:val="32"/>
        </w:rPr>
        <w:t>（二）主动公开信息的主要内容</w:t>
      </w:r>
      <w:r w:rsidRPr="00E0433D">
        <w:rPr>
          <w:rFonts w:ascii="仿宋_GB2312" w:eastAsia="仿宋_GB2312" w:hint="eastAsia"/>
          <w:sz w:val="32"/>
          <w:szCs w:val="32"/>
        </w:rPr>
        <w:br/>
        <w:t xml:space="preserve">    信息公开网站主要依照《高等学校信息公开事项清单》中10大类50条规定的内容进行信息公开，对相关信息及时进行补充或调整，实现了信息公开的常态化。</w:t>
      </w:r>
      <w:r w:rsidRPr="00E0433D">
        <w:rPr>
          <w:rFonts w:ascii="仿宋_GB2312" w:eastAsia="仿宋_GB2312" w:hint="eastAsia"/>
          <w:sz w:val="32"/>
          <w:szCs w:val="32"/>
        </w:rPr>
        <w:br/>
        <w:t xml:space="preserve">    </w:t>
      </w:r>
      <w:r w:rsidRPr="00E0433D">
        <w:rPr>
          <w:rFonts w:ascii="仿宋_GB2312" w:eastAsia="仿宋_GB2312" w:hint="eastAsia"/>
          <w:b/>
          <w:sz w:val="32"/>
          <w:szCs w:val="32"/>
        </w:rPr>
        <w:t>1．学校基本信息公开情况。</w:t>
      </w:r>
      <w:r w:rsidRPr="00E0433D">
        <w:rPr>
          <w:rFonts w:ascii="仿宋_GB2312" w:eastAsia="仿宋_GB2312" w:hint="eastAsia"/>
          <w:sz w:val="32"/>
          <w:szCs w:val="32"/>
        </w:rPr>
        <w:t>依托学校门户网站和各类主题网站，公开学校简介、领导简介、机构设置等有关信息，特别是由学校制定和发布的学校章程、教代会制度、发展规划、年度计划、改革方案及各类规范性文件和制度。学校概况和教代会制度还可以直接链接到学校主页和校工会相关网页。</w:t>
      </w:r>
      <w:r w:rsidRPr="00E0433D">
        <w:rPr>
          <w:rFonts w:ascii="仿宋_GB2312" w:eastAsia="仿宋_GB2312" w:hint="eastAsia"/>
          <w:sz w:val="32"/>
          <w:szCs w:val="32"/>
        </w:rPr>
        <w:br/>
        <w:t xml:space="preserve">    </w:t>
      </w:r>
      <w:r w:rsidRPr="00E0433D">
        <w:rPr>
          <w:rFonts w:ascii="仿宋_GB2312" w:eastAsia="仿宋_GB2312" w:hint="eastAsia"/>
          <w:b/>
          <w:sz w:val="32"/>
          <w:szCs w:val="32"/>
        </w:rPr>
        <w:t>２．招生考试信息公开情况。</w:t>
      </w:r>
      <w:r w:rsidRPr="00E0433D">
        <w:rPr>
          <w:rFonts w:ascii="仿宋_GB2312" w:eastAsia="仿宋_GB2312" w:hint="eastAsia"/>
          <w:sz w:val="32"/>
          <w:szCs w:val="32"/>
        </w:rPr>
        <w:t>将考生关心、社会关注、与群众利益最密切相关的重要事项作为主动公开的重点内容，把握招考工作的关键环节，不断提高招生考试工作的透明度。（1）本科生招生情况，包括招生章程及特殊类型招生办法，分批次、分科类招生计划；保送、自主选拔录取、高水平运动员和艺术特长生招生等特殊类型招生入选考生资格及测试结果；考生个人录取信息查询渠道和办法，分批次、分科类录取人数和录取最低分；招生咨询及考生申诉渠道。（2）研究生招生情况，包括招生简章、招生专业目录、复试录取办法，各院（系、所）或学科、专业招收研究生人数；参加研究生复试的考生成绩；拟录取研究生名单；研究生招生咨询及申诉渠道;考生个人录取信息查询渠道和办法，</w:t>
      </w:r>
      <w:r w:rsidRPr="00E0433D">
        <w:rPr>
          <w:rFonts w:ascii="仿宋_GB2312" w:eastAsia="仿宋_GB2312" w:hint="eastAsia"/>
          <w:sz w:val="32"/>
          <w:szCs w:val="32"/>
        </w:rPr>
        <w:lastRenderedPageBreak/>
        <w:t>录取人数和录取最低分</w:t>
      </w:r>
      <w:r>
        <w:rPr>
          <w:rFonts w:ascii="仿宋_GB2312" w:eastAsia="仿宋_GB2312" w:hint="eastAsia"/>
          <w:sz w:val="32"/>
          <w:szCs w:val="32"/>
        </w:rPr>
        <w:t>;</w:t>
      </w:r>
      <w:r w:rsidRPr="00CD7BFB">
        <w:rPr>
          <w:rFonts w:ascii="仿宋_GB2312" w:eastAsia="仿宋_GB2312" w:hAnsi="仿宋" w:hint="eastAsia"/>
          <w:sz w:val="32"/>
          <w:szCs w:val="32"/>
        </w:rPr>
        <w:t>应届推荐免试研究生工作，规范工作流程，推免生工作需经</w:t>
      </w:r>
      <w:r w:rsidRPr="00CD7BFB">
        <w:rPr>
          <w:rFonts w:ascii="仿宋_GB2312" w:eastAsia="仿宋_GB2312" w:hAnsi="宋体" w:hint="eastAsia"/>
          <w:sz w:val="32"/>
          <w:szCs w:val="32"/>
        </w:rPr>
        <w:t>学院评选、推荐，教务处审核，学校推免生遴选工作领导小组审定，公示等程序。</w:t>
      </w:r>
      <w:r w:rsidRPr="00E0433D">
        <w:rPr>
          <w:rFonts w:ascii="仿宋_GB2312" w:eastAsia="仿宋_GB2312" w:hint="eastAsia"/>
          <w:sz w:val="32"/>
          <w:szCs w:val="32"/>
        </w:rPr>
        <w:t>本科生招生、研究生招生、留学生招生、成教生招生还可以直接链接到学校本科招生信息网、研究生招生信息网、国际教育学院、继续教育学院相关网页。</w:t>
      </w:r>
      <w:r w:rsidRPr="00E0433D">
        <w:rPr>
          <w:rFonts w:ascii="仿宋_GB2312" w:eastAsia="仿宋_GB2312" w:hint="eastAsia"/>
          <w:sz w:val="32"/>
          <w:szCs w:val="32"/>
        </w:rPr>
        <w:br/>
        <w:t xml:space="preserve">    </w:t>
      </w:r>
      <w:r w:rsidRPr="00E0433D">
        <w:rPr>
          <w:rFonts w:ascii="仿宋_GB2312" w:eastAsia="仿宋_GB2312" w:hint="eastAsia"/>
          <w:b/>
          <w:sz w:val="32"/>
          <w:szCs w:val="32"/>
        </w:rPr>
        <w:t>３.财务、资产及收费信息公开情况。</w:t>
      </w:r>
      <w:r w:rsidRPr="00E0433D">
        <w:rPr>
          <w:rFonts w:ascii="仿宋_GB2312" w:eastAsia="仿宋_GB2312" w:hint="eastAsia"/>
          <w:sz w:val="32"/>
          <w:szCs w:val="32"/>
        </w:rPr>
        <w:t>公开了财务资产管理制度、招投标、收支预算表、收支决算表等有关信息。招投标、受捐赠财产管理、收费管理、财务管理制度还可以直接链接到学校招标信息网、教育基金会、计划财务处等相关网页。</w:t>
      </w:r>
      <w:r w:rsidRPr="00E0433D">
        <w:rPr>
          <w:rFonts w:ascii="仿宋_GB2312" w:eastAsia="仿宋_GB2312" w:hint="eastAsia"/>
          <w:sz w:val="32"/>
          <w:szCs w:val="32"/>
        </w:rPr>
        <w:br/>
        <w:t xml:space="preserve">   </w:t>
      </w:r>
      <w:r w:rsidRPr="00E0433D">
        <w:rPr>
          <w:rFonts w:ascii="仿宋_GB2312" w:eastAsia="仿宋_GB2312" w:hint="eastAsia"/>
          <w:b/>
          <w:sz w:val="32"/>
          <w:szCs w:val="32"/>
        </w:rPr>
        <w:t xml:space="preserve"> ４.人事师资信息公开情况。</w:t>
      </w:r>
      <w:r w:rsidRPr="00E0433D">
        <w:rPr>
          <w:rFonts w:ascii="仿宋_GB2312" w:eastAsia="仿宋_GB2312" w:hint="eastAsia"/>
          <w:sz w:val="32"/>
          <w:szCs w:val="32"/>
        </w:rPr>
        <w:t>公开了校级领导社会兼职、岗位设置管理、岗位聘任调整通知、申报、程序公布、名单公示等情况；人员招聘、校级领导因公出国、教职工争议处理等有关信息。按照《长安大学2015年处级领导干部换届调整工作实施方案》要求，做好干部任职公示和干部任免信息发布工作；坚决贯彻执行中央“八项规定”和领导干部出国（境）管理规定，做好学校各级领导干部因公出国（境）信息的公示公开工作。人员招聘还可以直接链接到人事处相关网页。</w:t>
      </w:r>
      <w:r w:rsidRPr="00E0433D">
        <w:rPr>
          <w:rFonts w:ascii="仿宋_GB2312" w:eastAsia="仿宋_GB2312" w:hint="eastAsia"/>
          <w:sz w:val="32"/>
          <w:szCs w:val="32"/>
        </w:rPr>
        <w:br/>
        <w:t xml:space="preserve">    </w:t>
      </w:r>
      <w:r w:rsidRPr="00E0433D">
        <w:rPr>
          <w:rFonts w:ascii="仿宋_GB2312" w:eastAsia="仿宋_GB2312" w:hint="eastAsia"/>
          <w:b/>
          <w:sz w:val="32"/>
          <w:szCs w:val="32"/>
        </w:rPr>
        <w:t>５.教学质量信息公开情况。</w:t>
      </w:r>
      <w:r w:rsidRPr="00E0433D">
        <w:rPr>
          <w:rFonts w:ascii="仿宋_GB2312" w:eastAsia="仿宋_GB2312" w:hint="eastAsia"/>
          <w:sz w:val="32"/>
          <w:szCs w:val="32"/>
        </w:rPr>
        <w:t>按照教育部要求，将教学质量信息划分为学生和教师结构、专业设置、开设课程、教授授课、就业政策、毕业生情况、就业质量报告、艺术教育发展报告、本科教学质量等9个模块，明确要求，落实责任，确保信息公开的制度化、常态化。</w:t>
      </w:r>
      <w:r w:rsidRPr="00E0433D">
        <w:rPr>
          <w:rFonts w:ascii="仿宋_GB2312" w:eastAsia="仿宋_GB2312" w:hint="eastAsia"/>
          <w:sz w:val="32"/>
          <w:szCs w:val="32"/>
        </w:rPr>
        <w:br/>
        <w:t xml:space="preserve">  </w:t>
      </w:r>
      <w:r w:rsidRPr="00E0433D">
        <w:rPr>
          <w:rFonts w:ascii="仿宋_GB2312" w:eastAsia="仿宋_GB2312" w:hint="eastAsia"/>
          <w:b/>
          <w:sz w:val="32"/>
          <w:szCs w:val="32"/>
        </w:rPr>
        <w:t xml:space="preserve">  ６.学生管理服务信息公开情况。</w:t>
      </w:r>
      <w:r w:rsidRPr="00E0433D">
        <w:rPr>
          <w:rFonts w:ascii="仿宋_GB2312" w:eastAsia="仿宋_GB2312" w:hint="eastAsia"/>
          <w:sz w:val="32"/>
          <w:szCs w:val="32"/>
        </w:rPr>
        <w:t>向广大学生及家长公开各项评优、评</w:t>
      </w:r>
      <w:proofErr w:type="gramStart"/>
      <w:r w:rsidRPr="00E0433D">
        <w:rPr>
          <w:rFonts w:ascii="仿宋_GB2312" w:eastAsia="仿宋_GB2312" w:hint="eastAsia"/>
          <w:sz w:val="32"/>
          <w:szCs w:val="32"/>
        </w:rPr>
        <w:t>先办法</w:t>
      </w:r>
      <w:proofErr w:type="gramEnd"/>
      <w:r w:rsidRPr="00E0433D">
        <w:rPr>
          <w:rFonts w:ascii="仿宋_GB2312" w:eastAsia="仿宋_GB2312" w:hint="eastAsia"/>
          <w:sz w:val="32"/>
          <w:szCs w:val="32"/>
        </w:rPr>
        <w:t>及名单，公开了学籍管理、学生资助、学生奖励处罚、学生申诉等有关信息。</w:t>
      </w:r>
      <w:r w:rsidRPr="00E0433D">
        <w:rPr>
          <w:rFonts w:ascii="仿宋_GB2312" w:eastAsia="仿宋_GB2312" w:hint="eastAsia"/>
          <w:sz w:val="32"/>
          <w:szCs w:val="32"/>
        </w:rPr>
        <w:br/>
      </w:r>
      <w:r w:rsidRPr="00E0433D">
        <w:rPr>
          <w:rFonts w:ascii="仿宋_GB2312" w:eastAsia="仿宋_GB2312" w:hint="eastAsia"/>
          <w:sz w:val="32"/>
          <w:szCs w:val="32"/>
        </w:rPr>
        <w:lastRenderedPageBreak/>
        <w:t xml:space="preserve">    </w:t>
      </w:r>
      <w:r w:rsidRPr="00E0433D">
        <w:rPr>
          <w:rFonts w:ascii="仿宋_GB2312" w:eastAsia="仿宋_GB2312" w:hint="eastAsia"/>
          <w:b/>
          <w:sz w:val="32"/>
          <w:szCs w:val="32"/>
        </w:rPr>
        <w:t>７.学风建设信息公开情况。</w:t>
      </w:r>
      <w:r w:rsidRPr="00E0433D">
        <w:rPr>
          <w:rFonts w:ascii="仿宋_GB2312" w:eastAsia="仿宋_GB2312" w:hint="eastAsia"/>
          <w:sz w:val="32"/>
          <w:szCs w:val="32"/>
        </w:rPr>
        <w:t>公开了学风建设机构、学术规范制度、学术不端行为查处机制等有关信息。学风建设还可以直接链接到学校学风建设专题网站。</w:t>
      </w:r>
      <w:r w:rsidRPr="00E0433D">
        <w:rPr>
          <w:rFonts w:ascii="仿宋_GB2312" w:eastAsia="仿宋_GB2312" w:hint="eastAsia"/>
          <w:sz w:val="32"/>
          <w:szCs w:val="32"/>
        </w:rPr>
        <w:br/>
        <w:t xml:space="preserve">    </w:t>
      </w:r>
      <w:r w:rsidRPr="00E0433D">
        <w:rPr>
          <w:rFonts w:ascii="仿宋_GB2312" w:eastAsia="仿宋_GB2312" w:hint="eastAsia"/>
          <w:b/>
          <w:sz w:val="32"/>
          <w:szCs w:val="32"/>
        </w:rPr>
        <w:t>８.学位、学科信息公开情况。</w:t>
      </w:r>
      <w:r w:rsidRPr="00E0433D">
        <w:rPr>
          <w:rFonts w:ascii="仿宋_GB2312" w:eastAsia="仿宋_GB2312" w:hint="eastAsia"/>
          <w:sz w:val="32"/>
          <w:szCs w:val="32"/>
        </w:rPr>
        <w:t>公开了学位授予的基本要求、新增授权点审核办法等有关信息。</w:t>
      </w:r>
      <w:r w:rsidRPr="00E0433D">
        <w:rPr>
          <w:rFonts w:ascii="仿宋_GB2312" w:eastAsia="仿宋_GB2312" w:hint="eastAsia"/>
          <w:sz w:val="32"/>
          <w:szCs w:val="32"/>
        </w:rPr>
        <w:br/>
        <w:t xml:space="preserve">    </w:t>
      </w:r>
      <w:r w:rsidRPr="00E0433D">
        <w:rPr>
          <w:rFonts w:ascii="仿宋_GB2312" w:eastAsia="仿宋_GB2312" w:hint="eastAsia"/>
          <w:b/>
          <w:sz w:val="32"/>
          <w:szCs w:val="32"/>
        </w:rPr>
        <w:t>９.对外交流与合作信息。</w:t>
      </w:r>
      <w:r w:rsidRPr="00E0433D">
        <w:rPr>
          <w:rFonts w:ascii="仿宋_GB2312" w:eastAsia="仿宋_GB2312" w:hint="eastAsia"/>
          <w:sz w:val="32"/>
          <w:szCs w:val="32"/>
        </w:rPr>
        <w:t>公开了中外合作办学、留学生管理等有关信息。中外合作办学、留学生管理还可以直接链接到学校国际合作处、国际教育学院相关网页。</w:t>
      </w:r>
      <w:r w:rsidRPr="00E0433D">
        <w:rPr>
          <w:rFonts w:ascii="仿宋_GB2312" w:eastAsia="仿宋_GB2312" w:hint="eastAsia"/>
          <w:sz w:val="32"/>
          <w:szCs w:val="32"/>
        </w:rPr>
        <w:br/>
        <w:t xml:space="preserve">   </w:t>
      </w:r>
      <w:r w:rsidRPr="00E0433D">
        <w:rPr>
          <w:rFonts w:ascii="仿宋_GB2312" w:eastAsia="仿宋_GB2312" w:hint="eastAsia"/>
          <w:b/>
          <w:sz w:val="32"/>
          <w:szCs w:val="32"/>
        </w:rPr>
        <w:t xml:space="preserve"> 10.其他。</w:t>
      </w:r>
      <w:r w:rsidRPr="00E0433D">
        <w:rPr>
          <w:rFonts w:ascii="仿宋_GB2312" w:eastAsia="仿宋_GB2312" w:hint="eastAsia"/>
          <w:sz w:val="32"/>
          <w:szCs w:val="32"/>
        </w:rPr>
        <w:t>公开了巡视组意见整改情况、突发重大事件应急预案等信息。</w:t>
      </w:r>
      <w:r w:rsidRPr="00E0433D">
        <w:rPr>
          <w:rFonts w:ascii="仿宋_GB2312" w:eastAsia="仿宋_GB2312" w:hint="eastAsia"/>
          <w:sz w:val="32"/>
          <w:szCs w:val="32"/>
        </w:rPr>
        <w:br/>
        <w:t xml:space="preserve">    </w:t>
      </w:r>
      <w:r w:rsidRPr="00E0433D">
        <w:rPr>
          <w:rFonts w:ascii="黑体" w:eastAsia="黑体" w:hAnsi="黑体" w:hint="eastAsia"/>
          <w:sz w:val="32"/>
          <w:szCs w:val="32"/>
        </w:rPr>
        <w:t>三、依申请公开和不予公开情况</w:t>
      </w:r>
      <w:r w:rsidRPr="00E0433D">
        <w:rPr>
          <w:rFonts w:ascii="仿宋_GB2312" w:eastAsia="仿宋_GB2312" w:hint="eastAsia"/>
          <w:sz w:val="32"/>
          <w:szCs w:val="32"/>
        </w:rPr>
        <w:br/>
        <w:t xml:space="preserve">    学校严格按照《高等学校信息公开办法》要求和《长安大学信息公开实施细则》中依申请公开程序来开展依申请公开工作。2014-2015学年度，学校信息公开办公室收到信息公开申请1件：</w:t>
      </w:r>
      <w:r w:rsidRPr="00E0433D">
        <w:rPr>
          <w:rFonts w:ascii="仿宋_GB2312" w:eastAsia="仿宋_GB2312" w:hint="eastAsia"/>
          <w:sz w:val="32"/>
          <w:szCs w:val="32"/>
        </w:rPr>
        <w:br/>
        <w:t xml:space="preserve">    2014年11月17日，信息公开办公室收到郑州大学某学生提出的信息公开申请。信息公开办公室会同有关部门协商研究，提出处理意见，并按照信息公开申请处理程序予以答复。</w:t>
      </w:r>
      <w:r w:rsidRPr="00E0433D">
        <w:rPr>
          <w:rFonts w:ascii="仿宋_GB2312" w:eastAsia="仿宋_GB2312" w:hint="eastAsia"/>
          <w:sz w:val="32"/>
          <w:szCs w:val="32"/>
        </w:rPr>
        <w:br/>
        <w:t xml:space="preserve">    2014-2015 学年，学校信息公开工作未收取任何费用，也不存在减免费用问题。</w:t>
      </w:r>
      <w:r w:rsidRPr="00E0433D">
        <w:rPr>
          <w:rFonts w:ascii="仿宋_GB2312" w:eastAsia="仿宋_GB2312" w:hint="eastAsia"/>
          <w:sz w:val="32"/>
          <w:szCs w:val="32"/>
        </w:rPr>
        <w:br/>
        <w:t xml:space="preserve">   </w:t>
      </w:r>
      <w:r w:rsidRPr="00E0433D">
        <w:rPr>
          <w:rFonts w:ascii="黑体" w:eastAsia="黑体" w:hAnsi="黑体" w:hint="eastAsia"/>
          <w:sz w:val="32"/>
          <w:szCs w:val="32"/>
        </w:rPr>
        <w:t xml:space="preserve"> 四、信息公开的评议情况</w:t>
      </w:r>
      <w:r w:rsidRPr="00E0433D">
        <w:rPr>
          <w:rFonts w:ascii="仿宋_GB2312" w:eastAsia="仿宋_GB2312" w:hint="eastAsia"/>
          <w:sz w:val="32"/>
          <w:szCs w:val="32"/>
        </w:rPr>
        <w:br/>
        <w:t xml:space="preserve">    2014-2015学年，学校综合运用各种信息发布平台，进一步主动公开信息，信息公开工作有序开展，得到了师生的认同和肯定。</w:t>
      </w:r>
      <w:r w:rsidRPr="00E0433D">
        <w:rPr>
          <w:rFonts w:ascii="仿宋_GB2312" w:eastAsia="仿宋_GB2312" w:hint="eastAsia"/>
          <w:sz w:val="32"/>
          <w:szCs w:val="32"/>
        </w:rPr>
        <w:br/>
        <w:t xml:space="preserve"> </w:t>
      </w:r>
      <w:r w:rsidRPr="00E0433D">
        <w:rPr>
          <w:rFonts w:ascii="仿宋_GB2312" w:eastAsia="仿宋_GB2312" w:hAnsi="黑体" w:hint="eastAsia"/>
          <w:sz w:val="32"/>
          <w:szCs w:val="32"/>
        </w:rPr>
        <w:t xml:space="preserve">  </w:t>
      </w:r>
      <w:r w:rsidRPr="00E0433D">
        <w:rPr>
          <w:rFonts w:ascii="黑体" w:eastAsia="黑体" w:hAnsi="黑体" w:hint="eastAsia"/>
          <w:sz w:val="32"/>
          <w:szCs w:val="32"/>
        </w:rPr>
        <w:t xml:space="preserve"> 五、因信息公开工作受到举报的情况</w:t>
      </w:r>
      <w:r w:rsidRPr="00E0433D">
        <w:rPr>
          <w:rFonts w:ascii="仿宋_GB2312" w:eastAsia="仿宋_GB2312" w:hint="eastAsia"/>
          <w:sz w:val="32"/>
          <w:szCs w:val="32"/>
        </w:rPr>
        <w:br/>
        <w:t xml:space="preserve">    2014-2015 学年，学校没有因信息公开工作遭到</w:t>
      </w:r>
      <w:r w:rsidRPr="00E0433D">
        <w:rPr>
          <w:rFonts w:ascii="仿宋_GB2312" w:eastAsia="仿宋_GB2312" w:hAnsi="Tahoma" w:cs="Tahoma" w:hint="eastAsia"/>
          <w:color w:val="333333"/>
          <w:kern w:val="0"/>
          <w:sz w:val="32"/>
          <w:szCs w:val="32"/>
        </w:rPr>
        <w:t>举报的情况。</w:t>
      </w:r>
      <w:r w:rsidRPr="00E0433D">
        <w:rPr>
          <w:rFonts w:ascii="仿宋_GB2312" w:eastAsia="仿宋_GB2312" w:hAnsi="Tahoma" w:cs="Tahoma" w:hint="eastAsia"/>
          <w:color w:val="333333"/>
          <w:kern w:val="0"/>
          <w:sz w:val="32"/>
          <w:szCs w:val="32"/>
        </w:rPr>
        <w:br/>
      </w:r>
      <w:r w:rsidRPr="00E0433D">
        <w:rPr>
          <w:rFonts w:ascii="仿宋_GB2312" w:eastAsia="仿宋_GB2312" w:hAnsi="黑体" w:hint="eastAsia"/>
          <w:sz w:val="32"/>
          <w:szCs w:val="32"/>
        </w:rPr>
        <w:lastRenderedPageBreak/>
        <w:t xml:space="preserve"> </w:t>
      </w:r>
      <w:r w:rsidRPr="00E0433D">
        <w:rPr>
          <w:rFonts w:ascii="黑体" w:eastAsia="黑体" w:hAnsi="黑体" w:hint="eastAsia"/>
          <w:sz w:val="32"/>
          <w:szCs w:val="32"/>
        </w:rPr>
        <w:t xml:space="preserve">   六、存在的问题和改进措施</w:t>
      </w:r>
      <w:r w:rsidRPr="00E0433D">
        <w:rPr>
          <w:rFonts w:ascii="仿宋_GB2312" w:eastAsia="仿宋_GB2312" w:hAnsi="Tahoma" w:cs="Tahoma" w:hint="eastAsia"/>
          <w:color w:val="333333"/>
          <w:kern w:val="0"/>
          <w:sz w:val="32"/>
          <w:szCs w:val="32"/>
        </w:rPr>
        <w:br/>
        <w:t xml:space="preserve">    </w:t>
      </w:r>
      <w:r w:rsidRPr="00E0433D">
        <w:rPr>
          <w:rFonts w:ascii="仿宋_GB2312" w:eastAsia="仿宋_GB2312" w:hint="eastAsia"/>
          <w:sz w:val="32"/>
          <w:szCs w:val="32"/>
        </w:rPr>
        <w:t>目前，我校在落实《长安大学信息公开实施细则》推进信息公开工作的过程中仍有一些不足和问题。例如个别部门对信息公开的重视程度</w:t>
      </w:r>
      <w:r>
        <w:rPr>
          <w:rFonts w:ascii="仿宋_GB2312" w:eastAsia="仿宋_GB2312" w:hint="eastAsia"/>
          <w:sz w:val="32"/>
          <w:szCs w:val="32"/>
        </w:rPr>
        <w:t>有待增强</w:t>
      </w:r>
      <w:r w:rsidRPr="00E0433D">
        <w:rPr>
          <w:rFonts w:ascii="仿宋_GB2312" w:eastAsia="仿宋_GB2312" w:hint="eastAsia"/>
          <w:sz w:val="32"/>
          <w:szCs w:val="32"/>
        </w:rPr>
        <w:t>；有的单位信息公开的工作机制、规章制度不够完善，特别是随着人员变动、岗位调整的变化，需要进一步明确责任人，推动落实；信息公开的渠道方式有待进一步拓宽。</w:t>
      </w:r>
      <w:r w:rsidRPr="00E0433D">
        <w:rPr>
          <w:rFonts w:ascii="仿宋_GB2312" w:eastAsia="仿宋_GB2312" w:hint="eastAsia"/>
          <w:sz w:val="32"/>
          <w:szCs w:val="32"/>
        </w:rPr>
        <w:br/>
        <w:t xml:space="preserve">    实施信息公开是一项长期的系统工程，需要坚持不懈的努力。在今后的工作中，我们将继续改进工作方式，提高工作效率，结合工作中存在的问题，做好以下几个方面的工作：</w:t>
      </w:r>
      <w:r w:rsidRPr="00E0433D">
        <w:rPr>
          <w:rFonts w:ascii="仿宋_GB2312" w:eastAsia="仿宋_GB2312" w:hAnsi="Tahoma" w:cs="Tahoma" w:hint="eastAsia"/>
          <w:color w:val="333333"/>
          <w:kern w:val="0"/>
          <w:sz w:val="32"/>
          <w:szCs w:val="32"/>
        </w:rPr>
        <w:br/>
        <w:t xml:space="preserve">    </w:t>
      </w:r>
      <w:r w:rsidRPr="00E0433D">
        <w:rPr>
          <w:rFonts w:ascii="楷体_GB2312" w:eastAsia="楷体_GB2312" w:hint="eastAsia"/>
          <w:b/>
          <w:sz w:val="32"/>
          <w:szCs w:val="32"/>
        </w:rPr>
        <w:t>（一）</w:t>
      </w:r>
      <w:r>
        <w:rPr>
          <w:rFonts w:ascii="楷体_GB2312" w:eastAsia="楷体_GB2312" w:hint="eastAsia"/>
          <w:b/>
          <w:sz w:val="32"/>
          <w:szCs w:val="32"/>
        </w:rPr>
        <w:t>加大</w:t>
      </w:r>
      <w:r w:rsidRPr="00E0433D">
        <w:rPr>
          <w:rFonts w:ascii="楷体_GB2312" w:eastAsia="楷体_GB2312" w:hint="eastAsia"/>
          <w:b/>
          <w:sz w:val="32"/>
          <w:szCs w:val="32"/>
        </w:rPr>
        <w:t>信息公开工作</w:t>
      </w:r>
      <w:r>
        <w:rPr>
          <w:rFonts w:ascii="楷体_GB2312" w:eastAsia="楷体_GB2312" w:hint="eastAsia"/>
          <w:b/>
          <w:sz w:val="32"/>
          <w:szCs w:val="32"/>
        </w:rPr>
        <w:t>培训力度</w:t>
      </w:r>
      <w:r w:rsidRPr="00E0433D">
        <w:rPr>
          <w:rFonts w:ascii="楷体_GB2312" w:eastAsia="楷体_GB2312" w:hint="eastAsia"/>
          <w:b/>
          <w:sz w:val="32"/>
          <w:szCs w:val="32"/>
        </w:rPr>
        <w:t>。</w:t>
      </w:r>
      <w:r w:rsidRPr="00E0433D">
        <w:rPr>
          <w:rFonts w:ascii="仿宋_GB2312" w:eastAsia="仿宋_GB2312" w:hint="eastAsia"/>
          <w:sz w:val="32"/>
          <w:szCs w:val="32"/>
        </w:rPr>
        <w:t>深化对信息公开工作的领导，加大对信息公开工作人员的教育和培训力度，积极营造良好的舆论氛围，切实增强各职能部门和广大师生对信息公开的认识，不断提升学校信息公开工作的整体水平。</w:t>
      </w:r>
      <w:r w:rsidRPr="00E0433D">
        <w:rPr>
          <w:rFonts w:ascii="仿宋_GB2312" w:eastAsia="仿宋_GB2312" w:hAnsi="Tahoma" w:cs="Tahoma" w:hint="eastAsia"/>
          <w:color w:val="333333"/>
          <w:kern w:val="0"/>
          <w:sz w:val="32"/>
          <w:szCs w:val="32"/>
        </w:rPr>
        <w:br/>
        <w:t xml:space="preserve">   </w:t>
      </w:r>
      <w:r w:rsidRPr="00E0433D">
        <w:rPr>
          <w:rFonts w:ascii="楷体_GB2312" w:eastAsia="楷体_GB2312" w:hint="eastAsia"/>
          <w:b/>
          <w:sz w:val="32"/>
          <w:szCs w:val="32"/>
        </w:rPr>
        <w:t xml:space="preserve"> （二）加强信息公开工作队伍建设。</w:t>
      </w:r>
      <w:r w:rsidRPr="00E0433D">
        <w:rPr>
          <w:rFonts w:ascii="仿宋_GB2312" w:eastAsia="仿宋_GB2312" w:hint="eastAsia"/>
          <w:sz w:val="32"/>
          <w:szCs w:val="32"/>
        </w:rPr>
        <w:t>进一步</w:t>
      </w:r>
      <w:proofErr w:type="gramStart"/>
      <w:r w:rsidRPr="00E0433D">
        <w:rPr>
          <w:rFonts w:ascii="仿宋_GB2312" w:eastAsia="仿宋_GB2312" w:hint="eastAsia"/>
          <w:sz w:val="32"/>
          <w:szCs w:val="32"/>
        </w:rPr>
        <w:t>完善校</w:t>
      </w:r>
      <w:proofErr w:type="gramEnd"/>
      <w:r w:rsidRPr="00E0433D">
        <w:rPr>
          <w:rFonts w:ascii="仿宋_GB2312" w:eastAsia="仿宋_GB2312" w:hint="eastAsia"/>
          <w:sz w:val="32"/>
          <w:szCs w:val="32"/>
        </w:rPr>
        <w:t>院两级信息公开领导体制，构建学校信息公开工作网络。探索对信息公开队伍的专项绩效考核，制定信息公开工作激励制度，增加专职人员数量。</w:t>
      </w:r>
      <w:r w:rsidRPr="00E0433D">
        <w:rPr>
          <w:rFonts w:ascii="仿宋_GB2312" w:eastAsia="仿宋_GB2312" w:hAnsi="Tahoma" w:cs="Tahoma" w:hint="eastAsia"/>
          <w:color w:val="333333"/>
          <w:kern w:val="0"/>
          <w:sz w:val="32"/>
          <w:szCs w:val="32"/>
        </w:rPr>
        <w:br/>
        <w:t xml:space="preserve">   </w:t>
      </w:r>
      <w:r w:rsidRPr="00E0433D">
        <w:rPr>
          <w:rFonts w:ascii="仿宋_GB2312" w:eastAsia="仿宋_GB2312" w:hint="eastAsia"/>
          <w:b/>
          <w:sz w:val="32"/>
          <w:szCs w:val="32"/>
        </w:rPr>
        <w:t xml:space="preserve"> </w:t>
      </w:r>
      <w:r w:rsidRPr="00E0433D">
        <w:rPr>
          <w:rFonts w:ascii="楷体_GB2312" w:eastAsia="楷体_GB2312" w:hint="eastAsia"/>
          <w:b/>
          <w:sz w:val="32"/>
          <w:szCs w:val="32"/>
        </w:rPr>
        <w:t>（三）拓宽信息公开工作渠道途径。</w:t>
      </w:r>
      <w:r w:rsidRPr="00E0433D">
        <w:rPr>
          <w:rFonts w:ascii="仿宋_GB2312" w:eastAsia="仿宋_GB2312" w:hint="eastAsia"/>
          <w:sz w:val="32"/>
          <w:szCs w:val="32"/>
        </w:rPr>
        <w:t>探索把信息公开网站由单向公开变成可以征集教职工意见的方案、措施等的互动平台，构建信息公开平台、主题网站等传统媒体与</w:t>
      </w:r>
      <w:proofErr w:type="gramStart"/>
      <w:r w:rsidRPr="00E0433D">
        <w:rPr>
          <w:rFonts w:ascii="仿宋_GB2312" w:eastAsia="仿宋_GB2312" w:hint="eastAsia"/>
          <w:sz w:val="32"/>
          <w:szCs w:val="32"/>
        </w:rPr>
        <w:t>微博微信</w:t>
      </w:r>
      <w:proofErr w:type="gramEnd"/>
      <w:r w:rsidRPr="00E0433D">
        <w:rPr>
          <w:rFonts w:ascii="仿宋_GB2312" w:eastAsia="仿宋_GB2312" w:hint="eastAsia"/>
          <w:sz w:val="32"/>
          <w:szCs w:val="32"/>
        </w:rPr>
        <w:t>等新媒体融合的交互式信息公开平台，注重信息公开效果和效率。</w:t>
      </w:r>
    </w:p>
    <w:p w:rsidR="00442DC9" w:rsidRPr="00E0433D" w:rsidRDefault="00442DC9" w:rsidP="00442DC9">
      <w:pPr>
        <w:widowControl/>
        <w:spacing w:line="540" w:lineRule="exact"/>
        <w:ind w:firstLineChars="200" w:firstLine="640"/>
        <w:jc w:val="left"/>
        <w:outlineLvl w:val="0"/>
        <w:rPr>
          <w:rFonts w:ascii="仿宋_GB2312" w:eastAsia="仿宋_GB2312"/>
          <w:sz w:val="32"/>
          <w:szCs w:val="32"/>
        </w:rPr>
      </w:pPr>
    </w:p>
    <w:p w:rsidR="00442DC9" w:rsidRPr="00D14F85" w:rsidRDefault="00442DC9" w:rsidP="00442DC9">
      <w:pPr>
        <w:spacing w:line="540" w:lineRule="exact"/>
        <w:ind w:firstLineChars="1550" w:firstLine="3255"/>
        <w:rPr>
          <w:rFonts w:hint="eastAsia"/>
        </w:rPr>
      </w:pPr>
    </w:p>
    <w:p w:rsidR="00442DC9" w:rsidRPr="005E05A8" w:rsidRDefault="00442DC9" w:rsidP="00442DC9">
      <w:pPr>
        <w:spacing w:line="560" w:lineRule="exact"/>
        <w:rPr>
          <w:rFonts w:hint="eastAsia"/>
        </w:rPr>
      </w:pPr>
    </w:p>
    <w:p w:rsidR="004A22AA" w:rsidRPr="00442DC9" w:rsidRDefault="004A22AA"/>
    <w:sectPr w:rsidR="004A22AA" w:rsidRPr="00442DC9" w:rsidSect="00442DC9">
      <w:footerReference w:type="even" r:id="rId8"/>
      <w:footerReference w:type="default" r:id="rId9"/>
      <w:pgSz w:w="11906" w:h="16838"/>
      <w:pgMar w:top="1440" w:right="1466" w:bottom="1440" w:left="144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4FF9" w:rsidRDefault="00564FF9" w:rsidP="00442DC9">
      <w:r>
        <w:separator/>
      </w:r>
    </w:p>
  </w:endnote>
  <w:endnote w:type="continuationSeparator" w:id="0">
    <w:p w:rsidR="00564FF9" w:rsidRDefault="00564FF9" w:rsidP="00442D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小标宋">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4F85" w:rsidRPr="00D14F85" w:rsidRDefault="00564FF9" w:rsidP="00D14F85">
    <w:pPr>
      <w:pStyle w:val="a3"/>
      <w:ind w:firstLineChars="100" w:firstLine="280"/>
      <w:rPr>
        <w:rFonts w:ascii="宋体" w:hAnsi="宋体"/>
        <w:sz w:val="28"/>
        <w:szCs w:val="28"/>
      </w:rPr>
    </w:pPr>
    <w:r w:rsidRPr="00D14F85">
      <w:rPr>
        <w:rFonts w:ascii="宋体" w:hAnsi="宋体"/>
        <w:sz w:val="28"/>
        <w:szCs w:val="28"/>
      </w:rPr>
      <w:fldChar w:fldCharType="begin"/>
    </w:r>
    <w:r w:rsidRPr="00D14F85">
      <w:rPr>
        <w:rFonts w:ascii="宋体" w:hAnsi="宋体"/>
        <w:sz w:val="28"/>
        <w:szCs w:val="28"/>
      </w:rPr>
      <w:instrText xml:space="preserve"> PAGE   \* MERGEFORMAT </w:instrText>
    </w:r>
    <w:r w:rsidRPr="00D14F85">
      <w:rPr>
        <w:rFonts w:ascii="宋体" w:hAnsi="宋体"/>
        <w:sz w:val="28"/>
        <w:szCs w:val="28"/>
      </w:rPr>
      <w:fldChar w:fldCharType="separate"/>
    </w:r>
    <w:r w:rsidR="00442DC9" w:rsidRPr="00442DC9">
      <w:rPr>
        <w:rFonts w:ascii="宋体" w:hAnsi="宋体"/>
        <w:noProof/>
        <w:sz w:val="28"/>
        <w:szCs w:val="28"/>
        <w:lang w:val="zh-CN"/>
      </w:rPr>
      <w:t>-</w:t>
    </w:r>
    <w:r w:rsidR="00442DC9">
      <w:rPr>
        <w:rFonts w:ascii="宋体" w:hAnsi="宋体"/>
        <w:noProof/>
        <w:sz w:val="28"/>
        <w:szCs w:val="28"/>
      </w:rPr>
      <w:t xml:space="preserve"> 2 -</w:t>
    </w:r>
    <w:r w:rsidRPr="00D14F85">
      <w:rPr>
        <w:rFonts w:ascii="宋体" w:hAnsi="宋体"/>
        <w:sz w:val="28"/>
        <w:szCs w:val="28"/>
      </w:rPr>
      <w:fldChar w:fldCharType="end"/>
    </w:r>
  </w:p>
  <w:p w:rsidR="00D14F85" w:rsidRDefault="00564FF9">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4F85" w:rsidRPr="00D14F85" w:rsidRDefault="00564FF9" w:rsidP="00D14F85">
    <w:pPr>
      <w:pStyle w:val="a3"/>
      <w:ind w:right="180"/>
      <w:jc w:val="right"/>
      <w:rPr>
        <w:rFonts w:ascii="宋体" w:hAnsi="宋体"/>
        <w:sz w:val="28"/>
        <w:szCs w:val="28"/>
      </w:rPr>
    </w:pPr>
    <w:r w:rsidRPr="00D14F85">
      <w:rPr>
        <w:rFonts w:ascii="宋体" w:hAnsi="宋体"/>
        <w:sz w:val="28"/>
        <w:szCs w:val="28"/>
      </w:rPr>
      <w:fldChar w:fldCharType="begin"/>
    </w:r>
    <w:r w:rsidRPr="00D14F85">
      <w:rPr>
        <w:rFonts w:ascii="宋体" w:hAnsi="宋体"/>
        <w:sz w:val="28"/>
        <w:szCs w:val="28"/>
      </w:rPr>
      <w:instrText xml:space="preserve"> PAGE   \* MERGEFORMAT </w:instrText>
    </w:r>
    <w:r w:rsidRPr="00D14F85">
      <w:rPr>
        <w:rFonts w:ascii="宋体" w:hAnsi="宋体"/>
        <w:sz w:val="28"/>
        <w:szCs w:val="28"/>
      </w:rPr>
      <w:fldChar w:fldCharType="separate"/>
    </w:r>
    <w:r w:rsidR="00442DC9" w:rsidRPr="00442DC9">
      <w:rPr>
        <w:rFonts w:ascii="宋体" w:hAnsi="宋体"/>
        <w:noProof/>
        <w:sz w:val="28"/>
        <w:szCs w:val="28"/>
        <w:lang w:val="zh-CN"/>
      </w:rPr>
      <w:t>-</w:t>
    </w:r>
    <w:r w:rsidR="00442DC9">
      <w:rPr>
        <w:rFonts w:ascii="宋体" w:hAnsi="宋体"/>
        <w:noProof/>
        <w:sz w:val="28"/>
        <w:szCs w:val="28"/>
      </w:rPr>
      <w:t xml:space="preserve"> 1 -</w:t>
    </w:r>
    <w:r w:rsidRPr="00D14F85">
      <w:rPr>
        <w:rFonts w:ascii="宋体" w:hAnsi="宋体"/>
        <w:sz w:val="28"/>
        <w:szCs w:val="28"/>
      </w:rPr>
      <w:fldChar w:fldCharType="end"/>
    </w:r>
  </w:p>
  <w:p w:rsidR="00D14F85" w:rsidRDefault="00564FF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4FF9" w:rsidRDefault="00564FF9" w:rsidP="00442DC9">
      <w:r>
        <w:separator/>
      </w:r>
    </w:p>
  </w:footnote>
  <w:footnote w:type="continuationSeparator" w:id="0">
    <w:p w:rsidR="00564FF9" w:rsidRDefault="00564FF9" w:rsidP="00442DC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42DC9"/>
    <w:rsid w:val="00000B78"/>
    <w:rsid w:val="00001669"/>
    <w:rsid w:val="00002E88"/>
    <w:rsid w:val="000037B4"/>
    <w:rsid w:val="00003E73"/>
    <w:rsid w:val="000042C3"/>
    <w:rsid w:val="00010708"/>
    <w:rsid w:val="00013E53"/>
    <w:rsid w:val="00014A63"/>
    <w:rsid w:val="000170C0"/>
    <w:rsid w:val="00017F4D"/>
    <w:rsid w:val="00022481"/>
    <w:rsid w:val="0002535D"/>
    <w:rsid w:val="00026E69"/>
    <w:rsid w:val="000273FA"/>
    <w:rsid w:val="00027874"/>
    <w:rsid w:val="00027BCC"/>
    <w:rsid w:val="0003008D"/>
    <w:rsid w:val="0003090E"/>
    <w:rsid w:val="000332AB"/>
    <w:rsid w:val="00036FC1"/>
    <w:rsid w:val="00037353"/>
    <w:rsid w:val="0004272B"/>
    <w:rsid w:val="00042886"/>
    <w:rsid w:val="00042D8E"/>
    <w:rsid w:val="00046447"/>
    <w:rsid w:val="0004743D"/>
    <w:rsid w:val="00047C56"/>
    <w:rsid w:val="0005218D"/>
    <w:rsid w:val="00052C78"/>
    <w:rsid w:val="00054DAD"/>
    <w:rsid w:val="00060068"/>
    <w:rsid w:val="00063049"/>
    <w:rsid w:val="00067E70"/>
    <w:rsid w:val="000706B9"/>
    <w:rsid w:val="00071ABB"/>
    <w:rsid w:val="00073DA7"/>
    <w:rsid w:val="000741CA"/>
    <w:rsid w:val="00075362"/>
    <w:rsid w:val="0007539D"/>
    <w:rsid w:val="000768D8"/>
    <w:rsid w:val="00080904"/>
    <w:rsid w:val="0008153F"/>
    <w:rsid w:val="0008220B"/>
    <w:rsid w:val="00083428"/>
    <w:rsid w:val="000835F2"/>
    <w:rsid w:val="00083974"/>
    <w:rsid w:val="00085C8B"/>
    <w:rsid w:val="00086282"/>
    <w:rsid w:val="00090538"/>
    <w:rsid w:val="00091C6A"/>
    <w:rsid w:val="00092E0F"/>
    <w:rsid w:val="0009403B"/>
    <w:rsid w:val="00094318"/>
    <w:rsid w:val="00096837"/>
    <w:rsid w:val="000A18C4"/>
    <w:rsid w:val="000B1D17"/>
    <w:rsid w:val="000B2187"/>
    <w:rsid w:val="000B570F"/>
    <w:rsid w:val="000B5BD7"/>
    <w:rsid w:val="000B720B"/>
    <w:rsid w:val="000C0216"/>
    <w:rsid w:val="000C2957"/>
    <w:rsid w:val="000C3457"/>
    <w:rsid w:val="000C3DB1"/>
    <w:rsid w:val="000C53D1"/>
    <w:rsid w:val="000C542F"/>
    <w:rsid w:val="000D05FE"/>
    <w:rsid w:val="000D2493"/>
    <w:rsid w:val="000D2863"/>
    <w:rsid w:val="000D4ABA"/>
    <w:rsid w:val="000D5C02"/>
    <w:rsid w:val="000D5E7E"/>
    <w:rsid w:val="000D6566"/>
    <w:rsid w:val="000E2051"/>
    <w:rsid w:val="000E2383"/>
    <w:rsid w:val="000E7B91"/>
    <w:rsid w:val="000F0A30"/>
    <w:rsid w:val="000F3443"/>
    <w:rsid w:val="000F4882"/>
    <w:rsid w:val="000F4A1F"/>
    <w:rsid w:val="000F5CE4"/>
    <w:rsid w:val="000F7394"/>
    <w:rsid w:val="001004B5"/>
    <w:rsid w:val="00102331"/>
    <w:rsid w:val="001023BC"/>
    <w:rsid w:val="00103CE4"/>
    <w:rsid w:val="00103E06"/>
    <w:rsid w:val="0010435F"/>
    <w:rsid w:val="00104F38"/>
    <w:rsid w:val="00107AE2"/>
    <w:rsid w:val="0011197C"/>
    <w:rsid w:val="00112058"/>
    <w:rsid w:val="001122EA"/>
    <w:rsid w:val="00112C2E"/>
    <w:rsid w:val="00112D4F"/>
    <w:rsid w:val="001136BD"/>
    <w:rsid w:val="00116E0A"/>
    <w:rsid w:val="0011721D"/>
    <w:rsid w:val="00123287"/>
    <w:rsid w:val="001241C8"/>
    <w:rsid w:val="00124D84"/>
    <w:rsid w:val="00125A43"/>
    <w:rsid w:val="00125D8A"/>
    <w:rsid w:val="0012735F"/>
    <w:rsid w:val="00127E6F"/>
    <w:rsid w:val="00130FFF"/>
    <w:rsid w:val="00133070"/>
    <w:rsid w:val="00134748"/>
    <w:rsid w:val="00134D18"/>
    <w:rsid w:val="00136593"/>
    <w:rsid w:val="001402DB"/>
    <w:rsid w:val="001412E9"/>
    <w:rsid w:val="00142593"/>
    <w:rsid w:val="00145D50"/>
    <w:rsid w:val="0014640C"/>
    <w:rsid w:val="001472BE"/>
    <w:rsid w:val="00147D5A"/>
    <w:rsid w:val="001502EE"/>
    <w:rsid w:val="001524D6"/>
    <w:rsid w:val="001524E0"/>
    <w:rsid w:val="0015272D"/>
    <w:rsid w:val="001557BF"/>
    <w:rsid w:val="0015704F"/>
    <w:rsid w:val="00160A9E"/>
    <w:rsid w:val="00162822"/>
    <w:rsid w:val="00165FFA"/>
    <w:rsid w:val="001728EA"/>
    <w:rsid w:val="00173894"/>
    <w:rsid w:val="001745DB"/>
    <w:rsid w:val="0017523F"/>
    <w:rsid w:val="001759B5"/>
    <w:rsid w:val="00175CF0"/>
    <w:rsid w:val="001807DF"/>
    <w:rsid w:val="00180E83"/>
    <w:rsid w:val="001810EA"/>
    <w:rsid w:val="001817EB"/>
    <w:rsid w:val="001829B9"/>
    <w:rsid w:val="00183EEB"/>
    <w:rsid w:val="00185220"/>
    <w:rsid w:val="00185C0C"/>
    <w:rsid w:val="00185CC3"/>
    <w:rsid w:val="00187307"/>
    <w:rsid w:val="00190B41"/>
    <w:rsid w:val="00191B90"/>
    <w:rsid w:val="00191E60"/>
    <w:rsid w:val="001A0E5D"/>
    <w:rsid w:val="001A380E"/>
    <w:rsid w:val="001A7CBE"/>
    <w:rsid w:val="001B758B"/>
    <w:rsid w:val="001C01A4"/>
    <w:rsid w:val="001C053F"/>
    <w:rsid w:val="001C429D"/>
    <w:rsid w:val="001C67DF"/>
    <w:rsid w:val="001C7044"/>
    <w:rsid w:val="001D0831"/>
    <w:rsid w:val="001D251C"/>
    <w:rsid w:val="001D3D35"/>
    <w:rsid w:val="001D68E9"/>
    <w:rsid w:val="001D6FC6"/>
    <w:rsid w:val="001E0F3D"/>
    <w:rsid w:val="001E1162"/>
    <w:rsid w:val="001E1741"/>
    <w:rsid w:val="001E1C39"/>
    <w:rsid w:val="001F19AB"/>
    <w:rsid w:val="001F47AC"/>
    <w:rsid w:val="001F6DB1"/>
    <w:rsid w:val="001F78DA"/>
    <w:rsid w:val="001F7DBF"/>
    <w:rsid w:val="002010C3"/>
    <w:rsid w:val="00201970"/>
    <w:rsid w:val="00205513"/>
    <w:rsid w:val="00206119"/>
    <w:rsid w:val="00214AE7"/>
    <w:rsid w:val="002161EE"/>
    <w:rsid w:val="00217EB3"/>
    <w:rsid w:val="00220A91"/>
    <w:rsid w:val="00220AEA"/>
    <w:rsid w:val="00223CEB"/>
    <w:rsid w:val="00227245"/>
    <w:rsid w:val="00231A67"/>
    <w:rsid w:val="00235B3F"/>
    <w:rsid w:val="00235E16"/>
    <w:rsid w:val="002362AE"/>
    <w:rsid w:val="0023649E"/>
    <w:rsid w:val="00243757"/>
    <w:rsid w:val="0024384C"/>
    <w:rsid w:val="00244E94"/>
    <w:rsid w:val="002460FB"/>
    <w:rsid w:val="00250A40"/>
    <w:rsid w:val="00253624"/>
    <w:rsid w:val="00254AE7"/>
    <w:rsid w:val="0025684F"/>
    <w:rsid w:val="0025794D"/>
    <w:rsid w:val="00257C8C"/>
    <w:rsid w:val="002616C2"/>
    <w:rsid w:val="00261C8D"/>
    <w:rsid w:val="002637C4"/>
    <w:rsid w:val="00264B36"/>
    <w:rsid w:val="00265963"/>
    <w:rsid w:val="00265DB4"/>
    <w:rsid w:val="00265E74"/>
    <w:rsid w:val="00265EEA"/>
    <w:rsid w:val="00276E5F"/>
    <w:rsid w:val="00277ECA"/>
    <w:rsid w:val="00281FA2"/>
    <w:rsid w:val="0028230D"/>
    <w:rsid w:val="00284389"/>
    <w:rsid w:val="00285187"/>
    <w:rsid w:val="0028560F"/>
    <w:rsid w:val="002861C4"/>
    <w:rsid w:val="00286334"/>
    <w:rsid w:val="00287AE4"/>
    <w:rsid w:val="0029094B"/>
    <w:rsid w:val="00293BAD"/>
    <w:rsid w:val="00293DE5"/>
    <w:rsid w:val="00294013"/>
    <w:rsid w:val="0029451B"/>
    <w:rsid w:val="00294D6F"/>
    <w:rsid w:val="002961E7"/>
    <w:rsid w:val="00296894"/>
    <w:rsid w:val="002A074C"/>
    <w:rsid w:val="002A22E9"/>
    <w:rsid w:val="002A29E6"/>
    <w:rsid w:val="002A2F51"/>
    <w:rsid w:val="002A3E63"/>
    <w:rsid w:val="002A4896"/>
    <w:rsid w:val="002A65CB"/>
    <w:rsid w:val="002A6CBB"/>
    <w:rsid w:val="002B0623"/>
    <w:rsid w:val="002B5413"/>
    <w:rsid w:val="002B5BA8"/>
    <w:rsid w:val="002B6829"/>
    <w:rsid w:val="002B7AC0"/>
    <w:rsid w:val="002B7AD8"/>
    <w:rsid w:val="002C149B"/>
    <w:rsid w:val="002C1990"/>
    <w:rsid w:val="002C3AA8"/>
    <w:rsid w:val="002C4B7A"/>
    <w:rsid w:val="002C5464"/>
    <w:rsid w:val="002D0F66"/>
    <w:rsid w:val="002D1063"/>
    <w:rsid w:val="002D3CA1"/>
    <w:rsid w:val="002D3E51"/>
    <w:rsid w:val="002D54F4"/>
    <w:rsid w:val="002E620D"/>
    <w:rsid w:val="002F0488"/>
    <w:rsid w:val="002F0A3A"/>
    <w:rsid w:val="002F0E5F"/>
    <w:rsid w:val="002F2286"/>
    <w:rsid w:val="002F2A68"/>
    <w:rsid w:val="002F4276"/>
    <w:rsid w:val="002F45AA"/>
    <w:rsid w:val="002F45CB"/>
    <w:rsid w:val="00300E27"/>
    <w:rsid w:val="00303DE3"/>
    <w:rsid w:val="00305412"/>
    <w:rsid w:val="00305DEA"/>
    <w:rsid w:val="0030760A"/>
    <w:rsid w:val="0031014D"/>
    <w:rsid w:val="003107E5"/>
    <w:rsid w:val="00314C94"/>
    <w:rsid w:val="003160C5"/>
    <w:rsid w:val="00316657"/>
    <w:rsid w:val="003169DC"/>
    <w:rsid w:val="003203B0"/>
    <w:rsid w:val="00320E64"/>
    <w:rsid w:val="003215FA"/>
    <w:rsid w:val="003266E7"/>
    <w:rsid w:val="00327169"/>
    <w:rsid w:val="0032756E"/>
    <w:rsid w:val="003279CA"/>
    <w:rsid w:val="00331B50"/>
    <w:rsid w:val="00331E28"/>
    <w:rsid w:val="00335FE4"/>
    <w:rsid w:val="00336652"/>
    <w:rsid w:val="00336AC3"/>
    <w:rsid w:val="00336F0F"/>
    <w:rsid w:val="00337CA1"/>
    <w:rsid w:val="00340426"/>
    <w:rsid w:val="00340435"/>
    <w:rsid w:val="0034452C"/>
    <w:rsid w:val="00350375"/>
    <w:rsid w:val="003519AE"/>
    <w:rsid w:val="00352331"/>
    <w:rsid w:val="0035520E"/>
    <w:rsid w:val="003556A7"/>
    <w:rsid w:val="003604E1"/>
    <w:rsid w:val="003645D9"/>
    <w:rsid w:val="0036510A"/>
    <w:rsid w:val="003667DE"/>
    <w:rsid w:val="00367586"/>
    <w:rsid w:val="0037320B"/>
    <w:rsid w:val="003800AF"/>
    <w:rsid w:val="00382DC1"/>
    <w:rsid w:val="00383CDC"/>
    <w:rsid w:val="00384040"/>
    <w:rsid w:val="00390A70"/>
    <w:rsid w:val="00390B17"/>
    <w:rsid w:val="00391C48"/>
    <w:rsid w:val="00391C4C"/>
    <w:rsid w:val="00391FE9"/>
    <w:rsid w:val="00393E56"/>
    <w:rsid w:val="003946E8"/>
    <w:rsid w:val="00394EC2"/>
    <w:rsid w:val="0039502E"/>
    <w:rsid w:val="00396693"/>
    <w:rsid w:val="003A1727"/>
    <w:rsid w:val="003A3B80"/>
    <w:rsid w:val="003A4C56"/>
    <w:rsid w:val="003A51FE"/>
    <w:rsid w:val="003A5FC4"/>
    <w:rsid w:val="003A60B1"/>
    <w:rsid w:val="003B0464"/>
    <w:rsid w:val="003B08FA"/>
    <w:rsid w:val="003B2295"/>
    <w:rsid w:val="003B2754"/>
    <w:rsid w:val="003B3519"/>
    <w:rsid w:val="003B3F93"/>
    <w:rsid w:val="003B6421"/>
    <w:rsid w:val="003B74A1"/>
    <w:rsid w:val="003B7E10"/>
    <w:rsid w:val="003C0005"/>
    <w:rsid w:val="003C0578"/>
    <w:rsid w:val="003C12DF"/>
    <w:rsid w:val="003C47DB"/>
    <w:rsid w:val="003C6C90"/>
    <w:rsid w:val="003D0560"/>
    <w:rsid w:val="003D0B66"/>
    <w:rsid w:val="003D326A"/>
    <w:rsid w:val="003D463B"/>
    <w:rsid w:val="003D70F7"/>
    <w:rsid w:val="003E0707"/>
    <w:rsid w:val="003E292D"/>
    <w:rsid w:val="003E2FA5"/>
    <w:rsid w:val="003F11C2"/>
    <w:rsid w:val="003F24A7"/>
    <w:rsid w:val="003F4005"/>
    <w:rsid w:val="003F6947"/>
    <w:rsid w:val="003F6B8D"/>
    <w:rsid w:val="003F6D66"/>
    <w:rsid w:val="00401250"/>
    <w:rsid w:val="00402577"/>
    <w:rsid w:val="00402AC4"/>
    <w:rsid w:val="004031CA"/>
    <w:rsid w:val="00404693"/>
    <w:rsid w:val="004051D2"/>
    <w:rsid w:val="004063C5"/>
    <w:rsid w:val="00406F3B"/>
    <w:rsid w:val="00407707"/>
    <w:rsid w:val="00407864"/>
    <w:rsid w:val="00407F09"/>
    <w:rsid w:val="004110ED"/>
    <w:rsid w:val="0041158E"/>
    <w:rsid w:val="00411CA9"/>
    <w:rsid w:val="004155C5"/>
    <w:rsid w:val="00421A4D"/>
    <w:rsid w:val="00423AD6"/>
    <w:rsid w:val="004253BE"/>
    <w:rsid w:val="00426F95"/>
    <w:rsid w:val="004279A7"/>
    <w:rsid w:val="00427E68"/>
    <w:rsid w:val="004311EB"/>
    <w:rsid w:val="0043228F"/>
    <w:rsid w:val="00434A2B"/>
    <w:rsid w:val="00434C49"/>
    <w:rsid w:val="00437C4E"/>
    <w:rsid w:val="00440800"/>
    <w:rsid w:val="0044278C"/>
    <w:rsid w:val="00442DC9"/>
    <w:rsid w:val="004447B3"/>
    <w:rsid w:val="004450BA"/>
    <w:rsid w:val="00445536"/>
    <w:rsid w:val="004472CA"/>
    <w:rsid w:val="0045027C"/>
    <w:rsid w:val="004525BB"/>
    <w:rsid w:val="00453B18"/>
    <w:rsid w:val="00454440"/>
    <w:rsid w:val="00455A4A"/>
    <w:rsid w:val="0045644B"/>
    <w:rsid w:val="0045659A"/>
    <w:rsid w:val="004566A7"/>
    <w:rsid w:val="004606B6"/>
    <w:rsid w:val="004663CC"/>
    <w:rsid w:val="00466A6E"/>
    <w:rsid w:val="004715B7"/>
    <w:rsid w:val="00471D53"/>
    <w:rsid w:val="00471EFF"/>
    <w:rsid w:val="00474A6B"/>
    <w:rsid w:val="004755E1"/>
    <w:rsid w:val="0047586C"/>
    <w:rsid w:val="00475F01"/>
    <w:rsid w:val="00476766"/>
    <w:rsid w:val="004777C1"/>
    <w:rsid w:val="00482E8B"/>
    <w:rsid w:val="00483C88"/>
    <w:rsid w:val="004863FE"/>
    <w:rsid w:val="004929BB"/>
    <w:rsid w:val="0049659E"/>
    <w:rsid w:val="00497F57"/>
    <w:rsid w:val="004A22AA"/>
    <w:rsid w:val="004A2D24"/>
    <w:rsid w:val="004A4A51"/>
    <w:rsid w:val="004A50E7"/>
    <w:rsid w:val="004A7D15"/>
    <w:rsid w:val="004B0B6A"/>
    <w:rsid w:val="004B2DC6"/>
    <w:rsid w:val="004B3C2D"/>
    <w:rsid w:val="004B78BE"/>
    <w:rsid w:val="004C054A"/>
    <w:rsid w:val="004C1CB5"/>
    <w:rsid w:val="004C353C"/>
    <w:rsid w:val="004C5FFF"/>
    <w:rsid w:val="004C6F4B"/>
    <w:rsid w:val="004D03B1"/>
    <w:rsid w:val="004D057D"/>
    <w:rsid w:val="004D1896"/>
    <w:rsid w:val="004D3B44"/>
    <w:rsid w:val="004D42AC"/>
    <w:rsid w:val="004D634E"/>
    <w:rsid w:val="004D7E19"/>
    <w:rsid w:val="004E12A6"/>
    <w:rsid w:val="004E3726"/>
    <w:rsid w:val="004E5A57"/>
    <w:rsid w:val="004E5FCA"/>
    <w:rsid w:val="004E60DB"/>
    <w:rsid w:val="004E7AD0"/>
    <w:rsid w:val="004F0935"/>
    <w:rsid w:val="004F1310"/>
    <w:rsid w:val="004F398F"/>
    <w:rsid w:val="004F690F"/>
    <w:rsid w:val="00500845"/>
    <w:rsid w:val="0050398A"/>
    <w:rsid w:val="005043BB"/>
    <w:rsid w:val="005073CE"/>
    <w:rsid w:val="00510424"/>
    <w:rsid w:val="005116F8"/>
    <w:rsid w:val="00513F34"/>
    <w:rsid w:val="00514178"/>
    <w:rsid w:val="0051658F"/>
    <w:rsid w:val="0052464A"/>
    <w:rsid w:val="00525F31"/>
    <w:rsid w:val="005276C6"/>
    <w:rsid w:val="00527C79"/>
    <w:rsid w:val="0053027C"/>
    <w:rsid w:val="00532816"/>
    <w:rsid w:val="00532E19"/>
    <w:rsid w:val="0053428F"/>
    <w:rsid w:val="00534BEC"/>
    <w:rsid w:val="00535597"/>
    <w:rsid w:val="00536314"/>
    <w:rsid w:val="00537223"/>
    <w:rsid w:val="00537FA9"/>
    <w:rsid w:val="00540995"/>
    <w:rsid w:val="005425B3"/>
    <w:rsid w:val="00544679"/>
    <w:rsid w:val="00544C18"/>
    <w:rsid w:val="00544E60"/>
    <w:rsid w:val="005463BE"/>
    <w:rsid w:val="00546974"/>
    <w:rsid w:val="00547C7D"/>
    <w:rsid w:val="00551CFD"/>
    <w:rsid w:val="005529AD"/>
    <w:rsid w:val="00552CB3"/>
    <w:rsid w:val="00557846"/>
    <w:rsid w:val="0056050C"/>
    <w:rsid w:val="00560AB8"/>
    <w:rsid w:val="00561778"/>
    <w:rsid w:val="00564FF9"/>
    <w:rsid w:val="0056596F"/>
    <w:rsid w:val="00567155"/>
    <w:rsid w:val="0057655B"/>
    <w:rsid w:val="00580578"/>
    <w:rsid w:val="00581E8C"/>
    <w:rsid w:val="00582308"/>
    <w:rsid w:val="00584547"/>
    <w:rsid w:val="00584FE8"/>
    <w:rsid w:val="005862D9"/>
    <w:rsid w:val="005873BD"/>
    <w:rsid w:val="005917AF"/>
    <w:rsid w:val="00591CC1"/>
    <w:rsid w:val="005939E5"/>
    <w:rsid w:val="005A00CA"/>
    <w:rsid w:val="005A4126"/>
    <w:rsid w:val="005A4C7E"/>
    <w:rsid w:val="005A5018"/>
    <w:rsid w:val="005B370C"/>
    <w:rsid w:val="005B4E21"/>
    <w:rsid w:val="005B574B"/>
    <w:rsid w:val="005B6BA9"/>
    <w:rsid w:val="005C13D7"/>
    <w:rsid w:val="005C2BD5"/>
    <w:rsid w:val="005C7C1A"/>
    <w:rsid w:val="005D0ABD"/>
    <w:rsid w:val="005D1B4E"/>
    <w:rsid w:val="005D4F30"/>
    <w:rsid w:val="005D55D1"/>
    <w:rsid w:val="005D7FC0"/>
    <w:rsid w:val="005E23BA"/>
    <w:rsid w:val="005E4130"/>
    <w:rsid w:val="005E7092"/>
    <w:rsid w:val="005F1E65"/>
    <w:rsid w:val="005F1F13"/>
    <w:rsid w:val="005F27A5"/>
    <w:rsid w:val="005F31AD"/>
    <w:rsid w:val="005F3C3A"/>
    <w:rsid w:val="005F5FEE"/>
    <w:rsid w:val="005F72BF"/>
    <w:rsid w:val="0060443B"/>
    <w:rsid w:val="00607693"/>
    <w:rsid w:val="00611D4A"/>
    <w:rsid w:val="0061632C"/>
    <w:rsid w:val="00620881"/>
    <w:rsid w:val="00623A2E"/>
    <w:rsid w:val="00624F95"/>
    <w:rsid w:val="00627B35"/>
    <w:rsid w:val="00630005"/>
    <w:rsid w:val="00631650"/>
    <w:rsid w:val="00633580"/>
    <w:rsid w:val="00636BD1"/>
    <w:rsid w:val="00640A6F"/>
    <w:rsid w:val="0064119A"/>
    <w:rsid w:val="00641A5C"/>
    <w:rsid w:val="00641D23"/>
    <w:rsid w:val="00641F32"/>
    <w:rsid w:val="006431FA"/>
    <w:rsid w:val="006450A7"/>
    <w:rsid w:val="00645B5F"/>
    <w:rsid w:val="00646FA7"/>
    <w:rsid w:val="006475EB"/>
    <w:rsid w:val="00647D1A"/>
    <w:rsid w:val="00653590"/>
    <w:rsid w:val="00653F70"/>
    <w:rsid w:val="00657082"/>
    <w:rsid w:val="006605DD"/>
    <w:rsid w:val="00660CDE"/>
    <w:rsid w:val="00664525"/>
    <w:rsid w:val="00666BFA"/>
    <w:rsid w:val="00671332"/>
    <w:rsid w:val="006716B6"/>
    <w:rsid w:val="00672968"/>
    <w:rsid w:val="00676F07"/>
    <w:rsid w:val="0067759B"/>
    <w:rsid w:val="006778E0"/>
    <w:rsid w:val="0068088C"/>
    <w:rsid w:val="00685601"/>
    <w:rsid w:val="006866EA"/>
    <w:rsid w:val="00687CA6"/>
    <w:rsid w:val="00691CDB"/>
    <w:rsid w:val="00692F02"/>
    <w:rsid w:val="0069498D"/>
    <w:rsid w:val="006A197F"/>
    <w:rsid w:val="006A36F0"/>
    <w:rsid w:val="006A646E"/>
    <w:rsid w:val="006B0107"/>
    <w:rsid w:val="006B0489"/>
    <w:rsid w:val="006B4008"/>
    <w:rsid w:val="006B5342"/>
    <w:rsid w:val="006B68DB"/>
    <w:rsid w:val="006C375C"/>
    <w:rsid w:val="006C466D"/>
    <w:rsid w:val="006C599F"/>
    <w:rsid w:val="006C5AEB"/>
    <w:rsid w:val="006C5FF4"/>
    <w:rsid w:val="006C63C7"/>
    <w:rsid w:val="006C7D53"/>
    <w:rsid w:val="006D132A"/>
    <w:rsid w:val="006D1721"/>
    <w:rsid w:val="006D19FF"/>
    <w:rsid w:val="006D2643"/>
    <w:rsid w:val="006D36EE"/>
    <w:rsid w:val="006D3E37"/>
    <w:rsid w:val="006D48E7"/>
    <w:rsid w:val="006D7784"/>
    <w:rsid w:val="006D7E51"/>
    <w:rsid w:val="006E050C"/>
    <w:rsid w:val="006E28FA"/>
    <w:rsid w:val="006E4476"/>
    <w:rsid w:val="006E520F"/>
    <w:rsid w:val="006E7070"/>
    <w:rsid w:val="006F00D5"/>
    <w:rsid w:val="006F2600"/>
    <w:rsid w:val="006F4802"/>
    <w:rsid w:val="00702165"/>
    <w:rsid w:val="00705336"/>
    <w:rsid w:val="0071109F"/>
    <w:rsid w:val="007138AD"/>
    <w:rsid w:val="0071632E"/>
    <w:rsid w:val="0072237E"/>
    <w:rsid w:val="00722B31"/>
    <w:rsid w:val="00723A67"/>
    <w:rsid w:val="007252AF"/>
    <w:rsid w:val="00731624"/>
    <w:rsid w:val="007318D4"/>
    <w:rsid w:val="00731E01"/>
    <w:rsid w:val="0073258E"/>
    <w:rsid w:val="0073294C"/>
    <w:rsid w:val="00735442"/>
    <w:rsid w:val="00742644"/>
    <w:rsid w:val="00750B8C"/>
    <w:rsid w:val="0075364C"/>
    <w:rsid w:val="00753E82"/>
    <w:rsid w:val="00756850"/>
    <w:rsid w:val="00757489"/>
    <w:rsid w:val="00760FBA"/>
    <w:rsid w:val="00764ED2"/>
    <w:rsid w:val="00764F34"/>
    <w:rsid w:val="00766D5B"/>
    <w:rsid w:val="00770539"/>
    <w:rsid w:val="007710C8"/>
    <w:rsid w:val="007719B4"/>
    <w:rsid w:val="007756B6"/>
    <w:rsid w:val="007765EB"/>
    <w:rsid w:val="007768AF"/>
    <w:rsid w:val="00781BC1"/>
    <w:rsid w:val="007856FF"/>
    <w:rsid w:val="00786426"/>
    <w:rsid w:val="00786A42"/>
    <w:rsid w:val="0079044D"/>
    <w:rsid w:val="00793126"/>
    <w:rsid w:val="0079367F"/>
    <w:rsid w:val="00793884"/>
    <w:rsid w:val="00793927"/>
    <w:rsid w:val="00794AFC"/>
    <w:rsid w:val="00796C79"/>
    <w:rsid w:val="0079726A"/>
    <w:rsid w:val="007A58FD"/>
    <w:rsid w:val="007A5BD7"/>
    <w:rsid w:val="007B02B1"/>
    <w:rsid w:val="007B2748"/>
    <w:rsid w:val="007B35AB"/>
    <w:rsid w:val="007B4E8C"/>
    <w:rsid w:val="007C27C1"/>
    <w:rsid w:val="007C2858"/>
    <w:rsid w:val="007C4388"/>
    <w:rsid w:val="007C4D72"/>
    <w:rsid w:val="007C5E3F"/>
    <w:rsid w:val="007C613E"/>
    <w:rsid w:val="007D2D3A"/>
    <w:rsid w:val="007D5A3F"/>
    <w:rsid w:val="007D757C"/>
    <w:rsid w:val="007E0832"/>
    <w:rsid w:val="007E1A5D"/>
    <w:rsid w:val="007E48DF"/>
    <w:rsid w:val="007E5234"/>
    <w:rsid w:val="007E58D6"/>
    <w:rsid w:val="007E5DE9"/>
    <w:rsid w:val="007E6272"/>
    <w:rsid w:val="007F3D90"/>
    <w:rsid w:val="008046CC"/>
    <w:rsid w:val="008048B6"/>
    <w:rsid w:val="0080566C"/>
    <w:rsid w:val="008062C2"/>
    <w:rsid w:val="00806702"/>
    <w:rsid w:val="00810AD2"/>
    <w:rsid w:val="00810F6A"/>
    <w:rsid w:val="008115E8"/>
    <w:rsid w:val="00814009"/>
    <w:rsid w:val="00817D6E"/>
    <w:rsid w:val="00821D7F"/>
    <w:rsid w:val="00825D3F"/>
    <w:rsid w:val="008275B8"/>
    <w:rsid w:val="0083159E"/>
    <w:rsid w:val="00831E77"/>
    <w:rsid w:val="00832E81"/>
    <w:rsid w:val="00834007"/>
    <w:rsid w:val="0083437A"/>
    <w:rsid w:val="00834E5B"/>
    <w:rsid w:val="008352A4"/>
    <w:rsid w:val="00836E58"/>
    <w:rsid w:val="00840AD9"/>
    <w:rsid w:val="00842A22"/>
    <w:rsid w:val="00842FA6"/>
    <w:rsid w:val="0084464F"/>
    <w:rsid w:val="008452D9"/>
    <w:rsid w:val="00850459"/>
    <w:rsid w:val="008513A2"/>
    <w:rsid w:val="008517E5"/>
    <w:rsid w:val="00851808"/>
    <w:rsid w:val="008520AB"/>
    <w:rsid w:val="0085212A"/>
    <w:rsid w:val="00852839"/>
    <w:rsid w:val="00853309"/>
    <w:rsid w:val="00853B3F"/>
    <w:rsid w:val="008555F0"/>
    <w:rsid w:val="0085652D"/>
    <w:rsid w:val="00862683"/>
    <w:rsid w:val="00862C38"/>
    <w:rsid w:val="008632AB"/>
    <w:rsid w:val="00863CF5"/>
    <w:rsid w:val="00863E1F"/>
    <w:rsid w:val="008655F6"/>
    <w:rsid w:val="008665D4"/>
    <w:rsid w:val="00866B02"/>
    <w:rsid w:val="008700C8"/>
    <w:rsid w:val="00870F35"/>
    <w:rsid w:val="0087399F"/>
    <w:rsid w:val="00873ED8"/>
    <w:rsid w:val="00874EBB"/>
    <w:rsid w:val="00875FE4"/>
    <w:rsid w:val="00883C7C"/>
    <w:rsid w:val="00884C4A"/>
    <w:rsid w:val="00885707"/>
    <w:rsid w:val="00885F90"/>
    <w:rsid w:val="00886E65"/>
    <w:rsid w:val="008872AE"/>
    <w:rsid w:val="0089093C"/>
    <w:rsid w:val="00893195"/>
    <w:rsid w:val="008A0D64"/>
    <w:rsid w:val="008A11EB"/>
    <w:rsid w:val="008A1B9C"/>
    <w:rsid w:val="008A2634"/>
    <w:rsid w:val="008A5225"/>
    <w:rsid w:val="008A5860"/>
    <w:rsid w:val="008A6362"/>
    <w:rsid w:val="008A6BED"/>
    <w:rsid w:val="008B17F3"/>
    <w:rsid w:val="008B1B0E"/>
    <w:rsid w:val="008B32BA"/>
    <w:rsid w:val="008B48E2"/>
    <w:rsid w:val="008B7DEA"/>
    <w:rsid w:val="008C03C7"/>
    <w:rsid w:val="008C0512"/>
    <w:rsid w:val="008C0B3B"/>
    <w:rsid w:val="008C3393"/>
    <w:rsid w:val="008C6AA3"/>
    <w:rsid w:val="008C7280"/>
    <w:rsid w:val="008C7BC2"/>
    <w:rsid w:val="008E088D"/>
    <w:rsid w:val="008E7288"/>
    <w:rsid w:val="008E7518"/>
    <w:rsid w:val="008F122B"/>
    <w:rsid w:val="008F1963"/>
    <w:rsid w:val="008F285D"/>
    <w:rsid w:val="008F2CD3"/>
    <w:rsid w:val="008F3216"/>
    <w:rsid w:val="008F4315"/>
    <w:rsid w:val="008F6E04"/>
    <w:rsid w:val="008F70B3"/>
    <w:rsid w:val="00900F3B"/>
    <w:rsid w:val="0090187B"/>
    <w:rsid w:val="009037C8"/>
    <w:rsid w:val="009045C3"/>
    <w:rsid w:val="009045FC"/>
    <w:rsid w:val="009064D8"/>
    <w:rsid w:val="00907F78"/>
    <w:rsid w:val="00910484"/>
    <w:rsid w:val="0091139F"/>
    <w:rsid w:val="009115DB"/>
    <w:rsid w:val="00915184"/>
    <w:rsid w:val="00917FB5"/>
    <w:rsid w:val="0092093D"/>
    <w:rsid w:val="00921508"/>
    <w:rsid w:val="0092296F"/>
    <w:rsid w:val="00923648"/>
    <w:rsid w:val="009255E6"/>
    <w:rsid w:val="00925900"/>
    <w:rsid w:val="00925A59"/>
    <w:rsid w:val="00931540"/>
    <w:rsid w:val="00933E34"/>
    <w:rsid w:val="009414C9"/>
    <w:rsid w:val="00942F32"/>
    <w:rsid w:val="0095499C"/>
    <w:rsid w:val="009601DC"/>
    <w:rsid w:val="00970B95"/>
    <w:rsid w:val="009713CD"/>
    <w:rsid w:val="0097394A"/>
    <w:rsid w:val="00973E61"/>
    <w:rsid w:val="00974176"/>
    <w:rsid w:val="00974B71"/>
    <w:rsid w:val="009750F5"/>
    <w:rsid w:val="0097657C"/>
    <w:rsid w:val="00982640"/>
    <w:rsid w:val="009849B5"/>
    <w:rsid w:val="00987073"/>
    <w:rsid w:val="009910EE"/>
    <w:rsid w:val="00991D58"/>
    <w:rsid w:val="00992DE0"/>
    <w:rsid w:val="00993E12"/>
    <w:rsid w:val="00997EE2"/>
    <w:rsid w:val="009A020A"/>
    <w:rsid w:val="009A287E"/>
    <w:rsid w:val="009A55E8"/>
    <w:rsid w:val="009A56F7"/>
    <w:rsid w:val="009A726F"/>
    <w:rsid w:val="009B09C1"/>
    <w:rsid w:val="009B4B1C"/>
    <w:rsid w:val="009B5158"/>
    <w:rsid w:val="009B5ADE"/>
    <w:rsid w:val="009B78CA"/>
    <w:rsid w:val="009C229E"/>
    <w:rsid w:val="009C4433"/>
    <w:rsid w:val="009D0451"/>
    <w:rsid w:val="009D1A71"/>
    <w:rsid w:val="009D2596"/>
    <w:rsid w:val="009D54D1"/>
    <w:rsid w:val="009D72A3"/>
    <w:rsid w:val="009D76D7"/>
    <w:rsid w:val="009E345F"/>
    <w:rsid w:val="009E54ED"/>
    <w:rsid w:val="009E7B57"/>
    <w:rsid w:val="009F20E5"/>
    <w:rsid w:val="009F2738"/>
    <w:rsid w:val="009F2BA4"/>
    <w:rsid w:val="00A00697"/>
    <w:rsid w:val="00A01AE3"/>
    <w:rsid w:val="00A03677"/>
    <w:rsid w:val="00A05258"/>
    <w:rsid w:val="00A06A44"/>
    <w:rsid w:val="00A07E21"/>
    <w:rsid w:val="00A127C7"/>
    <w:rsid w:val="00A1339A"/>
    <w:rsid w:val="00A137D3"/>
    <w:rsid w:val="00A15125"/>
    <w:rsid w:val="00A172EA"/>
    <w:rsid w:val="00A17955"/>
    <w:rsid w:val="00A200EC"/>
    <w:rsid w:val="00A212AB"/>
    <w:rsid w:val="00A224C3"/>
    <w:rsid w:val="00A22744"/>
    <w:rsid w:val="00A22B12"/>
    <w:rsid w:val="00A23983"/>
    <w:rsid w:val="00A24DA7"/>
    <w:rsid w:val="00A2650D"/>
    <w:rsid w:val="00A2745F"/>
    <w:rsid w:val="00A27CB1"/>
    <w:rsid w:val="00A308B3"/>
    <w:rsid w:val="00A337D7"/>
    <w:rsid w:val="00A3383F"/>
    <w:rsid w:val="00A34A1C"/>
    <w:rsid w:val="00A360B4"/>
    <w:rsid w:val="00A37035"/>
    <w:rsid w:val="00A40420"/>
    <w:rsid w:val="00A40645"/>
    <w:rsid w:val="00A42049"/>
    <w:rsid w:val="00A4285B"/>
    <w:rsid w:val="00A439BA"/>
    <w:rsid w:val="00A455CD"/>
    <w:rsid w:val="00A458E5"/>
    <w:rsid w:val="00A45EE1"/>
    <w:rsid w:val="00A47BEF"/>
    <w:rsid w:val="00A500A7"/>
    <w:rsid w:val="00A526E3"/>
    <w:rsid w:val="00A54434"/>
    <w:rsid w:val="00A553D0"/>
    <w:rsid w:val="00A6445D"/>
    <w:rsid w:val="00A65926"/>
    <w:rsid w:val="00A65A12"/>
    <w:rsid w:val="00A662CF"/>
    <w:rsid w:val="00A6665C"/>
    <w:rsid w:val="00A6790F"/>
    <w:rsid w:val="00A73F90"/>
    <w:rsid w:val="00A7666F"/>
    <w:rsid w:val="00A800D0"/>
    <w:rsid w:val="00A85463"/>
    <w:rsid w:val="00A85FEB"/>
    <w:rsid w:val="00A86C94"/>
    <w:rsid w:val="00A87C97"/>
    <w:rsid w:val="00A923CA"/>
    <w:rsid w:val="00A93DFD"/>
    <w:rsid w:val="00A96394"/>
    <w:rsid w:val="00A975A0"/>
    <w:rsid w:val="00AA31F6"/>
    <w:rsid w:val="00AA3A0B"/>
    <w:rsid w:val="00AA684F"/>
    <w:rsid w:val="00AA741D"/>
    <w:rsid w:val="00AA77B9"/>
    <w:rsid w:val="00AB14C4"/>
    <w:rsid w:val="00AB2263"/>
    <w:rsid w:val="00AB3514"/>
    <w:rsid w:val="00AB4816"/>
    <w:rsid w:val="00AB5559"/>
    <w:rsid w:val="00AB7CA4"/>
    <w:rsid w:val="00AB7EEE"/>
    <w:rsid w:val="00AC0DFA"/>
    <w:rsid w:val="00AC29C1"/>
    <w:rsid w:val="00AC30CE"/>
    <w:rsid w:val="00AC5F68"/>
    <w:rsid w:val="00AD059E"/>
    <w:rsid w:val="00AD0FA4"/>
    <w:rsid w:val="00AD2208"/>
    <w:rsid w:val="00AD488D"/>
    <w:rsid w:val="00AD5490"/>
    <w:rsid w:val="00AE0467"/>
    <w:rsid w:val="00AE2570"/>
    <w:rsid w:val="00AE6600"/>
    <w:rsid w:val="00AF1635"/>
    <w:rsid w:val="00AF3182"/>
    <w:rsid w:val="00AF3500"/>
    <w:rsid w:val="00AF377C"/>
    <w:rsid w:val="00AF39C9"/>
    <w:rsid w:val="00AF4DF5"/>
    <w:rsid w:val="00AF562A"/>
    <w:rsid w:val="00AF6B62"/>
    <w:rsid w:val="00AF6CFA"/>
    <w:rsid w:val="00AF7A39"/>
    <w:rsid w:val="00AF7BCD"/>
    <w:rsid w:val="00B0044F"/>
    <w:rsid w:val="00B02FE0"/>
    <w:rsid w:val="00B03B1E"/>
    <w:rsid w:val="00B03FE2"/>
    <w:rsid w:val="00B043A6"/>
    <w:rsid w:val="00B05C6E"/>
    <w:rsid w:val="00B0673B"/>
    <w:rsid w:val="00B100D4"/>
    <w:rsid w:val="00B13B59"/>
    <w:rsid w:val="00B144C7"/>
    <w:rsid w:val="00B2124E"/>
    <w:rsid w:val="00B21C98"/>
    <w:rsid w:val="00B2209D"/>
    <w:rsid w:val="00B22AC3"/>
    <w:rsid w:val="00B24A1C"/>
    <w:rsid w:val="00B250D3"/>
    <w:rsid w:val="00B2599C"/>
    <w:rsid w:val="00B26206"/>
    <w:rsid w:val="00B279AB"/>
    <w:rsid w:val="00B30E7C"/>
    <w:rsid w:val="00B32175"/>
    <w:rsid w:val="00B329E2"/>
    <w:rsid w:val="00B334CC"/>
    <w:rsid w:val="00B33CA9"/>
    <w:rsid w:val="00B35468"/>
    <w:rsid w:val="00B43527"/>
    <w:rsid w:val="00B50679"/>
    <w:rsid w:val="00B50978"/>
    <w:rsid w:val="00B51CA3"/>
    <w:rsid w:val="00B51DA0"/>
    <w:rsid w:val="00B52AD7"/>
    <w:rsid w:val="00B542B0"/>
    <w:rsid w:val="00B54ACD"/>
    <w:rsid w:val="00B60468"/>
    <w:rsid w:val="00B608C9"/>
    <w:rsid w:val="00B6155F"/>
    <w:rsid w:val="00B618B9"/>
    <w:rsid w:val="00B6237A"/>
    <w:rsid w:val="00B63C1E"/>
    <w:rsid w:val="00B64C85"/>
    <w:rsid w:val="00B678C4"/>
    <w:rsid w:val="00B67982"/>
    <w:rsid w:val="00B70928"/>
    <w:rsid w:val="00B7240D"/>
    <w:rsid w:val="00B72E97"/>
    <w:rsid w:val="00B7394B"/>
    <w:rsid w:val="00B73E8E"/>
    <w:rsid w:val="00B756EF"/>
    <w:rsid w:val="00B834B0"/>
    <w:rsid w:val="00B86301"/>
    <w:rsid w:val="00B8733C"/>
    <w:rsid w:val="00B875D9"/>
    <w:rsid w:val="00B87D47"/>
    <w:rsid w:val="00B9143B"/>
    <w:rsid w:val="00B916EF"/>
    <w:rsid w:val="00B9362F"/>
    <w:rsid w:val="00B93662"/>
    <w:rsid w:val="00B96DB5"/>
    <w:rsid w:val="00B96E9D"/>
    <w:rsid w:val="00BA0268"/>
    <w:rsid w:val="00BA0431"/>
    <w:rsid w:val="00BA107E"/>
    <w:rsid w:val="00BA34A6"/>
    <w:rsid w:val="00BA3CCE"/>
    <w:rsid w:val="00BA4418"/>
    <w:rsid w:val="00BA4745"/>
    <w:rsid w:val="00BA4E74"/>
    <w:rsid w:val="00BA54F4"/>
    <w:rsid w:val="00BA7265"/>
    <w:rsid w:val="00BA764B"/>
    <w:rsid w:val="00BA7AD9"/>
    <w:rsid w:val="00BB14B5"/>
    <w:rsid w:val="00BB4A9D"/>
    <w:rsid w:val="00BB4E1F"/>
    <w:rsid w:val="00BB5A16"/>
    <w:rsid w:val="00BB5BE8"/>
    <w:rsid w:val="00BB7AE2"/>
    <w:rsid w:val="00BC06F0"/>
    <w:rsid w:val="00BC1551"/>
    <w:rsid w:val="00BC263B"/>
    <w:rsid w:val="00BC49B4"/>
    <w:rsid w:val="00BC4BAD"/>
    <w:rsid w:val="00BC585C"/>
    <w:rsid w:val="00BC5A29"/>
    <w:rsid w:val="00BC6232"/>
    <w:rsid w:val="00BD0795"/>
    <w:rsid w:val="00BD2E95"/>
    <w:rsid w:val="00BE04A0"/>
    <w:rsid w:val="00BE2D20"/>
    <w:rsid w:val="00BE3880"/>
    <w:rsid w:val="00BE4F3A"/>
    <w:rsid w:val="00BE6A28"/>
    <w:rsid w:val="00BF0770"/>
    <w:rsid w:val="00BF1542"/>
    <w:rsid w:val="00BF1DB4"/>
    <w:rsid w:val="00BF561D"/>
    <w:rsid w:val="00BF57E9"/>
    <w:rsid w:val="00BF5D1C"/>
    <w:rsid w:val="00BF5DF9"/>
    <w:rsid w:val="00BF7A8B"/>
    <w:rsid w:val="00C002B1"/>
    <w:rsid w:val="00C01649"/>
    <w:rsid w:val="00C03776"/>
    <w:rsid w:val="00C03A66"/>
    <w:rsid w:val="00C03FF1"/>
    <w:rsid w:val="00C06793"/>
    <w:rsid w:val="00C12091"/>
    <w:rsid w:val="00C1480C"/>
    <w:rsid w:val="00C17133"/>
    <w:rsid w:val="00C20678"/>
    <w:rsid w:val="00C20FBD"/>
    <w:rsid w:val="00C2250D"/>
    <w:rsid w:val="00C225C8"/>
    <w:rsid w:val="00C2318C"/>
    <w:rsid w:val="00C257D6"/>
    <w:rsid w:val="00C317B9"/>
    <w:rsid w:val="00C318DA"/>
    <w:rsid w:val="00C32342"/>
    <w:rsid w:val="00C329E5"/>
    <w:rsid w:val="00C32C4A"/>
    <w:rsid w:val="00C33102"/>
    <w:rsid w:val="00C36E98"/>
    <w:rsid w:val="00C3743A"/>
    <w:rsid w:val="00C40D26"/>
    <w:rsid w:val="00C4149D"/>
    <w:rsid w:val="00C41BAD"/>
    <w:rsid w:val="00C43CC5"/>
    <w:rsid w:val="00C46F52"/>
    <w:rsid w:val="00C50444"/>
    <w:rsid w:val="00C5313B"/>
    <w:rsid w:val="00C53231"/>
    <w:rsid w:val="00C53857"/>
    <w:rsid w:val="00C542F3"/>
    <w:rsid w:val="00C54677"/>
    <w:rsid w:val="00C56522"/>
    <w:rsid w:val="00C56772"/>
    <w:rsid w:val="00C6091D"/>
    <w:rsid w:val="00C62FA3"/>
    <w:rsid w:val="00C640D7"/>
    <w:rsid w:val="00C65CA1"/>
    <w:rsid w:val="00C667EF"/>
    <w:rsid w:val="00C67A88"/>
    <w:rsid w:val="00C707D6"/>
    <w:rsid w:val="00C71CB2"/>
    <w:rsid w:val="00C7243D"/>
    <w:rsid w:val="00C73A99"/>
    <w:rsid w:val="00C74455"/>
    <w:rsid w:val="00C7625C"/>
    <w:rsid w:val="00C769BA"/>
    <w:rsid w:val="00C80878"/>
    <w:rsid w:val="00C813D4"/>
    <w:rsid w:val="00C8354B"/>
    <w:rsid w:val="00C839D5"/>
    <w:rsid w:val="00C84C0A"/>
    <w:rsid w:val="00C85F0D"/>
    <w:rsid w:val="00C90771"/>
    <w:rsid w:val="00C923A9"/>
    <w:rsid w:val="00C96429"/>
    <w:rsid w:val="00CA1A28"/>
    <w:rsid w:val="00CA5704"/>
    <w:rsid w:val="00CA5717"/>
    <w:rsid w:val="00CA7643"/>
    <w:rsid w:val="00CA7962"/>
    <w:rsid w:val="00CB03F8"/>
    <w:rsid w:val="00CB3821"/>
    <w:rsid w:val="00CB445F"/>
    <w:rsid w:val="00CB4C14"/>
    <w:rsid w:val="00CB716F"/>
    <w:rsid w:val="00CB7265"/>
    <w:rsid w:val="00CB7EA0"/>
    <w:rsid w:val="00CC0073"/>
    <w:rsid w:val="00CC0B3E"/>
    <w:rsid w:val="00CC3DB7"/>
    <w:rsid w:val="00CC6585"/>
    <w:rsid w:val="00CC7318"/>
    <w:rsid w:val="00CC7847"/>
    <w:rsid w:val="00CC7F8F"/>
    <w:rsid w:val="00CD0319"/>
    <w:rsid w:val="00CD0949"/>
    <w:rsid w:val="00CD3D0B"/>
    <w:rsid w:val="00CD592C"/>
    <w:rsid w:val="00CD5E41"/>
    <w:rsid w:val="00CD76B4"/>
    <w:rsid w:val="00CE2584"/>
    <w:rsid w:val="00CE2E3D"/>
    <w:rsid w:val="00CE375B"/>
    <w:rsid w:val="00CE4449"/>
    <w:rsid w:val="00CE65A4"/>
    <w:rsid w:val="00CE6644"/>
    <w:rsid w:val="00CE77FB"/>
    <w:rsid w:val="00CF34DA"/>
    <w:rsid w:val="00CF562C"/>
    <w:rsid w:val="00D00A27"/>
    <w:rsid w:val="00D11D01"/>
    <w:rsid w:val="00D12BF0"/>
    <w:rsid w:val="00D20222"/>
    <w:rsid w:val="00D22BC5"/>
    <w:rsid w:val="00D2592F"/>
    <w:rsid w:val="00D26481"/>
    <w:rsid w:val="00D279B5"/>
    <w:rsid w:val="00D30008"/>
    <w:rsid w:val="00D30F65"/>
    <w:rsid w:val="00D31494"/>
    <w:rsid w:val="00D335C4"/>
    <w:rsid w:val="00D33E9C"/>
    <w:rsid w:val="00D33FF4"/>
    <w:rsid w:val="00D347B4"/>
    <w:rsid w:val="00D369FB"/>
    <w:rsid w:val="00D414C0"/>
    <w:rsid w:val="00D419CB"/>
    <w:rsid w:val="00D436B8"/>
    <w:rsid w:val="00D45BFE"/>
    <w:rsid w:val="00D45ED1"/>
    <w:rsid w:val="00D5368F"/>
    <w:rsid w:val="00D55C9E"/>
    <w:rsid w:val="00D6300E"/>
    <w:rsid w:val="00D634AB"/>
    <w:rsid w:val="00D71B06"/>
    <w:rsid w:val="00D76EC8"/>
    <w:rsid w:val="00D82C5E"/>
    <w:rsid w:val="00D8338D"/>
    <w:rsid w:val="00D83864"/>
    <w:rsid w:val="00D856D0"/>
    <w:rsid w:val="00D87B94"/>
    <w:rsid w:val="00D91852"/>
    <w:rsid w:val="00D930F5"/>
    <w:rsid w:val="00D938B1"/>
    <w:rsid w:val="00D93DD1"/>
    <w:rsid w:val="00DA116F"/>
    <w:rsid w:val="00DA35D2"/>
    <w:rsid w:val="00DA447B"/>
    <w:rsid w:val="00DA47E3"/>
    <w:rsid w:val="00DA543E"/>
    <w:rsid w:val="00DA62A4"/>
    <w:rsid w:val="00DB0823"/>
    <w:rsid w:val="00DB0F38"/>
    <w:rsid w:val="00DB223F"/>
    <w:rsid w:val="00DB3AA8"/>
    <w:rsid w:val="00DB5DA3"/>
    <w:rsid w:val="00DB6B6A"/>
    <w:rsid w:val="00DC0C06"/>
    <w:rsid w:val="00DC27D8"/>
    <w:rsid w:val="00DC2BD8"/>
    <w:rsid w:val="00DC4076"/>
    <w:rsid w:val="00DC4E64"/>
    <w:rsid w:val="00DD0DF8"/>
    <w:rsid w:val="00DD2B0F"/>
    <w:rsid w:val="00DD430B"/>
    <w:rsid w:val="00DE066C"/>
    <w:rsid w:val="00DE1B62"/>
    <w:rsid w:val="00DE2C2A"/>
    <w:rsid w:val="00DE2C82"/>
    <w:rsid w:val="00DE3483"/>
    <w:rsid w:val="00DE379D"/>
    <w:rsid w:val="00DE4935"/>
    <w:rsid w:val="00DE49A0"/>
    <w:rsid w:val="00DE517D"/>
    <w:rsid w:val="00DE5D2D"/>
    <w:rsid w:val="00DF558F"/>
    <w:rsid w:val="00DF7B65"/>
    <w:rsid w:val="00E01037"/>
    <w:rsid w:val="00E0439C"/>
    <w:rsid w:val="00E045C8"/>
    <w:rsid w:val="00E06C95"/>
    <w:rsid w:val="00E10DE8"/>
    <w:rsid w:val="00E11FAE"/>
    <w:rsid w:val="00E1336D"/>
    <w:rsid w:val="00E13457"/>
    <w:rsid w:val="00E14BDE"/>
    <w:rsid w:val="00E15A29"/>
    <w:rsid w:val="00E1786F"/>
    <w:rsid w:val="00E17A9A"/>
    <w:rsid w:val="00E208BA"/>
    <w:rsid w:val="00E2160C"/>
    <w:rsid w:val="00E2230D"/>
    <w:rsid w:val="00E23878"/>
    <w:rsid w:val="00E2535A"/>
    <w:rsid w:val="00E25A39"/>
    <w:rsid w:val="00E2721A"/>
    <w:rsid w:val="00E308B6"/>
    <w:rsid w:val="00E3113C"/>
    <w:rsid w:val="00E31CB0"/>
    <w:rsid w:val="00E33019"/>
    <w:rsid w:val="00E34A8F"/>
    <w:rsid w:val="00E34BEB"/>
    <w:rsid w:val="00E3582A"/>
    <w:rsid w:val="00E40C69"/>
    <w:rsid w:val="00E4102B"/>
    <w:rsid w:val="00E4162D"/>
    <w:rsid w:val="00E44019"/>
    <w:rsid w:val="00E44610"/>
    <w:rsid w:val="00E463F8"/>
    <w:rsid w:val="00E470B2"/>
    <w:rsid w:val="00E47EF8"/>
    <w:rsid w:val="00E50331"/>
    <w:rsid w:val="00E50740"/>
    <w:rsid w:val="00E50747"/>
    <w:rsid w:val="00E52877"/>
    <w:rsid w:val="00E52E68"/>
    <w:rsid w:val="00E53A96"/>
    <w:rsid w:val="00E5427D"/>
    <w:rsid w:val="00E617F2"/>
    <w:rsid w:val="00E63477"/>
    <w:rsid w:val="00E649F8"/>
    <w:rsid w:val="00E64FA6"/>
    <w:rsid w:val="00E65CB1"/>
    <w:rsid w:val="00E65F14"/>
    <w:rsid w:val="00E67682"/>
    <w:rsid w:val="00E70176"/>
    <w:rsid w:val="00E73867"/>
    <w:rsid w:val="00E7614D"/>
    <w:rsid w:val="00E81A7A"/>
    <w:rsid w:val="00E81A95"/>
    <w:rsid w:val="00E83B83"/>
    <w:rsid w:val="00E8410B"/>
    <w:rsid w:val="00E85D0A"/>
    <w:rsid w:val="00E86104"/>
    <w:rsid w:val="00E861FD"/>
    <w:rsid w:val="00E905E8"/>
    <w:rsid w:val="00E91EFB"/>
    <w:rsid w:val="00E92D25"/>
    <w:rsid w:val="00E94CD4"/>
    <w:rsid w:val="00E94EC2"/>
    <w:rsid w:val="00EA2628"/>
    <w:rsid w:val="00EA3643"/>
    <w:rsid w:val="00EA3846"/>
    <w:rsid w:val="00EA418D"/>
    <w:rsid w:val="00EA58EF"/>
    <w:rsid w:val="00EA7DD0"/>
    <w:rsid w:val="00EB13CE"/>
    <w:rsid w:val="00EB1BCA"/>
    <w:rsid w:val="00EB1EF0"/>
    <w:rsid w:val="00EB239B"/>
    <w:rsid w:val="00EB3E24"/>
    <w:rsid w:val="00EC1AA6"/>
    <w:rsid w:val="00EC4132"/>
    <w:rsid w:val="00EC71D3"/>
    <w:rsid w:val="00EC783A"/>
    <w:rsid w:val="00ED14EF"/>
    <w:rsid w:val="00ED2573"/>
    <w:rsid w:val="00ED7067"/>
    <w:rsid w:val="00ED779F"/>
    <w:rsid w:val="00EE0ADE"/>
    <w:rsid w:val="00EE1B79"/>
    <w:rsid w:val="00EE29F6"/>
    <w:rsid w:val="00EE426D"/>
    <w:rsid w:val="00EE4819"/>
    <w:rsid w:val="00EE6464"/>
    <w:rsid w:val="00EE7025"/>
    <w:rsid w:val="00EF3632"/>
    <w:rsid w:val="00EF3C8E"/>
    <w:rsid w:val="00EF6E0B"/>
    <w:rsid w:val="00F01410"/>
    <w:rsid w:val="00F01412"/>
    <w:rsid w:val="00F017EB"/>
    <w:rsid w:val="00F031B0"/>
    <w:rsid w:val="00F036A1"/>
    <w:rsid w:val="00F03E56"/>
    <w:rsid w:val="00F044CC"/>
    <w:rsid w:val="00F04B0D"/>
    <w:rsid w:val="00F0632E"/>
    <w:rsid w:val="00F07E0E"/>
    <w:rsid w:val="00F1100E"/>
    <w:rsid w:val="00F143F6"/>
    <w:rsid w:val="00F1475D"/>
    <w:rsid w:val="00F1559F"/>
    <w:rsid w:val="00F1751B"/>
    <w:rsid w:val="00F177F2"/>
    <w:rsid w:val="00F21E6B"/>
    <w:rsid w:val="00F232D2"/>
    <w:rsid w:val="00F240A3"/>
    <w:rsid w:val="00F24FEA"/>
    <w:rsid w:val="00F33109"/>
    <w:rsid w:val="00F34AD4"/>
    <w:rsid w:val="00F35172"/>
    <w:rsid w:val="00F40694"/>
    <w:rsid w:val="00F4157E"/>
    <w:rsid w:val="00F41897"/>
    <w:rsid w:val="00F42654"/>
    <w:rsid w:val="00F43F7F"/>
    <w:rsid w:val="00F440DD"/>
    <w:rsid w:val="00F44566"/>
    <w:rsid w:val="00F50507"/>
    <w:rsid w:val="00F50601"/>
    <w:rsid w:val="00F526AB"/>
    <w:rsid w:val="00F53A70"/>
    <w:rsid w:val="00F544A2"/>
    <w:rsid w:val="00F544AD"/>
    <w:rsid w:val="00F547BF"/>
    <w:rsid w:val="00F56B20"/>
    <w:rsid w:val="00F60693"/>
    <w:rsid w:val="00F6624A"/>
    <w:rsid w:val="00F70625"/>
    <w:rsid w:val="00F724B0"/>
    <w:rsid w:val="00F80C42"/>
    <w:rsid w:val="00F8417C"/>
    <w:rsid w:val="00F862AE"/>
    <w:rsid w:val="00F874B0"/>
    <w:rsid w:val="00F8758A"/>
    <w:rsid w:val="00F90EE6"/>
    <w:rsid w:val="00F92EAA"/>
    <w:rsid w:val="00F95580"/>
    <w:rsid w:val="00F95C27"/>
    <w:rsid w:val="00F97DB4"/>
    <w:rsid w:val="00FA072C"/>
    <w:rsid w:val="00FA1204"/>
    <w:rsid w:val="00FA15A1"/>
    <w:rsid w:val="00FA45A2"/>
    <w:rsid w:val="00FA65C9"/>
    <w:rsid w:val="00FB3224"/>
    <w:rsid w:val="00FB3D1B"/>
    <w:rsid w:val="00FB3E99"/>
    <w:rsid w:val="00FB4D94"/>
    <w:rsid w:val="00FB5010"/>
    <w:rsid w:val="00FC10A1"/>
    <w:rsid w:val="00FC1860"/>
    <w:rsid w:val="00FC1A25"/>
    <w:rsid w:val="00FC291B"/>
    <w:rsid w:val="00FC3D6A"/>
    <w:rsid w:val="00FD0C3D"/>
    <w:rsid w:val="00FD1F67"/>
    <w:rsid w:val="00FD219E"/>
    <w:rsid w:val="00FD3308"/>
    <w:rsid w:val="00FD597B"/>
    <w:rsid w:val="00FD642C"/>
    <w:rsid w:val="00FE2050"/>
    <w:rsid w:val="00FE2376"/>
    <w:rsid w:val="00FE5CC3"/>
    <w:rsid w:val="00FE7F48"/>
    <w:rsid w:val="00FF1BB3"/>
    <w:rsid w:val="00FF20A9"/>
    <w:rsid w:val="00FF691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2DC9"/>
    <w:pPr>
      <w:widowControl w:val="0"/>
      <w:jc w:val="both"/>
    </w:pPr>
    <w:rPr>
      <w:kern w:val="2"/>
      <w:sz w:val="21"/>
      <w:szCs w:val="24"/>
    </w:rPr>
  </w:style>
  <w:style w:type="paragraph" w:styleId="1">
    <w:name w:val="heading 1"/>
    <w:basedOn w:val="a"/>
    <w:next w:val="a"/>
    <w:link w:val="1Char"/>
    <w:qFormat/>
    <w:rsid w:val="001241C8"/>
    <w:pPr>
      <w:keepNext/>
      <w:keepLines/>
      <w:spacing w:before="340" w:after="330" w:line="576" w:lineRule="auto"/>
      <w:outlineLvl w:val="0"/>
    </w:pPr>
    <w:rPr>
      <w:b/>
      <w:kern w:val="44"/>
      <w:sz w:val="44"/>
      <w:szCs w:val="20"/>
    </w:rPr>
  </w:style>
  <w:style w:type="paragraph" w:styleId="2">
    <w:name w:val="heading 2"/>
    <w:basedOn w:val="a"/>
    <w:next w:val="a"/>
    <w:link w:val="2Char"/>
    <w:qFormat/>
    <w:rsid w:val="001241C8"/>
    <w:pPr>
      <w:keepNext/>
      <w:keepLines/>
      <w:spacing w:before="260" w:after="260" w:line="413" w:lineRule="auto"/>
      <w:outlineLvl w:val="1"/>
    </w:pPr>
    <w:rPr>
      <w:rFonts w:ascii="Arial" w:eastAsia="黑体" w:hAnsi="Arial"/>
      <w:b/>
      <w:kern w:val="0"/>
      <w:sz w:val="32"/>
      <w:szCs w:val="20"/>
    </w:rPr>
  </w:style>
  <w:style w:type="paragraph" w:styleId="3">
    <w:name w:val="heading 3"/>
    <w:basedOn w:val="a"/>
    <w:next w:val="a"/>
    <w:link w:val="3Char"/>
    <w:qFormat/>
    <w:rsid w:val="001241C8"/>
    <w:pPr>
      <w:keepNext/>
      <w:keepLines/>
      <w:spacing w:before="260" w:after="260" w:line="413" w:lineRule="auto"/>
      <w:outlineLvl w:val="2"/>
    </w:pPr>
    <w:rPr>
      <w:b/>
      <w:kern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sid w:val="001241C8"/>
    <w:rPr>
      <w:b/>
      <w:kern w:val="44"/>
      <w:sz w:val="44"/>
    </w:rPr>
  </w:style>
  <w:style w:type="character" w:customStyle="1" w:styleId="2Char">
    <w:name w:val="标题 2 Char"/>
    <w:link w:val="2"/>
    <w:rsid w:val="001241C8"/>
    <w:rPr>
      <w:rFonts w:ascii="Arial" w:eastAsia="黑体" w:hAnsi="Arial"/>
      <w:b/>
      <w:sz w:val="32"/>
    </w:rPr>
  </w:style>
  <w:style w:type="character" w:customStyle="1" w:styleId="3Char">
    <w:name w:val="标题 3 Char"/>
    <w:link w:val="3"/>
    <w:rsid w:val="001241C8"/>
    <w:rPr>
      <w:b/>
      <w:sz w:val="32"/>
    </w:rPr>
  </w:style>
  <w:style w:type="paragraph" w:styleId="a3">
    <w:name w:val="footer"/>
    <w:basedOn w:val="a"/>
    <w:link w:val="Char"/>
    <w:uiPriority w:val="99"/>
    <w:rsid w:val="00442DC9"/>
    <w:pPr>
      <w:tabs>
        <w:tab w:val="center" w:pos="4153"/>
        <w:tab w:val="right" w:pos="8306"/>
      </w:tabs>
      <w:snapToGrid w:val="0"/>
      <w:jc w:val="left"/>
    </w:pPr>
    <w:rPr>
      <w:sz w:val="18"/>
      <w:szCs w:val="18"/>
    </w:rPr>
  </w:style>
  <w:style w:type="character" w:customStyle="1" w:styleId="Char">
    <w:name w:val="页脚 Char"/>
    <w:basedOn w:val="a0"/>
    <w:link w:val="a3"/>
    <w:uiPriority w:val="99"/>
    <w:rsid w:val="00442DC9"/>
    <w:rPr>
      <w:kern w:val="2"/>
      <w:sz w:val="18"/>
      <w:szCs w:val="18"/>
    </w:rPr>
  </w:style>
  <w:style w:type="paragraph" w:styleId="a4">
    <w:name w:val="header"/>
    <w:basedOn w:val="a"/>
    <w:link w:val="Char0"/>
    <w:uiPriority w:val="99"/>
    <w:semiHidden/>
    <w:unhideWhenUsed/>
    <w:rsid w:val="00442DC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442DC9"/>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t.qq.com/CHD_University?preview"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eibo.com/chdeducn"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582</Words>
  <Characters>3322</Characters>
  <Application>Microsoft Office Word</Application>
  <DocSecurity>0</DocSecurity>
  <Lines>27</Lines>
  <Paragraphs>7</Paragraphs>
  <ScaleCrop>false</ScaleCrop>
  <Company/>
  <LinksUpToDate>false</LinksUpToDate>
  <CharactersWithSpaces>3897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张英</dc:creator>
  <cp:lastModifiedBy>张英</cp:lastModifiedBy>
  <cp:revision>1</cp:revision>
  <dcterms:created xsi:type="dcterms:W3CDTF">2015-10-30T07:45:00Z</dcterms:created>
  <dcterms:modified xsi:type="dcterms:W3CDTF">2015-10-30T07:47:00Z</dcterms:modified>
</cp:coreProperties>
</file>