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D6" w:rsidRPr="00EF34D6" w:rsidRDefault="00EF34D6" w:rsidP="00EF34D6">
      <w:pPr>
        <w:widowControl/>
        <w:spacing w:line="420" w:lineRule="atLeast"/>
        <w:jc w:val="center"/>
        <w:rPr>
          <w:rFonts w:ascii="微软雅黑" w:eastAsia="微软雅黑" w:hAnsi="微软雅黑" w:cs="宋体"/>
          <w:color w:val="333333"/>
          <w:kern w:val="0"/>
          <w:szCs w:val="21"/>
        </w:rPr>
      </w:pPr>
      <w:r w:rsidRPr="00EF34D6">
        <w:rPr>
          <w:rFonts w:ascii="微软雅黑" w:eastAsia="微软雅黑" w:hAnsi="微软雅黑" w:cs="宋体" w:hint="eastAsia"/>
          <w:b/>
          <w:bCs/>
          <w:color w:val="333333"/>
          <w:kern w:val="0"/>
          <w:sz w:val="32"/>
          <w:szCs w:val="32"/>
        </w:rPr>
        <w:t>2014-2015学年度北京化工大学</w:t>
      </w:r>
    </w:p>
    <w:p w:rsidR="00EF34D6" w:rsidRPr="00EF34D6" w:rsidRDefault="00EF34D6" w:rsidP="00EF34D6">
      <w:pPr>
        <w:widowControl/>
        <w:spacing w:line="420" w:lineRule="atLeast"/>
        <w:jc w:val="center"/>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32"/>
          <w:szCs w:val="32"/>
        </w:rPr>
        <w:t>信息公开年度工作报告</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信息公开年度工作报告是根据《中华人民共和国政府信息公开条例》（国务院令第492号）、《高等学校信息公开办法》（教育部令第29号）、《教育部关于公布&lt;高等学校信息公开事项清单&gt;的通知》（教办函[2014]23号，以下简称《清单》）、《北京高等学校校务公开工作基本规范（试行）》（京教工〔2008〕28号）、《教育部办公厅关于进一步落实高校信息公开清单做好高校信息公开年度报告工作的通知》（教</w:t>
      </w:r>
      <w:proofErr w:type="gramStart"/>
      <w:r w:rsidRPr="00EF34D6">
        <w:rPr>
          <w:rFonts w:ascii="微软雅黑" w:eastAsia="微软雅黑" w:hAnsi="微软雅黑" w:cs="宋体" w:hint="eastAsia"/>
          <w:color w:val="333333"/>
          <w:kern w:val="0"/>
          <w:sz w:val="28"/>
          <w:szCs w:val="28"/>
        </w:rPr>
        <w:t>办厅函</w:t>
      </w:r>
      <w:proofErr w:type="gramEnd"/>
      <w:r w:rsidRPr="00EF34D6">
        <w:rPr>
          <w:rFonts w:ascii="微软雅黑" w:eastAsia="微软雅黑" w:hAnsi="微软雅黑" w:cs="宋体" w:hint="eastAsia"/>
          <w:color w:val="333333"/>
          <w:kern w:val="0"/>
          <w:sz w:val="28"/>
          <w:szCs w:val="28"/>
        </w:rPr>
        <w:t>[2015]48号）的要求，依据《北京化工大学校务（信息）公开实施办法（试行）》（北化大校办发[2009]44号）的规定，由北京化工大学编制。本年度报告由概述、校务（信息）公开情况、公开事项说明以及存在的主要问题和改进措施四部分构成。本报告中所列数据的统计期限自2014年9月1日起至2015年8月31日止。</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28"/>
          <w:szCs w:val="28"/>
        </w:rPr>
        <w:t>一、概述</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本学年度，北京化工大学信息公开工作在既有校务（信息）公开的组织机构和制度建设的基础上，按照教育部信息公开工作的统一部署，进一步健全了信息公开工作的日常化运作机制，明确细分信息公开的条块管理和职责归属，逐步完善《清单》所列事项的公开途径及信息汇总分类，不断提高信息公开工作的信息化、制度化、规范化水平，校务（信息）公开工作取得新进展。</w:t>
      </w:r>
    </w:p>
    <w:p w:rsidR="00EF34D6" w:rsidRPr="00EF34D6" w:rsidRDefault="00EF34D6" w:rsidP="00EF34D6">
      <w:pPr>
        <w:widowControl/>
        <w:spacing w:line="420" w:lineRule="atLeast"/>
        <w:ind w:firstLine="42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1.贯通信息公开链条</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lastRenderedPageBreak/>
        <w:t>本学年度，我校在继续坚持公开领导小组、公开工作办公室、公开监督委员会的架设基础上，进一步贯通了信息公开工作执行的树状纵向链条，努力实现应公开事项的及时、有效公开。进一步强化应公开信息的输出部门在既有公开途径内的及时分类公开。同时，通过信息公开工作办公室的跟踪监督，建立了对我校基本信息公开途径的监测掌控机制，努力实现我校信息公开网络平台的信息汇总，力求保证信息获取的及时与全面。</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2.组织强化人员培训</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为了提高我校信息公开工作人员的适应性，提高信息公开工作的重要性认识，按照教育部《清单》的要求以及所列进一步细化的信息公开内容，对北京化工大学校务（信息）公开网站进行了进一步完善，对我校各职能部门信息公开工作人员进行了整体的培训，划定各职能部门所属信息公开内容</w:t>
      </w:r>
      <w:proofErr w:type="gramStart"/>
      <w:r w:rsidRPr="00EF34D6">
        <w:rPr>
          <w:rFonts w:ascii="微软雅黑" w:eastAsia="微软雅黑" w:hAnsi="微软雅黑" w:cs="宋体" w:hint="eastAsia"/>
          <w:color w:val="333333"/>
          <w:kern w:val="0"/>
          <w:sz w:val="28"/>
          <w:szCs w:val="28"/>
        </w:rPr>
        <w:t>版块</w:t>
      </w:r>
      <w:proofErr w:type="gramEnd"/>
      <w:r w:rsidRPr="00EF34D6">
        <w:rPr>
          <w:rFonts w:ascii="微软雅黑" w:eastAsia="微软雅黑" w:hAnsi="微软雅黑" w:cs="宋体" w:hint="eastAsia"/>
          <w:color w:val="333333"/>
          <w:kern w:val="0"/>
          <w:sz w:val="28"/>
          <w:szCs w:val="28"/>
        </w:rPr>
        <w:t>，明确常态信息及专业信息的公开途径，并确定年度信息公开统计汇总时间与要求。对照我校现有信息公开内容和范围，弥补了《清单》所列公开事项的疏漏，努力实现《清单》所列信息公开层析。</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3．完善常态公开渠道</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我校于2011年投入运行的校务（信息）公开网络平台按照职能分工设置了相应工作范围内的信息公开二级</w:t>
      </w:r>
      <w:proofErr w:type="gramStart"/>
      <w:r w:rsidRPr="00EF34D6">
        <w:rPr>
          <w:rFonts w:ascii="微软雅黑" w:eastAsia="微软雅黑" w:hAnsi="微软雅黑" w:cs="宋体" w:hint="eastAsia"/>
          <w:color w:val="333333"/>
          <w:kern w:val="0"/>
          <w:sz w:val="28"/>
          <w:szCs w:val="28"/>
        </w:rPr>
        <w:t>版块</w:t>
      </w:r>
      <w:proofErr w:type="gramEnd"/>
      <w:r w:rsidRPr="00EF34D6">
        <w:rPr>
          <w:rFonts w:ascii="微软雅黑" w:eastAsia="微软雅黑" w:hAnsi="微软雅黑" w:cs="宋体" w:hint="eastAsia"/>
          <w:color w:val="333333"/>
          <w:kern w:val="0"/>
          <w:sz w:val="28"/>
          <w:szCs w:val="28"/>
        </w:rPr>
        <w:t>，各职能部门对应发布相应信息，由信息公开办公室进行统一维护。依据《清单》对信息公开平台的建设要求，我校将进一步探索校务（信息）公开网络平台</w:t>
      </w:r>
      <w:r w:rsidRPr="00EF34D6">
        <w:rPr>
          <w:rFonts w:ascii="微软雅黑" w:eastAsia="微软雅黑" w:hAnsi="微软雅黑" w:cs="宋体" w:hint="eastAsia"/>
          <w:color w:val="333333"/>
          <w:kern w:val="0"/>
          <w:sz w:val="28"/>
          <w:szCs w:val="28"/>
        </w:rPr>
        <w:lastRenderedPageBreak/>
        <w:t>的板块建设，结合已经成熟的部分常态信息公开途径，强化集中的信息公开网络平台功能。</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本年度，我校通过校务信息公开</w:t>
      </w:r>
      <w:proofErr w:type="gramStart"/>
      <w:r w:rsidRPr="00EF34D6">
        <w:rPr>
          <w:rFonts w:ascii="微软雅黑" w:eastAsia="微软雅黑" w:hAnsi="微软雅黑" w:cs="宋体" w:hint="eastAsia"/>
          <w:color w:val="333333"/>
          <w:kern w:val="0"/>
          <w:sz w:val="28"/>
          <w:szCs w:val="28"/>
        </w:rPr>
        <w:t>网主动</w:t>
      </w:r>
      <w:proofErr w:type="gramEnd"/>
      <w:r w:rsidRPr="00EF34D6">
        <w:rPr>
          <w:rFonts w:ascii="微软雅黑" w:eastAsia="微软雅黑" w:hAnsi="微软雅黑" w:cs="宋体" w:hint="eastAsia"/>
          <w:color w:val="333333"/>
          <w:kern w:val="0"/>
          <w:sz w:val="28"/>
          <w:szCs w:val="28"/>
        </w:rPr>
        <w:t>重点公开了北京化工大学2014年度财务预决算情况。加强了对重点采购、重大建设、重要聘任等项目的主动公开。继续坚持校务（信息）公开专栏橱窗、学院院务（信息）公开橱窗、校园网、广播、校报校刊等公开渠道，</w:t>
      </w:r>
      <w:proofErr w:type="gramStart"/>
      <w:r w:rsidRPr="00EF34D6">
        <w:rPr>
          <w:rFonts w:ascii="微软雅黑" w:eastAsia="微软雅黑" w:hAnsi="微软雅黑" w:cs="宋体" w:hint="eastAsia"/>
          <w:color w:val="333333"/>
          <w:kern w:val="0"/>
          <w:sz w:val="28"/>
          <w:szCs w:val="28"/>
        </w:rPr>
        <w:t>并成熟</w:t>
      </w:r>
      <w:proofErr w:type="gramEnd"/>
      <w:r w:rsidRPr="00EF34D6">
        <w:rPr>
          <w:rFonts w:ascii="微软雅黑" w:eastAsia="微软雅黑" w:hAnsi="微软雅黑" w:cs="宋体" w:hint="eastAsia"/>
          <w:color w:val="333333"/>
          <w:kern w:val="0"/>
          <w:sz w:val="28"/>
          <w:szCs w:val="28"/>
        </w:rPr>
        <w:t>地运用校园信息网络平台及时校内公开主动公开性质的公文，实现了无纸化办公的信息交换平台建设，并提高了我校的行政效率，形成了较为完善的校内公文公开链条。</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28"/>
          <w:szCs w:val="28"/>
        </w:rPr>
        <w:t>二、主动公开情况</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北京化工大学采取各种措施，通过信息公开网站、我校公文网站、校报校刊、广播、橱窗公示栏以及部门网站等渠道遵章主动公开各类信息，重点突出，内容较为全面，及时有效，进一步巩固了信息公开工作的成果。</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1.通过信息公开专题网站公开</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本学年度，学校通过信息公开专题网站公开事项182件，具体情况如下：</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（1）基本信息（6项）</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9件。此类信息公开网址为：</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4" w:history="1">
        <w:r w:rsidRPr="00EF34D6">
          <w:rPr>
            <w:rFonts w:ascii="微软雅黑" w:eastAsia="微软雅黑" w:hAnsi="微软雅黑" w:cs="宋体" w:hint="eastAsia"/>
            <w:color w:val="0000FF"/>
            <w:kern w:val="0"/>
            <w:sz w:val="28"/>
          </w:rPr>
          <w:t>http://xxgk.buct.edu.cn/jbxx/xxgk/index.htm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5" w:history="1">
        <w:r w:rsidRPr="00EF34D6">
          <w:rPr>
            <w:rFonts w:ascii="微软雅黑" w:eastAsia="微软雅黑" w:hAnsi="微软雅黑" w:cs="宋体" w:hint="eastAsia"/>
            <w:color w:val="0000FF"/>
            <w:kern w:val="0"/>
            <w:sz w:val="28"/>
          </w:rPr>
          <w:t>http://xxgk.buct.edu.cn/jbxx/zcjqtgzzd/index.htm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6" w:history="1">
        <w:r w:rsidRPr="00EF34D6">
          <w:rPr>
            <w:rFonts w:ascii="微软雅黑" w:eastAsia="微软雅黑" w:hAnsi="微软雅黑" w:cs="宋体" w:hint="eastAsia"/>
            <w:color w:val="0000FF"/>
            <w:kern w:val="0"/>
            <w:sz w:val="28"/>
          </w:rPr>
          <w:t>http://xxgk.buct.edu.cn/jbxx/qt/index.htm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7" w:history="1">
        <w:r w:rsidRPr="00EF34D6">
          <w:rPr>
            <w:rFonts w:ascii="微软雅黑" w:eastAsia="微软雅黑" w:hAnsi="微软雅黑" w:cs="宋体" w:hint="eastAsia"/>
            <w:color w:val="0000FF"/>
            <w:kern w:val="0"/>
            <w:sz w:val="28"/>
          </w:rPr>
          <w:t>http://xxgk.buct.edu.cn/jbxx/xzwyk/index.htm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8" w:history="1">
        <w:r w:rsidRPr="00EF34D6">
          <w:rPr>
            <w:rFonts w:ascii="微软雅黑" w:eastAsia="微软雅黑" w:hAnsi="微软雅黑" w:cs="宋体" w:hint="eastAsia"/>
            <w:color w:val="0000FF"/>
            <w:kern w:val="0"/>
            <w:sz w:val="28"/>
          </w:rPr>
          <w:t>http://xxgk.buct.edu.cn/jbxx/fzghjzdgz/index.htm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9" w:history="1">
        <w:r w:rsidRPr="00EF34D6">
          <w:rPr>
            <w:rFonts w:ascii="微软雅黑" w:eastAsia="微软雅黑" w:hAnsi="微软雅黑" w:cs="宋体" w:hint="eastAsia"/>
            <w:color w:val="0000FF"/>
            <w:kern w:val="0"/>
            <w:sz w:val="28"/>
          </w:rPr>
          <w:t>http://xxgk.buct.edu.cn/jbxx/xxgkndbg/index.htm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（2）招生考试信息（8项）</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28件。此类信息公开网址为：</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0" w:history="1">
        <w:r w:rsidRPr="00EF34D6">
          <w:rPr>
            <w:rFonts w:ascii="微软雅黑" w:eastAsia="微软雅黑" w:hAnsi="微软雅黑" w:cs="宋体" w:hint="eastAsia"/>
            <w:color w:val="0000FF"/>
            <w:kern w:val="0"/>
            <w:sz w:val="28"/>
          </w:rPr>
          <w:t>http://xxgk.buct.edu.cn/zsksxx/zszcbfjjh/index.htm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1" w:history="1">
        <w:r w:rsidRPr="00EF34D6">
          <w:rPr>
            <w:rFonts w:ascii="微软雅黑" w:eastAsia="微软雅黑" w:hAnsi="微软雅黑" w:cs="宋体" w:hint="eastAsia"/>
            <w:color w:val="0000FF"/>
            <w:kern w:val="0"/>
            <w:sz w:val="28"/>
          </w:rPr>
          <w:t>http://xxgk.buct.edu.cn/zsksxx/tslxzskszgjjg/index.htm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2" w:history="1">
        <w:r w:rsidRPr="00EF34D6">
          <w:rPr>
            <w:rFonts w:ascii="微软雅黑" w:eastAsia="微软雅黑" w:hAnsi="微软雅黑" w:cs="宋体" w:hint="eastAsia"/>
            <w:color w:val="0000FF"/>
            <w:kern w:val="0"/>
            <w:sz w:val="28"/>
          </w:rPr>
          <w:t>http://xxgk.buct.edu.cn/zsksxx/grlqxxcxqdhbffpcfkllqrshzdf/index.htm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3" w:history="1">
        <w:r w:rsidRPr="00EF34D6">
          <w:rPr>
            <w:rFonts w:ascii="微软雅黑" w:eastAsia="微软雅黑" w:hAnsi="微软雅黑" w:cs="宋体" w:hint="eastAsia"/>
            <w:color w:val="0000FF"/>
            <w:kern w:val="0"/>
            <w:sz w:val="28"/>
          </w:rPr>
          <w:t>http://xxgk.buct.edu.cn/zsksxx/yjszsgk/index.htm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4" w:history="1">
        <w:r w:rsidRPr="00EF34D6">
          <w:rPr>
            <w:rFonts w:ascii="微软雅黑" w:eastAsia="微软雅黑" w:hAnsi="微软雅黑" w:cs="宋体" w:hint="eastAsia"/>
            <w:color w:val="0000FF"/>
            <w:kern w:val="0"/>
            <w:sz w:val="28"/>
          </w:rPr>
          <w:t>http://xxgk.buct.edu.cn/zsksxx/yjsfsjlqxx/index.htm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5" w:history="1">
        <w:r w:rsidRPr="00EF34D6">
          <w:rPr>
            <w:rFonts w:ascii="微软雅黑" w:eastAsia="微软雅黑" w:hAnsi="微软雅黑" w:cs="宋体" w:hint="eastAsia"/>
            <w:color w:val="0000FF"/>
            <w:kern w:val="0"/>
            <w:sz w:val="28"/>
          </w:rPr>
          <w:t>http://xxgk.buct.edu.cn/zsksxx/yjszszxjsstd/index.htm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（3）财务资产及收费信息（7项）</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55条。此类信息公开网址为：</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6" w:history="1">
        <w:r w:rsidRPr="00EF34D6">
          <w:rPr>
            <w:rFonts w:ascii="微软雅黑" w:eastAsia="微软雅黑" w:hAnsi="微软雅黑" w:cs="宋体" w:hint="eastAsia"/>
            <w:color w:val="0000FF"/>
            <w:kern w:val="0"/>
            <w:sz w:val="28"/>
          </w:rPr>
          <w:t>http://xxgk.buct.edu.cn/cwzcjsfxx/cwzcglzd/index.htm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7" w:history="1">
        <w:r w:rsidRPr="00EF34D6">
          <w:rPr>
            <w:rFonts w:ascii="微软雅黑" w:eastAsia="微软雅黑" w:hAnsi="微软雅黑" w:cs="宋体" w:hint="eastAsia"/>
            <w:color w:val="0000FF"/>
            <w:kern w:val="0"/>
            <w:sz w:val="28"/>
          </w:rPr>
          <w:t>http://xxgk.buct.edu.cn/cwzcjsfxx/sjzccdsyyglqk/index.htm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8" w:history="1">
        <w:r w:rsidRPr="00EF34D6">
          <w:rPr>
            <w:rFonts w:ascii="微软雅黑" w:eastAsia="微软雅黑" w:hAnsi="微软雅黑" w:cs="宋体" w:hint="eastAsia"/>
            <w:color w:val="0000FF"/>
            <w:kern w:val="0"/>
            <w:sz w:val="28"/>
          </w:rPr>
          <w:t>http://xxgk.buct.edu.cn/cwzcjsfxx/xbqyzcfzgyzcbzzzdxx/index.htm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19" w:history="1">
        <w:r w:rsidRPr="00EF34D6">
          <w:rPr>
            <w:rFonts w:ascii="微软雅黑" w:eastAsia="微软雅黑" w:hAnsi="微软雅黑" w:cs="宋体" w:hint="eastAsia"/>
            <w:color w:val="0000FF"/>
            <w:kern w:val="0"/>
            <w:sz w:val="28"/>
          </w:rPr>
          <w:t>http://xxgk.buct.edu.cn/cwzcjsfxx/zcjjjztbxx/index.htm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0" w:history="1">
        <w:r w:rsidRPr="00EF34D6">
          <w:rPr>
            <w:rFonts w:ascii="微软雅黑" w:eastAsia="微软雅黑" w:hAnsi="微软雅黑" w:cs="宋体" w:hint="eastAsia"/>
            <w:color w:val="0000FF"/>
            <w:kern w:val="0"/>
            <w:sz w:val="28"/>
          </w:rPr>
          <w:t>http://xxgk.buct.edu.cn/cwzcjsfxx/cwyjsqk/index.htm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1" w:history="1">
        <w:r w:rsidRPr="00EF34D6">
          <w:rPr>
            <w:rFonts w:ascii="微软雅黑" w:eastAsia="微软雅黑" w:hAnsi="微软雅黑" w:cs="宋体" w:hint="eastAsia"/>
            <w:color w:val="0000FF"/>
            <w:kern w:val="0"/>
            <w:sz w:val="28"/>
          </w:rPr>
          <w:t>http://xxgk.buct.edu.cn/cwzcjsfxx/sfxgxx/index.htm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lastRenderedPageBreak/>
        <w:t>（4）人事师资信息（5项）</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53件。此类信息公开网址为：</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2" w:history="1">
        <w:r w:rsidRPr="00EF34D6">
          <w:rPr>
            <w:rFonts w:ascii="微软雅黑" w:eastAsia="微软雅黑" w:hAnsi="微软雅黑" w:cs="宋体" w:hint="eastAsia"/>
            <w:color w:val="0000FF"/>
            <w:kern w:val="0"/>
            <w:sz w:val="28"/>
          </w:rPr>
          <w:t>http://xxgk.buct.edu.cn/rsszxx/xjldgbskjzqk/index.htm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3" w:history="1">
        <w:r w:rsidRPr="00EF34D6">
          <w:rPr>
            <w:rFonts w:ascii="微软雅黑" w:eastAsia="微软雅黑" w:hAnsi="微软雅黑" w:cs="宋体" w:hint="eastAsia"/>
            <w:color w:val="0000FF"/>
            <w:kern w:val="0"/>
            <w:sz w:val="28"/>
          </w:rPr>
          <w:t>http://xxgk.buct.edu.cn/rsszxx/xjldgbygcgjqk/index.htm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4" w:history="1">
        <w:r w:rsidRPr="00EF34D6">
          <w:rPr>
            <w:rFonts w:ascii="微软雅黑" w:eastAsia="微软雅黑" w:hAnsi="微软雅黑" w:cs="宋体" w:hint="eastAsia"/>
            <w:color w:val="0000FF"/>
            <w:kern w:val="0"/>
            <w:sz w:val="28"/>
          </w:rPr>
          <w:t>http://xxgk.buct.edu.cn/rsszxx/gwszglypybf/52978.htm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5" w:history="1">
        <w:r w:rsidRPr="00EF34D6">
          <w:rPr>
            <w:rFonts w:ascii="微软雅黑" w:eastAsia="微软雅黑" w:hAnsi="微软雅黑" w:cs="宋体" w:hint="eastAsia"/>
            <w:color w:val="0000FF"/>
            <w:kern w:val="0"/>
            <w:sz w:val="28"/>
          </w:rPr>
          <w:t>http://xxgk.buct.edu.cn/rsszxx/xnzcgbrmryzpxx/index.htm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6" w:history="1">
        <w:r w:rsidRPr="00EF34D6">
          <w:rPr>
            <w:rFonts w:ascii="微软雅黑" w:eastAsia="微软雅黑" w:hAnsi="微软雅黑" w:cs="宋体" w:hint="eastAsia"/>
            <w:color w:val="0000FF"/>
            <w:kern w:val="0"/>
            <w:sz w:val="28"/>
          </w:rPr>
          <w:t>http://xxgk.buct.edu.cn/rsszxx/jzgzyjjbf/index.htm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（5）教学质量信息（9项）</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5件。此类信息公开网址为：</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7" w:history="1">
        <w:r w:rsidRPr="00EF34D6">
          <w:rPr>
            <w:rFonts w:ascii="微软雅黑" w:eastAsia="微软雅黑" w:hAnsi="微软雅黑" w:cs="宋体" w:hint="eastAsia"/>
            <w:color w:val="0000FF"/>
            <w:kern w:val="0"/>
            <w:sz w:val="28"/>
          </w:rPr>
          <w:t>http://xxgk.buct.edu.cn/jxzlxx/ssjbqk/index.htm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8" w:history="1">
        <w:r w:rsidRPr="00EF34D6">
          <w:rPr>
            <w:rFonts w:ascii="微软雅黑" w:eastAsia="微软雅黑" w:hAnsi="微软雅黑" w:cs="宋体" w:hint="eastAsia"/>
            <w:color w:val="0000FF"/>
            <w:kern w:val="0"/>
            <w:sz w:val="28"/>
          </w:rPr>
          <w:t>http://xxgk.buct.edu.cn/jxzlxx/jyjcjgk/index.htm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29" w:history="1">
        <w:r w:rsidRPr="00EF34D6">
          <w:rPr>
            <w:rFonts w:ascii="微软雅黑" w:eastAsia="微软雅黑" w:hAnsi="微软雅黑" w:cs="宋体" w:hint="eastAsia"/>
            <w:color w:val="0000FF"/>
            <w:kern w:val="0"/>
            <w:sz w:val="28"/>
          </w:rPr>
          <w:t>http://xxgk.buct.edu.cn/jxzlxx/gxbysjyzlbg/index.htm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hyperlink r:id="rId30" w:history="1">
        <w:r w:rsidRPr="00EF34D6">
          <w:rPr>
            <w:rFonts w:ascii="微软雅黑" w:eastAsia="微软雅黑" w:hAnsi="微软雅黑" w:cs="宋体" w:hint="eastAsia"/>
            <w:color w:val="0000FF"/>
            <w:kern w:val="0"/>
            <w:sz w:val="28"/>
          </w:rPr>
          <w:t>http://xxgk.buct.edu.cn/jxzlxx/bkjxzlbg/index.htm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（6）学生管理服务（4项）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16条。此类信息公开网址为：</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1" w:history="1">
        <w:r w:rsidRPr="00EF34D6">
          <w:rPr>
            <w:rFonts w:ascii="微软雅黑" w:eastAsia="微软雅黑" w:hAnsi="微软雅黑" w:cs="宋体" w:hint="eastAsia"/>
            <w:color w:val="0000FF"/>
            <w:kern w:val="0"/>
            <w:sz w:val="28"/>
          </w:rPr>
          <w:t>http://xxgk.buct.edu.cn/xsglfw/xjglxx/index.htm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2" w:history="1">
        <w:r w:rsidRPr="00EF34D6">
          <w:rPr>
            <w:rFonts w:ascii="微软雅黑" w:eastAsia="微软雅黑" w:hAnsi="微软雅黑" w:cs="宋体" w:hint="eastAsia"/>
            <w:color w:val="0000FF"/>
            <w:kern w:val="0"/>
            <w:sz w:val="28"/>
          </w:rPr>
          <w:t>http://xxgk.buct.edu.cn/xsglfw/xszcxggd/52927.htm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3" w:history="1">
        <w:r w:rsidRPr="00EF34D6">
          <w:rPr>
            <w:rFonts w:ascii="微软雅黑" w:eastAsia="微软雅黑" w:hAnsi="微软雅黑" w:cs="宋体" w:hint="eastAsia"/>
            <w:color w:val="0000FF"/>
            <w:kern w:val="0"/>
            <w:sz w:val="28"/>
          </w:rPr>
          <w:t>http://xxgk.buct.edu.cn/xsglfw/xsjlcfbf/52910.htm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4" w:history="1">
        <w:r w:rsidRPr="00EF34D6">
          <w:rPr>
            <w:rFonts w:ascii="微软雅黑" w:eastAsia="微软雅黑" w:hAnsi="微软雅黑" w:cs="宋体" w:hint="eastAsia"/>
            <w:color w:val="0000FF"/>
            <w:kern w:val="0"/>
            <w:sz w:val="28"/>
          </w:rPr>
          <w:t>http://xxgk.buct.edu.cn/xsglfw/xsssbf/index.htm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（7）学风建设（3项）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5条．此类信息公开网址为：</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5" w:history="1">
        <w:r w:rsidRPr="00EF34D6">
          <w:rPr>
            <w:rFonts w:ascii="微软雅黑" w:eastAsia="微软雅黑" w:hAnsi="微软雅黑" w:cs="宋体" w:hint="eastAsia"/>
            <w:color w:val="0000FF"/>
            <w:kern w:val="0"/>
            <w:sz w:val="28"/>
          </w:rPr>
          <w:t>http://xxgk.buct.edu.cn/xfjsxx/xfjsjg/index.htm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6" w:history="1">
        <w:r w:rsidRPr="00EF34D6">
          <w:rPr>
            <w:rFonts w:ascii="微软雅黑" w:eastAsia="微软雅黑" w:hAnsi="微软雅黑" w:cs="宋体" w:hint="eastAsia"/>
            <w:color w:val="0000FF"/>
            <w:kern w:val="0"/>
            <w:sz w:val="28"/>
          </w:rPr>
          <w:t>http://xxgk.buct.edu.cn/xfjsxx/xzgfzd/index.htm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7" w:history="1">
        <w:r w:rsidRPr="00EF34D6">
          <w:rPr>
            <w:rFonts w:ascii="微软雅黑" w:eastAsia="微软雅黑" w:hAnsi="微软雅黑" w:cs="宋体" w:hint="eastAsia"/>
            <w:color w:val="0000FF"/>
            <w:kern w:val="0"/>
            <w:sz w:val="28"/>
          </w:rPr>
          <w:t>http://xxgk.buct.edu.cn/xfjsxx/xzbdccjz/index.htm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（8）学位、学科信息（4项）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1条。此类信息公开网址为：</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8" w:history="1">
        <w:r w:rsidRPr="00EF34D6">
          <w:rPr>
            <w:rFonts w:ascii="微软雅黑" w:eastAsia="微软雅黑" w:hAnsi="微软雅黑" w:cs="宋体" w:hint="eastAsia"/>
            <w:color w:val="0000FF"/>
            <w:kern w:val="0"/>
            <w:sz w:val="28"/>
          </w:rPr>
          <w:t>http://xxgk.buct.edu.cn/xwxkxx/sybsssxsxwdjbyq/index.htm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（9）对外交流与合作信息（2项）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2条．此类信息公开网址为：</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39" w:history="1">
        <w:r w:rsidRPr="00EF34D6">
          <w:rPr>
            <w:rFonts w:ascii="微软雅黑" w:eastAsia="微软雅黑" w:hAnsi="微软雅黑" w:cs="宋体" w:hint="eastAsia"/>
            <w:color w:val="0000FF"/>
            <w:kern w:val="0"/>
            <w:sz w:val="28"/>
          </w:rPr>
          <w:t>http://xxgk.buct.edu.cn/dwjlyhzxx/zwhzbxqk/index.htm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40" w:history="1">
        <w:r w:rsidRPr="00EF34D6">
          <w:rPr>
            <w:rFonts w:ascii="微软雅黑" w:eastAsia="微软雅黑" w:hAnsi="微软雅黑" w:cs="宋体" w:hint="eastAsia"/>
            <w:color w:val="0000FF"/>
            <w:kern w:val="0"/>
            <w:sz w:val="28"/>
          </w:rPr>
          <w:t>http://xxgk.buct.edu.cn/dwjlyhzxx/lhlxsglxggd/index.htm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（10）其他（2项）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8条。此类信息公开网址为：</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41" w:history="1">
        <w:r w:rsidRPr="00EF34D6">
          <w:rPr>
            <w:rFonts w:ascii="微软雅黑" w:eastAsia="微软雅黑" w:hAnsi="微软雅黑" w:cs="宋体" w:hint="eastAsia"/>
            <w:color w:val="0000FF"/>
            <w:kern w:val="0"/>
            <w:sz w:val="28"/>
          </w:rPr>
          <w:t>http://xxgk.buct.edu.cn/qtxx1/xszfkyj/index.htm</w:t>
        </w:r>
      </w:hyperlink>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hyperlink r:id="rId42" w:history="1">
        <w:r w:rsidRPr="00EF34D6">
          <w:rPr>
            <w:rFonts w:ascii="微软雅黑" w:eastAsia="微软雅黑" w:hAnsi="微软雅黑" w:cs="宋体" w:hint="eastAsia"/>
            <w:color w:val="0000FF"/>
            <w:kern w:val="0"/>
            <w:sz w:val="28"/>
          </w:rPr>
          <w:t>http://xxgk.buct.edu.cn/qtxx1/zrzhdtfsjdyjclya/index.htm</w:t>
        </w:r>
      </w:hyperlink>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2.通过其他途径公开</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（1）利用新媒体发布学校相关信息，保持信息公开的新鲜度。学校</w:t>
      </w:r>
      <w:proofErr w:type="gramStart"/>
      <w:r w:rsidRPr="00EF34D6">
        <w:rPr>
          <w:rFonts w:ascii="微软雅黑" w:eastAsia="微软雅黑" w:hAnsi="微软雅黑" w:cs="宋体" w:hint="eastAsia"/>
          <w:color w:val="333333"/>
          <w:kern w:val="0"/>
          <w:sz w:val="28"/>
          <w:szCs w:val="28"/>
        </w:rPr>
        <w:t>官方微信成为</w:t>
      </w:r>
      <w:proofErr w:type="gramEnd"/>
      <w:r w:rsidRPr="00EF34D6">
        <w:rPr>
          <w:rFonts w:ascii="微软雅黑" w:eastAsia="微软雅黑" w:hAnsi="微软雅黑" w:cs="宋体" w:hint="eastAsia"/>
          <w:color w:val="333333"/>
          <w:kern w:val="0"/>
          <w:sz w:val="28"/>
          <w:szCs w:val="28"/>
        </w:rPr>
        <w:t>发布学校各类信息、宣传学校工作的重要平台，订阅人数达到22879人。本学年度，共发布1308条消息。</w:t>
      </w:r>
    </w:p>
    <w:p w:rsidR="00EF34D6" w:rsidRPr="00EF34D6" w:rsidRDefault="00EF34D6" w:rsidP="00EF34D6">
      <w:pPr>
        <w:widowControl/>
        <w:spacing w:line="420" w:lineRule="atLeast"/>
        <w:ind w:firstLine="56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（2）积极利用学校各级网站公开信息，做到信息公开校内全覆盖。通过校园门户信息网站将属性为“主动公开”的公文予以公开。本年度共公开公文235件。通过校园门户信息网站“校内通告”栏</w:t>
      </w:r>
      <w:r w:rsidRPr="00EF34D6">
        <w:rPr>
          <w:rFonts w:ascii="微软雅黑" w:eastAsia="微软雅黑" w:hAnsi="微软雅黑" w:cs="宋体" w:hint="eastAsia"/>
          <w:color w:val="333333"/>
          <w:kern w:val="0"/>
          <w:sz w:val="28"/>
          <w:szCs w:val="28"/>
        </w:rPr>
        <w:lastRenderedPageBreak/>
        <w:t>目，发布各类事项154件。全校师生员工均可登录校园门户信息网站查看主动公开的公文和校内通告事项，完全实现了公文传递及通告事项的无纸化办公程序。通过学校主页发布通知公告126条、新闻1002条。同时，各学院、各部门通过网站、校内公告栏发布各项事项1796条。</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（3）学校每周召开一次校长办公会和党委常委会，每学期召开一次中层干部培训会。不定期的召开各层面上的学校情况通报会，通报学校的重大事项，进一步增加学校工作的透明度。</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28"/>
          <w:szCs w:val="28"/>
        </w:rPr>
        <w:t>（4）</w:t>
      </w:r>
      <w:r w:rsidRPr="00EF34D6">
        <w:rPr>
          <w:rFonts w:ascii="微软雅黑" w:eastAsia="微软雅黑" w:hAnsi="微软雅黑" w:cs="宋体" w:hint="eastAsia"/>
          <w:color w:val="333333"/>
          <w:kern w:val="0"/>
          <w:sz w:val="30"/>
          <w:szCs w:val="30"/>
        </w:rPr>
        <w:t>我校根据每年3月及8月的数据更新结果及时整理更新关于我校办学规模、机构设置、学科情况、专业情况及师生构成等信息并相应更新我校主页相关信息。</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5）我校已经建立了以电视台、电台、招办主任访谈、网络、报纸、期刊、开放日、咨询会、中学走访、邮寄和发放招生宣传材料等多层次广覆盖的我校招生宣传格局。我校在各类招生章程中都增加了考生申诉的渠道，纪检监察办公室电话；录取期间在我校公告栏中张贴了纪检监察办公室电话，便于社会、考生及其家长提出申诉。新生复查期间有关举报、调查及处理结果及时在我校纪监审联合办公室网站公布。本年度通过我</w:t>
      </w:r>
      <w:proofErr w:type="gramStart"/>
      <w:r w:rsidRPr="00EF34D6">
        <w:rPr>
          <w:rFonts w:ascii="微软雅黑" w:eastAsia="微软雅黑" w:hAnsi="微软雅黑" w:cs="宋体" w:hint="eastAsia"/>
          <w:color w:val="333333"/>
          <w:kern w:val="0"/>
          <w:sz w:val="30"/>
          <w:szCs w:val="30"/>
        </w:rPr>
        <w:t>校本科招生网回答</w:t>
      </w:r>
      <w:proofErr w:type="gramEnd"/>
      <w:r w:rsidRPr="00EF34D6">
        <w:rPr>
          <w:rFonts w:ascii="微软雅黑" w:eastAsia="微软雅黑" w:hAnsi="微软雅黑" w:cs="宋体" w:hint="eastAsia"/>
          <w:color w:val="333333"/>
          <w:kern w:val="0"/>
          <w:sz w:val="30"/>
          <w:szCs w:val="30"/>
        </w:rPr>
        <w:t>各类考生问题519个。</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28"/>
          <w:szCs w:val="28"/>
        </w:rPr>
        <w:t>三、依申请公开情况</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lastRenderedPageBreak/>
        <w:t>我校继续依照《北京化工大学校务（信息）公开实施办法（试行）》和《北京化工大学校务（信息）公开指南（试行）》的规定受理对属于我校事务范围内的信息的公开申请。</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本年度，学校对个人、法人及其他组织依申请提供校务信息未收取任何费用。</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2015年5月20日收到关于公开“2015年北京化工大学公务接待、公车购置运行及维护、因公出国等三公经费预算支出安排具体明细”的申请。学校于2015年5月27日遵章向申请人公开了相关信息并答复确认。</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28"/>
          <w:szCs w:val="28"/>
        </w:rPr>
        <w:t>四．对信息公开的评议情况</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在不断完善制度建设的基础上，我校经过7年的信息（校务）公开工作经验，不断探索信息公开工作的成熟方式，推进信息公开工作的广度和深度，不断尝试结合现代网络技术推动信息公开的覆盖面。自我</w:t>
      </w:r>
      <w:proofErr w:type="gramStart"/>
      <w:r w:rsidRPr="00EF34D6">
        <w:rPr>
          <w:rFonts w:ascii="微软雅黑" w:eastAsia="微软雅黑" w:hAnsi="微软雅黑" w:cs="宋体" w:hint="eastAsia"/>
          <w:color w:val="333333"/>
          <w:kern w:val="0"/>
          <w:sz w:val="30"/>
          <w:szCs w:val="30"/>
        </w:rPr>
        <w:t>校信息</w:t>
      </w:r>
      <w:proofErr w:type="gramEnd"/>
      <w:r w:rsidRPr="00EF34D6">
        <w:rPr>
          <w:rFonts w:ascii="微软雅黑" w:eastAsia="微软雅黑" w:hAnsi="微软雅黑" w:cs="宋体" w:hint="eastAsia"/>
          <w:color w:val="333333"/>
          <w:kern w:val="0"/>
          <w:sz w:val="30"/>
          <w:szCs w:val="30"/>
        </w:rPr>
        <w:t>公开专栏网站开通以来，各项主动公开信息都得到了汇总和整合，从网站的访问率来看，给校内外对校务（信息）的查询提供了便利。我校信息公开工作链条的贯通也为信息公开的及时性提供了保障。我校师生员工对学校信息公开工作给予了充分的支持和肯定。社会公众对信息公开表示满意和认可，评议良好。</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30"/>
          <w:szCs w:val="30"/>
        </w:rPr>
        <w:t>五、因学校信息公开工作收到举报的情况</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 xml:space="preserve">本学年度，未出现因学校信息公开工作受到举报的情况。    </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30"/>
          <w:szCs w:val="30"/>
        </w:rPr>
        <w:t>六、信息公开工作的主要经验、问题和改进措施</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lastRenderedPageBreak/>
        <w:t>经过几年的探索和建设，学校信息公开工作不断稳步向前迈进，在教育部统一部署下，进一步完善了相关条目，细化了清单里所列的公开内容。学校将积极贯彻落实《高等学校信息公开办法》（教育部令第29号）、《教育部关于公布&lt;高等学校信息公开事项清单&gt;的通知》（教办函[2014]23号）和《教育部办公厅关于进一步落实高校信息公开清单做好高校信息公开年度报告工作的通知》（教</w:t>
      </w:r>
      <w:proofErr w:type="gramStart"/>
      <w:r w:rsidRPr="00EF34D6">
        <w:rPr>
          <w:rFonts w:ascii="微软雅黑" w:eastAsia="微软雅黑" w:hAnsi="微软雅黑" w:cs="宋体" w:hint="eastAsia"/>
          <w:color w:val="333333"/>
          <w:kern w:val="0"/>
          <w:sz w:val="30"/>
          <w:szCs w:val="30"/>
        </w:rPr>
        <w:t>办厅函</w:t>
      </w:r>
      <w:proofErr w:type="gramEnd"/>
      <w:r w:rsidRPr="00EF34D6">
        <w:rPr>
          <w:rFonts w:ascii="微软雅黑" w:eastAsia="微软雅黑" w:hAnsi="微软雅黑" w:cs="宋体" w:hint="eastAsia"/>
          <w:color w:val="333333"/>
          <w:kern w:val="0"/>
          <w:sz w:val="30"/>
          <w:szCs w:val="30"/>
        </w:rPr>
        <w:t>[2015]48号）的规定，以依法办学为宗旨，进一步健全我校信息公开的各项制度机制，有效推动校内各二级单位分项信息公开，努力逐年提高信息公开工作水平。</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1．严格按照《清单》对信息公开专题网站进行明确分类，推动完善信息公开专栏网站的分项条块功能。进一步精细制作公开信息并及时上传。探索分项信息的汇总公开板块功能。</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2.进一步加大对我校二级单位信息公开工作的指导和监督力度，有计划地组织各二级单位参与信息公开的工作人员和全体工作人员参加学习与培训，督促重点工作的公开情况。</w:t>
      </w:r>
    </w:p>
    <w:p w:rsidR="00EF34D6" w:rsidRPr="00EF34D6" w:rsidRDefault="00EF34D6" w:rsidP="00EF34D6">
      <w:pPr>
        <w:widowControl/>
        <w:spacing w:line="420" w:lineRule="atLeast"/>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b/>
          <w:bCs/>
          <w:color w:val="333333"/>
          <w:kern w:val="0"/>
          <w:sz w:val="30"/>
          <w:szCs w:val="30"/>
        </w:rPr>
        <w:t>七、其他需要报告的事项</w:t>
      </w:r>
    </w:p>
    <w:p w:rsidR="00EF34D6" w:rsidRPr="00EF34D6" w:rsidRDefault="00EF34D6" w:rsidP="00EF34D6">
      <w:pPr>
        <w:widowControl/>
        <w:spacing w:line="420" w:lineRule="atLeast"/>
        <w:ind w:firstLine="600"/>
        <w:jc w:val="lef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本学年度，无其他需要报告的事项。</w:t>
      </w:r>
    </w:p>
    <w:p w:rsidR="00EF34D6" w:rsidRPr="00EF34D6" w:rsidRDefault="00EF34D6" w:rsidP="00EF34D6">
      <w:pPr>
        <w:widowControl/>
        <w:spacing w:line="420" w:lineRule="atLeast"/>
        <w:ind w:firstLine="600"/>
        <w:jc w:val="righ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                      </w:t>
      </w:r>
    </w:p>
    <w:p w:rsidR="00EF34D6" w:rsidRPr="00EF34D6" w:rsidRDefault="00EF34D6" w:rsidP="00EF34D6">
      <w:pPr>
        <w:widowControl/>
        <w:spacing w:line="420" w:lineRule="atLeast"/>
        <w:ind w:firstLine="600"/>
        <w:jc w:val="righ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北京化工大学</w:t>
      </w:r>
    </w:p>
    <w:p w:rsidR="00EF34D6" w:rsidRPr="00EF34D6" w:rsidRDefault="00EF34D6" w:rsidP="00EF34D6">
      <w:pPr>
        <w:widowControl/>
        <w:spacing w:line="420" w:lineRule="atLeast"/>
        <w:ind w:firstLine="600"/>
        <w:jc w:val="right"/>
        <w:rPr>
          <w:rFonts w:ascii="微软雅黑" w:eastAsia="微软雅黑" w:hAnsi="微软雅黑" w:cs="宋体" w:hint="eastAsia"/>
          <w:color w:val="333333"/>
          <w:kern w:val="0"/>
          <w:szCs w:val="21"/>
        </w:rPr>
      </w:pPr>
      <w:r w:rsidRPr="00EF34D6">
        <w:rPr>
          <w:rFonts w:ascii="微软雅黑" w:eastAsia="微软雅黑" w:hAnsi="微软雅黑" w:cs="宋体" w:hint="eastAsia"/>
          <w:color w:val="333333"/>
          <w:kern w:val="0"/>
          <w:sz w:val="30"/>
          <w:szCs w:val="30"/>
        </w:rPr>
        <w:t>                            2015年10月31日</w:t>
      </w:r>
    </w:p>
    <w:p w:rsidR="00375E75" w:rsidRDefault="00375E75"/>
    <w:sectPr w:rsidR="00375E75" w:rsidSect="00375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4D6"/>
    <w:rsid w:val="00375E75"/>
    <w:rsid w:val="00EF3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4D6"/>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501240590">
      <w:bodyDiv w:val="1"/>
      <w:marLeft w:val="0"/>
      <w:marRight w:val="0"/>
      <w:marTop w:val="0"/>
      <w:marBottom w:val="0"/>
      <w:divBdr>
        <w:top w:val="none" w:sz="0" w:space="0" w:color="auto"/>
        <w:left w:val="none" w:sz="0" w:space="0" w:color="auto"/>
        <w:bottom w:val="none" w:sz="0" w:space="0" w:color="auto"/>
        <w:right w:val="none" w:sz="0" w:space="0" w:color="auto"/>
      </w:divBdr>
      <w:divsChild>
        <w:div w:id="8913589">
          <w:marLeft w:val="0"/>
          <w:marRight w:val="0"/>
          <w:marTop w:val="0"/>
          <w:marBottom w:val="0"/>
          <w:divBdr>
            <w:top w:val="none" w:sz="0" w:space="0" w:color="auto"/>
            <w:left w:val="none" w:sz="0" w:space="0" w:color="auto"/>
            <w:bottom w:val="none" w:sz="0" w:space="0" w:color="auto"/>
            <w:right w:val="none" w:sz="0" w:space="0" w:color="auto"/>
          </w:divBdr>
          <w:divsChild>
            <w:div w:id="1001277799">
              <w:marLeft w:val="0"/>
              <w:marRight w:val="0"/>
              <w:marTop w:val="0"/>
              <w:marBottom w:val="0"/>
              <w:divBdr>
                <w:top w:val="none" w:sz="0" w:space="0" w:color="auto"/>
                <w:left w:val="none" w:sz="0" w:space="0" w:color="auto"/>
                <w:bottom w:val="none" w:sz="0" w:space="0" w:color="auto"/>
                <w:right w:val="none" w:sz="0" w:space="0" w:color="auto"/>
              </w:divBdr>
              <w:divsChild>
                <w:div w:id="615333263">
                  <w:marLeft w:val="0"/>
                  <w:marRight w:val="0"/>
                  <w:marTop w:val="0"/>
                  <w:marBottom w:val="0"/>
                  <w:divBdr>
                    <w:top w:val="none" w:sz="0" w:space="0" w:color="auto"/>
                    <w:left w:val="none" w:sz="0" w:space="0" w:color="auto"/>
                    <w:bottom w:val="none" w:sz="0" w:space="0" w:color="auto"/>
                    <w:right w:val="none" w:sz="0" w:space="0" w:color="auto"/>
                  </w:divBdr>
                  <w:divsChild>
                    <w:div w:id="1030490924">
                      <w:marLeft w:val="0"/>
                      <w:marRight w:val="0"/>
                      <w:marTop w:val="75"/>
                      <w:marBottom w:val="0"/>
                      <w:divBdr>
                        <w:top w:val="none" w:sz="0" w:space="0" w:color="auto"/>
                        <w:left w:val="none" w:sz="0" w:space="0" w:color="auto"/>
                        <w:bottom w:val="none" w:sz="0" w:space="0" w:color="auto"/>
                        <w:right w:val="none" w:sz="0" w:space="0" w:color="auto"/>
                      </w:divBdr>
                      <w:divsChild>
                        <w:div w:id="1489635063">
                          <w:marLeft w:val="0"/>
                          <w:marRight w:val="0"/>
                          <w:marTop w:val="0"/>
                          <w:marBottom w:val="0"/>
                          <w:divBdr>
                            <w:top w:val="none" w:sz="0" w:space="0" w:color="auto"/>
                            <w:left w:val="none" w:sz="0" w:space="0" w:color="auto"/>
                            <w:bottom w:val="none" w:sz="0" w:space="0" w:color="auto"/>
                            <w:right w:val="none" w:sz="0" w:space="0" w:color="auto"/>
                          </w:divBdr>
                          <w:divsChild>
                            <w:div w:id="1593582733">
                              <w:marLeft w:val="0"/>
                              <w:marRight w:val="0"/>
                              <w:marTop w:val="0"/>
                              <w:marBottom w:val="0"/>
                              <w:divBdr>
                                <w:top w:val="none" w:sz="0" w:space="0" w:color="auto"/>
                                <w:left w:val="none" w:sz="0" w:space="0" w:color="auto"/>
                                <w:bottom w:val="none" w:sz="0" w:space="0" w:color="auto"/>
                                <w:right w:val="none" w:sz="0" w:space="0" w:color="auto"/>
                              </w:divBdr>
                              <w:divsChild>
                                <w:div w:id="1115095657">
                                  <w:marLeft w:val="0"/>
                                  <w:marRight w:val="0"/>
                                  <w:marTop w:val="0"/>
                                  <w:marBottom w:val="0"/>
                                  <w:divBdr>
                                    <w:top w:val="none" w:sz="0" w:space="0" w:color="auto"/>
                                    <w:left w:val="none" w:sz="0" w:space="0" w:color="auto"/>
                                    <w:bottom w:val="none" w:sz="0" w:space="0" w:color="auto"/>
                                    <w:right w:val="none" w:sz="0" w:space="0" w:color="auto"/>
                                  </w:divBdr>
                                </w:div>
                                <w:div w:id="279142040">
                                  <w:marLeft w:val="0"/>
                                  <w:marRight w:val="0"/>
                                  <w:marTop w:val="0"/>
                                  <w:marBottom w:val="0"/>
                                  <w:divBdr>
                                    <w:top w:val="none" w:sz="0" w:space="0" w:color="auto"/>
                                    <w:left w:val="none" w:sz="0" w:space="0" w:color="auto"/>
                                    <w:bottom w:val="none" w:sz="0" w:space="0" w:color="auto"/>
                                    <w:right w:val="none" w:sz="0" w:space="0" w:color="auto"/>
                                  </w:divBdr>
                                </w:div>
                                <w:div w:id="2138451848">
                                  <w:marLeft w:val="0"/>
                                  <w:marRight w:val="0"/>
                                  <w:marTop w:val="0"/>
                                  <w:marBottom w:val="0"/>
                                  <w:divBdr>
                                    <w:top w:val="none" w:sz="0" w:space="0" w:color="auto"/>
                                    <w:left w:val="none" w:sz="0" w:space="0" w:color="auto"/>
                                    <w:bottom w:val="none" w:sz="0" w:space="0" w:color="auto"/>
                                    <w:right w:val="none" w:sz="0" w:space="0" w:color="auto"/>
                                  </w:divBdr>
                                </w:div>
                                <w:div w:id="89008073">
                                  <w:marLeft w:val="0"/>
                                  <w:marRight w:val="0"/>
                                  <w:marTop w:val="0"/>
                                  <w:marBottom w:val="0"/>
                                  <w:divBdr>
                                    <w:top w:val="none" w:sz="0" w:space="0" w:color="auto"/>
                                    <w:left w:val="none" w:sz="0" w:space="0" w:color="auto"/>
                                    <w:bottom w:val="none" w:sz="0" w:space="0" w:color="auto"/>
                                    <w:right w:val="none" w:sz="0" w:space="0" w:color="auto"/>
                                  </w:divBdr>
                                </w:div>
                                <w:div w:id="1349332775">
                                  <w:marLeft w:val="0"/>
                                  <w:marRight w:val="0"/>
                                  <w:marTop w:val="0"/>
                                  <w:marBottom w:val="0"/>
                                  <w:divBdr>
                                    <w:top w:val="none" w:sz="0" w:space="0" w:color="auto"/>
                                    <w:left w:val="none" w:sz="0" w:space="0" w:color="auto"/>
                                    <w:bottom w:val="none" w:sz="0" w:space="0" w:color="auto"/>
                                    <w:right w:val="none" w:sz="0" w:space="0" w:color="auto"/>
                                  </w:divBdr>
                                </w:div>
                                <w:div w:id="2030326781">
                                  <w:marLeft w:val="0"/>
                                  <w:marRight w:val="0"/>
                                  <w:marTop w:val="0"/>
                                  <w:marBottom w:val="0"/>
                                  <w:divBdr>
                                    <w:top w:val="none" w:sz="0" w:space="0" w:color="auto"/>
                                    <w:left w:val="none" w:sz="0" w:space="0" w:color="auto"/>
                                    <w:bottom w:val="none" w:sz="0" w:space="0" w:color="auto"/>
                                    <w:right w:val="none" w:sz="0" w:space="0" w:color="auto"/>
                                  </w:divBdr>
                                </w:div>
                                <w:div w:id="1101492741">
                                  <w:marLeft w:val="0"/>
                                  <w:marRight w:val="0"/>
                                  <w:marTop w:val="0"/>
                                  <w:marBottom w:val="0"/>
                                  <w:divBdr>
                                    <w:top w:val="none" w:sz="0" w:space="0" w:color="auto"/>
                                    <w:left w:val="none" w:sz="0" w:space="0" w:color="auto"/>
                                    <w:bottom w:val="none" w:sz="0" w:space="0" w:color="auto"/>
                                    <w:right w:val="none" w:sz="0" w:space="0" w:color="auto"/>
                                  </w:divBdr>
                                </w:div>
                                <w:div w:id="1382368863">
                                  <w:marLeft w:val="0"/>
                                  <w:marRight w:val="0"/>
                                  <w:marTop w:val="0"/>
                                  <w:marBottom w:val="0"/>
                                  <w:divBdr>
                                    <w:top w:val="none" w:sz="0" w:space="0" w:color="auto"/>
                                    <w:left w:val="none" w:sz="0" w:space="0" w:color="auto"/>
                                    <w:bottom w:val="none" w:sz="0" w:space="0" w:color="auto"/>
                                    <w:right w:val="none" w:sz="0" w:space="0" w:color="auto"/>
                                  </w:divBdr>
                                </w:div>
                                <w:div w:id="1117942622">
                                  <w:marLeft w:val="0"/>
                                  <w:marRight w:val="0"/>
                                  <w:marTop w:val="0"/>
                                  <w:marBottom w:val="0"/>
                                  <w:divBdr>
                                    <w:top w:val="none" w:sz="0" w:space="0" w:color="auto"/>
                                    <w:left w:val="none" w:sz="0" w:space="0" w:color="auto"/>
                                    <w:bottom w:val="none" w:sz="0" w:space="0" w:color="auto"/>
                                    <w:right w:val="none" w:sz="0" w:space="0" w:color="auto"/>
                                  </w:divBdr>
                                </w:div>
                                <w:div w:id="144974561">
                                  <w:marLeft w:val="0"/>
                                  <w:marRight w:val="0"/>
                                  <w:marTop w:val="0"/>
                                  <w:marBottom w:val="0"/>
                                  <w:divBdr>
                                    <w:top w:val="none" w:sz="0" w:space="0" w:color="auto"/>
                                    <w:left w:val="none" w:sz="0" w:space="0" w:color="auto"/>
                                    <w:bottom w:val="none" w:sz="0" w:space="0" w:color="auto"/>
                                    <w:right w:val="none" w:sz="0" w:space="0" w:color="auto"/>
                                  </w:divBdr>
                                </w:div>
                                <w:div w:id="412317997">
                                  <w:marLeft w:val="0"/>
                                  <w:marRight w:val="0"/>
                                  <w:marTop w:val="0"/>
                                  <w:marBottom w:val="0"/>
                                  <w:divBdr>
                                    <w:top w:val="none" w:sz="0" w:space="0" w:color="auto"/>
                                    <w:left w:val="none" w:sz="0" w:space="0" w:color="auto"/>
                                    <w:bottom w:val="none" w:sz="0" w:space="0" w:color="auto"/>
                                    <w:right w:val="none" w:sz="0" w:space="0" w:color="auto"/>
                                  </w:divBdr>
                                </w:div>
                                <w:div w:id="1882470409">
                                  <w:marLeft w:val="0"/>
                                  <w:marRight w:val="0"/>
                                  <w:marTop w:val="0"/>
                                  <w:marBottom w:val="0"/>
                                  <w:divBdr>
                                    <w:top w:val="none" w:sz="0" w:space="0" w:color="auto"/>
                                    <w:left w:val="none" w:sz="0" w:space="0" w:color="auto"/>
                                    <w:bottom w:val="none" w:sz="0" w:space="0" w:color="auto"/>
                                    <w:right w:val="none" w:sz="0" w:space="0" w:color="auto"/>
                                  </w:divBdr>
                                </w:div>
                                <w:div w:id="1081220345">
                                  <w:marLeft w:val="0"/>
                                  <w:marRight w:val="0"/>
                                  <w:marTop w:val="0"/>
                                  <w:marBottom w:val="0"/>
                                  <w:divBdr>
                                    <w:top w:val="none" w:sz="0" w:space="0" w:color="auto"/>
                                    <w:left w:val="none" w:sz="0" w:space="0" w:color="auto"/>
                                    <w:bottom w:val="none" w:sz="0" w:space="0" w:color="auto"/>
                                    <w:right w:val="none" w:sz="0" w:space="0" w:color="auto"/>
                                  </w:divBdr>
                                </w:div>
                                <w:div w:id="160244440">
                                  <w:marLeft w:val="0"/>
                                  <w:marRight w:val="0"/>
                                  <w:marTop w:val="0"/>
                                  <w:marBottom w:val="0"/>
                                  <w:divBdr>
                                    <w:top w:val="none" w:sz="0" w:space="0" w:color="auto"/>
                                    <w:left w:val="none" w:sz="0" w:space="0" w:color="auto"/>
                                    <w:bottom w:val="none" w:sz="0" w:space="0" w:color="auto"/>
                                    <w:right w:val="none" w:sz="0" w:space="0" w:color="auto"/>
                                  </w:divBdr>
                                </w:div>
                                <w:div w:id="1294213687">
                                  <w:marLeft w:val="0"/>
                                  <w:marRight w:val="0"/>
                                  <w:marTop w:val="0"/>
                                  <w:marBottom w:val="0"/>
                                  <w:divBdr>
                                    <w:top w:val="none" w:sz="0" w:space="0" w:color="auto"/>
                                    <w:left w:val="none" w:sz="0" w:space="0" w:color="auto"/>
                                    <w:bottom w:val="none" w:sz="0" w:space="0" w:color="auto"/>
                                    <w:right w:val="none" w:sz="0" w:space="0" w:color="auto"/>
                                  </w:divBdr>
                                </w:div>
                                <w:div w:id="736903075">
                                  <w:marLeft w:val="210"/>
                                  <w:marRight w:val="0"/>
                                  <w:marTop w:val="0"/>
                                  <w:marBottom w:val="0"/>
                                  <w:divBdr>
                                    <w:top w:val="none" w:sz="0" w:space="0" w:color="auto"/>
                                    <w:left w:val="none" w:sz="0" w:space="0" w:color="auto"/>
                                    <w:bottom w:val="none" w:sz="0" w:space="0" w:color="auto"/>
                                    <w:right w:val="none" w:sz="0" w:space="0" w:color="auto"/>
                                  </w:divBdr>
                                </w:div>
                                <w:div w:id="2045012452">
                                  <w:marLeft w:val="210"/>
                                  <w:marRight w:val="0"/>
                                  <w:marTop w:val="0"/>
                                  <w:marBottom w:val="0"/>
                                  <w:divBdr>
                                    <w:top w:val="none" w:sz="0" w:space="0" w:color="auto"/>
                                    <w:left w:val="none" w:sz="0" w:space="0" w:color="auto"/>
                                    <w:bottom w:val="none" w:sz="0" w:space="0" w:color="auto"/>
                                    <w:right w:val="none" w:sz="0" w:space="0" w:color="auto"/>
                                  </w:divBdr>
                                </w:div>
                                <w:div w:id="2032025261">
                                  <w:marLeft w:val="210"/>
                                  <w:marRight w:val="0"/>
                                  <w:marTop w:val="0"/>
                                  <w:marBottom w:val="0"/>
                                  <w:divBdr>
                                    <w:top w:val="none" w:sz="0" w:space="0" w:color="auto"/>
                                    <w:left w:val="none" w:sz="0" w:space="0" w:color="auto"/>
                                    <w:bottom w:val="none" w:sz="0" w:space="0" w:color="auto"/>
                                    <w:right w:val="none" w:sz="0" w:space="0" w:color="auto"/>
                                  </w:divBdr>
                                </w:div>
                                <w:div w:id="48303537">
                                  <w:marLeft w:val="210"/>
                                  <w:marRight w:val="0"/>
                                  <w:marTop w:val="0"/>
                                  <w:marBottom w:val="0"/>
                                  <w:divBdr>
                                    <w:top w:val="none" w:sz="0" w:space="0" w:color="auto"/>
                                    <w:left w:val="none" w:sz="0" w:space="0" w:color="auto"/>
                                    <w:bottom w:val="none" w:sz="0" w:space="0" w:color="auto"/>
                                    <w:right w:val="none" w:sz="0" w:space="0" w:color="auto"/>
                                  </w:divBdr>
                                </w:div>
                                <w:div w:id="1261645100">
                                  <w:marLeft w:val="210"/>
                                  <w:marRight w:val="0"/>
                                  <w:marTop w:val="0"/>
                                  <w:marBottom w:val="0"/>
                                  <w:divBdr>
                                    <w:top w:val="none" w:sz="0" w:space="0" w:color="auto"/>
                                    <w:left w:val="none" w:sz="0" w:space="0" w:color="auto"/>
                                    <w:bottom w:val="none" w:sz="0" w:space="0" w:color="auto"/>
                                    <w:right w:val="none" w:sz="0" w:space="0" w:color="auto"/>
                                  </w:divBdr>
                                </w:div>
                                <w:div w:id="2022588503">
                                  <w:marLeft w:val="210"/>
                                  <w:marRight w:val="0"/>
                                  <w:marTop w:val="0"/>
                                  <w:marBottom w:val="0"/>
                                  <w:divBdr>
                                    <w:top w:val="none" w:sz="0" w:space="0" w:color="auto"/>
                                    <w:left w:val="none" w:sz="0" w:space="0" w:color="auto"/>
                                    <w:bottom w:val="none" w:sz="0" w:space="0" w:color="auto"/>
                                    <w:right w:val="none" w:sz="0" w:space="0" w:color="auto"/>
                                  </w:divBdr>
                                </w:div>
                                <w:div w:id="1457334808">
                                  <w:marLeft w:val="210"/>
                                  <w:marRight w:val="0"/>
                                  <w:marTop w:val="0"/>
                                  <w:marBottom w:val="0"/>
                                  <w:divBdr>
                                    <w:top w:val="none" w:sz="0" w:space="0" w:color="auto"/>
                                    <w:left w:val="none" w:sz="0" w:space="0" w:color="auto"/>
                                    <w:bottom w:val="none" w:sz="0" w:space="0" w:color="auto"/>
                                    <w:right w:val="none" w:sz="0" w:space="0" w:color="auto"/>
                                  </w:divBdr>
                                </w:div>
                                <w:div w:id="2019967137">
                                  <w:marLeft w:val="210"/>
                                  <w:marRight w:val="0"/>
                                  <w:marTop w:val="0"/>
                                  <w:marBottom w:val="0"/>
                                  <w:divBdr>
                                    <w:top w:val="none" w:sz="0" w:space="0" w:color="auto"/>
                                    <w:left w:val="none" w:sz="0" w:space="0" w:color="auto"/>
                                    <w:bottom w:val="none" w:sz="0" w:space="0" w:color="auto"/>
                                    <w:right w:val="none" w:sz="0" w:space="0" w:color="auto"/>
                                  </w:divBdr>
                                </w:div>
                                <w:div w:id="2030764159">
                                  <w:marLeft w:val="210"/>
                                  <w:marRight w:val="0"/>
                                  <w:marTop w:val="0"/>
                                  <w:marBottom w:val="0"/>
                                  <w:divBdr>
                                    <w:top w:val="none" w:sz="0" w:space="0" w:color="auto"/>
                                    <w:left w:val="none" w:sz="0" w:space="0" w:color="auto"/>
                                    <w:bottom w:val="none" w:sz="0" w:space="0" w:color="auto"/>
                                    <w:right w:val="none" w:sz="0" w:space="0" w:color="auto"/>
                                  </w:divBdr>
                                </w:div>
                                <w:div w:id="380787464">
                                  <w:marLeft w:val="210"/>
                                  <w:marRight w:val="0"/>
                                  <w:marTop w:val="0"/>
                                  <w:marBottom w:val="0"/>
                                  <w:divBdr>
                                    <w:top w:val="none" w:sz="0" w:space="0" w:color="auto"/>
                                    <w:left w:val="none" w:sz="0" w:space="0" w:color="auto"/>
                                    <w:bottom w:val="none" w:sz="0" w:space="0" w:color="auto"/>
                                    <w:right w:val="none" w:sz="0" w:space="0" w:color="auto"/>
                                  </w:divBdr>
                                </w:div>
                                <w:div w:id="1808467646">
                                  <w:marLeft w:val="210"/>
                                  <w:marRight w:val="0"/>
                                  <w:marTop w:val="0"/>
                                  <w:marBottom w:val="0"/>
                                  <w:divBdr>
                                    <w:top w:val="none" w:sz="0" w:space="0" w:color="auto"/>
                                    <w:left w:val="none" w:sz="0" w:space="0" w:color="auto"/>
                                    <w:bottom w:val="none" w:sz="0" w:space="0" w:color="auto"/>
                                    <w:right w:val="none" w:sz="0" w:space="0" w:color="auto"/>
                                  </w:divBdr>
                                </w:div>
                                <w:div w:id="1020426601">
                                  <w:marLeft w:val="210"/>
                                  <w:marRight w:val="0"/>
                                  <w:marTop w:val="0"/>
                                  <w:marBottom w:val="0"/>
                                  <w:divBdr>
                                    <w:top w:val="none" w:sz="0" w:space="0" w:color="auto"/>
                                    <w:left w:val="none" w:sz="0" w:space="0" w:color="auto"/>
                                    <w:bottom w:val="none" w:sz="0" w:space="0" w:color="auto"/>
                                    <w:right w:val="none" w:sz="0" w:space="0" w:color="auto"/>
                                  </w:divBdr>
                                </w:div>
                                <w:div w:id="1859809640">
                                  <w:marLeft w:val="210"/>
                                  <w:marRight w:val="0"/>
                                  <w:marTop w:val="0"/>
                                  <w:marBottom w:val="0"/>
                                  <w:divBdr>
                                    <w:top w:val="none" w:sz="0" w:space="0" w:color="auto"/>
                                    <w:left w:val="none" w:sz="0" w:space="0" w:color="auto"/>
                                    <w:bottom w:val="none" w:sz="0" w:space="0" w:color="auto"/>
                                    <w:right w:val="none" w:sz="0" w:space="0" w:color="auto"/>
                                  </w:divBdr>
                                </w:div>
                                <w:div w:id="999384845">
                                  <w:marLeft w:val="210"/>
                                  <w:marRight w:val="0"/>
                                  <w:marTop w:val="0"/>
                                  <w:marBottom w:val="0"/>
                                  <w:divBdr>
                                    <w:top w:val="none" w:sz="0" w:space="0" w:color="auto"/>
                                    <w:left w:val="none" w:sz="0" w:space="0" w:color="auto"/>
                                    <w:bottom w:val="none" w:sz="0" w:space="0" w:color="auto"/>
                                    <w:right w:val="none" w:sz="0" w:space="0" w:color="auto"/>
                                  </w:divBdr>
                                </w:div>
                                <w:div w:id="1959338010">
                                  <w:marLeft w:val="210"/>
                                  <w:marRight w:val="0"/>
                                  <w:marTop w:val="0"/>
                                  <w:marBottom w:val="0"/>
                                  <w:divBdr>
                                    <w:top w:val="none" w:sz="0" w:space="0" w:color="auto"/>
                                    <w:left w:val="none" w:sz="0" w:space="0" w:color="auto"/>
                                    <w:bottom w:val="none" w:sz="0" w:space="0" w:color="auto"/>
                                    <w:right w:val="none" w:sz="0" w:space="0" w:color="auto"/>
                                  </w:divBdr>
                                </w:div>
                                <w:div w:id="389619624">
                                  <w:marLeft w:val="210"/>
                                  <w:marRight w:val="0"/>
                                  <w:marTop w:val="0"/>
                                  <w:marBottom w:val="0"/>
                                  <w:divBdr>
                                    <w:top w:val="none" w:sz="0" w:space="0" w:color="auto"/>
                                    <w:left w:val="none" w:sz="0" w:space="0" w:color="auto"/>
                                    <w:bottom w:val="none" w:sz="0" w:space="0" w:color="auto"/>
                                    <w:right w:val="none" w:sz="0" w:space="0" w:color="auto"/>
                                  </w:divBdr>
                                </w:div>
                                <w:div w:id="337541407">
                                  <w:marLeft w:val="210"/>
                                  <w:marRight w:val="0"/>
                                  <w:marTop w:val="0"/>
                                  <w:marBottom w:val="0"/>
                                  <w:divBdr>
                                    <w:top w:val="none" w:sz="0" w:space="0" w:color="auto"/>
                                    <w:left w:val="none" w:sz="0" w:space="0" w:color="auto"/>
                                    <w:bottom w:val="none" w:sz="0" w:space="0" w:color="auto"/>
                                    <w:right w:val="none" w:sz="0" w:space="0" w:color="auto"/>
                                  </w:divBdr>
                                </w:div>
                                <w:div w:id="1160342981">
                                  <w:marLeft w:val="210"/>
                                  <w:marRight w:val="0"/>
                                  <w:marTop w:val="0"/>
                                  <w:marBottom w:val="0"/>
                                  <w:divBdr>
                                    <w:top w:val="none" w:sz="0" w:space="0" w:color="auto"/>
                                    <w:left w:val="none" w:sz="0" w:space="0" w:color="auto"/>
                                    <w:bottom w:val="none" w:sz="0" w:space="0" w:color="auto"/>
                                    <w:right w:val="none" w:sz="0" w:space="0" w:color="auto"/>
                                  </w:divBdr>
                                </w:div>
                                <w:div w:id="936599015">
                                  <w:marLeft w:val="210"/>
                                  <w:marRight w:val="0"/>
                                  <w:marTop w:val="0"/>
                                  <w:marBottom w:val="0"/>
                                  <w:divBdr>
                                    <w:top w:val="none" w:sz="0" w:space="0" w:color="auto"/>
                                    <w:left w:val="none" w:sz="0" w:space="0" w:color="auto"/>
                                    <w:bottom w:val="none" w:sz="0" w:space="0" w:color="auto"/>
                                    <w:right w:val="none" w:sz="0" w:space="0" w:color="auto"/>
                                  </w:divBdr>
                                </w:div>
                                <w:div w:id="108161910">
                                  <w:marLeft w:val="210"/>
                                  <w:marRight w:val="0"/>
                                  <w:marTop w:val="0"/>
                                  <w:marBottom w:val="0"/>
                                  <w:divBdr>
                                    <w:top w:val="none" w:sz="0" w:space="0" w:color="auto"/>
                                    <w:left w:val="none" w:sz="0" w:space="0" w:color="auto"/>
                                    <w:bottom w:val="none" w:sz="0" w:space="0" w:color="auto"/>
                                    <w:right w:val="none" w:sz="0" w:space="0" w:color="auto"/>
                                  </w:divBdr>
                                </w:div>
                                <w:div w:id="1112820615">
                                  <w:marLeft w:val="210"/>
                                  <w:marRight w:val="0"/>
                                  <w:marTop w:val="0"/>
                                  <w:marBottom w:val="0"/>
                                  <w:divBdr>
                                    <w:top w:val="none" w:sz="0" w:space="0" w:color="auto"/>
                                    <w:left w:val="none" w:sz="0" w:space="0" w:color="auto"/>
                                    <w:bottom w:val="none" w:sz="0" w:space="0" w:color="auto"/>
                                    <w:right w:val="none" w:sz="0" w:space="0" w:color="auto"/>
                                  </w:divBdr>
                                </w:div>
                                <w:div w:id="321936863">
                                  <w:marLeft w:val="210"/>
                                  <w:marRight w:val="0"/>
                                  <w:marTop w:val="0"/>
                                  <w:marBottom w:val="0"/>
                                  <w:divBdr>
                                    <w:top w:val="none" w:sz="0" w:space="0" w:color="auto"/>
                                    <w:left w:val="none" w:sz="0" w:space="0" w:color="auto"/>
                                    <w:bottom w:val="none" w:sz="0" w:space="0" w:color="auto"/>
                                    <w:right w:val="none" w:sz="0" w:space="0" w:color="auto"/>
                                  </w:divBdr>
                                </w:div>
                                <w:div w:id="1401489324">
                                  <w:marLeft w:val="210"/>
                                  <w:marRight w:val="0"/>
                                  <w:marTop w:val="0"/>
                                  <w:marBottom w:val="0"/>
                                  <w:divBdr>
                                    <w:top w:val="none" w:sz="0" w:space="0" w:color="auto"/>
                                    <w:left w:val="none" w:sz="0" w:space="0" w:color="auto"/>
                                    <w:bottom w:val="none" w:sz="0" w:space="0" w:color="auto"/>
                                    <w:right w:val="none" w:sz="0" w:space="0" w:color="auto"/>
                                  </w:divBdr>
                                </w:div>
                                <w:div w:id="1460802924">
                                  <w:marLeft w:val="210"/>
                                  <w:marRight w:val="0"/>
                                  <w:marTop w:val="0"/>
                                  <w:marBottom w:val="0"/>
                                  <w:divBdr>
                                    <w:top w:val="none" w:sz="0" w:space="0" w:color="auto"/>
                                    <w:left w:val="none" w:sz="0" w:space="0" w:color="auto"/>
                                    <w:bottom w:val="none" w:sz="0" w:space="0" w:color="auto"/>
                                    <w:right w:val="none" w:sz="0" w:space="0" w:color="auto"/>
                                  </w:divBdr>
                                </w:div>
                                <w:div w:id="1520042544">
                                  <w:marLeft w:val="210"/>
                                  <w:marRight w:val="0"/>
                                  <w:marTop w:val="0"/>
                                  <w:marBottom w:val="0"/>
                                  <w:divBdr>
                                    <w:top w:val="none" w:sz="0" w:space="0" w:color="auto"/>
                                    <w:left w:val="none" w:sz="0" w:space="0" w:color="auto"/>
                                    <w:bottom w:val="none" w:sz="0" w:space="0" w:color="auto"/>
                                    <w:right w:val="none" w:sz="0" w:space="0" w:color="auto"/>
                                  </w:divBdr>
                                </w:div>
                                <w:div w:id="1754668501">
                                  <w:marLeft w:val="210"/>
                                  <w:marRight w:val="0"/>
                                  <w:marTop w:val="0"/>
                                  <w:marBottom w:val="0"/>
                                  <w:divBdr>
                                    <w:top w:val="none" w:sz="0" w:space="0" w:color="auto"/>
                                    <w:left w:val="none" w:sz="0" w:space="0" w:color="auto"/>
                                    <w:bottom w:val="none" w:sz="0" w:space="0" w:color="auto"/>
                                    <w:right w:val="none" w:sz="0" w:space="0" w:color="auto"/>
                                  </w:divBdr>
                                </w:div>
                                <w:div w:id="1981305218">
                                  <w:marLeft w:val="210"/>
                                  <w:marRight w:val="0"/>
                                  <w:marTop w:val="0"/>
                                  <w:marBottom w:val="0"/>
                                  <w:divBdr>
                                    <w:top w:val="none" w:sz="0" w:space="0" w:color="auto"/>
                                    <w:left w:val="none" w:sz="0" w:space="0" w:color="auto"/>
                                    <w:bottom w:val="none" w:sz="0" w:space="0" w:color="auto"/>
                                    <w:right w:val="none" w:sz="0" w:space="0" w:color="auto"/>
                                  </w:divBdr>
                                </w:div>
                                <w:div w:id="87700369">
                                  <w:marLeft w:val="210"/>
                                  <w:marRight w:val="0"/>
                                  <w:marTop w:val="0"/>
                                  <w:marBottom w:val="0"/>
                                  <w:divBdr>
                                    <w:top w:val="none" w:sz="0" w:space="0" w:color="auto"/>
                                    <w:left w:val="none" w:sz="0" w:space="0" w:color="auto"/>
                                    <w:bottom w:val="none" w:sz="0" w:space="0" w:color="auto"/>
                                    <w:right w:val="none" w:sz="0" w:space="0" w:color="auto"/>
                                  </w:divBdr>
                                </w:div>
                                <w:div w:id="1768885365">
                                  <w:marLeft w:val="210"/>
                                  <w:marRight w:val="0"/>
                                  <w:marTop w:val="0"/>
                                  <w:marBottom w:val="0"/>
                                  <w:divBdr>
                                    <w:top w:val="none" w:sz="0" w:space="0" w:color="auto"/>
                                    <w:left w:val="none" w:sz="0" w:space="0" w:color="auto"/>
                                    <w:bottom w:val="none" w:sz="0" w:space="0" w:color="auto"/>
                                    <w:right w:val="none" w:sz="0" w:space="0" w:color="auto"/>
                                  </w:divBdr>
                                </w:div>
                                <w:div w:id="2015642920">
                                  <w:marLeft w:val="210"/>
                                  <w:marRight w:val="0"/>
                                  <w:marTop w:val="0"/>
                                  <w:marBottom w:val="0"/>
                                  <w:divBdr>
                                    <w:top w:val="none" w:sz="0" w:space="0" w:color="auto"/>
                                    <w:left w:val="none" w:sz="0" w:space="0" w:color="auto"/>
                                    <w:bottom w:val="none" w:sz="0" w:space="0" w:color="auto"/>
                                    <w:right w:val="none" w:sz="0" w:space="0" w:color="auto"/>
                                  </w:divBdr>
                                </w:div>
                                <w:div w:id="731200030">
                                  <w:marLeft w:val="210"/>
                                  <w:marRight w:val="0"/>
                                  <w:marTop w:val="0"/>
                                  <w:marBottom w:val="0"/>
                                  <w:divBdr>
                                    <w:top w:val="none" w:sz="0" w:space="0" w:color="auto"/>
                                    <w:left w:val="none" w:sz="0" w:space="0" w:color="auto"/>
                                    <w:bottom w:val="none" w:sz="0" w:space="0" w:color="auto"/>
                                    <w:right w:val="none" w:sz="0" w:space="0" w:color="auto"/>
                                  </w:divBdr>
                                </w:div>
                                <w:div w:id="596596681">
                                  <w:marLeft w:val="210"/>
                                  <w:marRight w:val="0"/>
                                  <w:marTop w:val="0"/>
                                  <w:marBottom w:val="0"/>
                                  <w:divBdr>
                                    <w:top w:val="none" w:sz="0" w:space="0" w:color="auto"/>
                                    <w:left w:val="none" w:sz="0" w:space="0" w:color="auto"/>
                                    <w:bottom w:val="none" w:sz="0" w:space="0" w:color="auto"/>
                                    <w:right w:val="none" w:sz="0" w:space="0" w:color="auto"/>
                                  </w:divBdr>
                                </w:div>
                                <w:div w:id="1253929209">
                                  <w:marLeft w:val="210"/>
                                  <w:marRight w:val="0"/>
                                  <w:marTop w:val="0"/>
                                  <w:marBottom w:val="0"/>
                                  <w:divBdr>
                                    <w:top w:val="none" w:sz="0" w:space="0" w:color="auto"/>
                                    <w:left w:val="none" w:sz="0" w:space="0" w:color="auto"/>
                                    <w:bottom w:val="none" w:sz="0" w:space="0" w:color="auto"/>
                                    <w:right w:val="none" w:sz="0" w:space="0" w:color="auto"/>
                                  </w:divBdr>
                                </w:div>
                                <w:div w:id="1023870340">
                                  <w:marLeft w:val="210"/>
                                  <w:marRight w:val="0"/>
                                  <w:marTop w:val="0"/>
                                  <w:marBottom w:val="0"/>
                                  <w:divBdr>
                                    <w:top w:val="none" w:sz="0" w:space="0" w:color="auto"/>
                                    <w:left w:val="none" w:sz="0" w:space="0" w:color="auto"/>
                                    <w:bottom w:val="none" w:sz="0" w:space="0" w:color="auto"/>
                                    <w:right w:val="none" w:sz="0" w:space="0" w:color="auto"/>
                                  </w:divBdr>
                                </w:div>
                                <w:div w:id="689917511">
                                  <w:marLeft w:val="210"/>
                                  <w:marRight w:val="0"/>
                                  <w:marTop w:val="0"/>
                                  <w:marBottom w:val="0"/>
                                  <w:divBdr>
                                    <w:top w:val="none" w:sz="0" w:space="0" w:color="auto"/>
                                    <w:left w:val="none" w:sz="0" w:space="0" w:color="auto"/>
                                    <w:bottom w:val="none" w:sz="0" w:space="0" w:color="auto"/>
                                    <w:right w:val="none" w:sz="0" w:space="0" w:color="auto"/>
                                  </w:divBdr>
                                </w:div>
                                <w:div w:id="200216900">
                                  <w:marLeft w:val="210"/>
                                  <w:marRight w:val="0"/>
                                  <w:marTop w:val="0"/>
                                  <w:marBottom w:val="0"/>
                                  <w:divBdr>
                                    <w:top w:val="none" w:sz="0" w:space="0" w:color="auto"/>
                                    <w:left w:val="none" w:sz="0" w:space="0" w:color="auto"/>
                                    <w:bottom w:val="none" w:sz="0" w:space="0" w:color="auto"/>
                                    <w:right w:val="none" w:sz="0" w:space="0" w:color="auto"/>
                                  </w:divBdr>
                                </w:div>
                                <w:div w:id="2029678028">
                                  <w:marLeft w:val="210"/>
                                  <w:marRight w:val="0"/>
                                  <w:marTop w:val="0"/>
                                  <w:marBottom w:val="0"/>
                                  <w:divBdr>
                                    <w:top w:val="none" w:sz="0" w:space="0" w:color="auto"/>
                                    <w:left w:val="none" w:sz="0" w:space="0" w:color="auto"/>
                                    <w:bottom w:val="none" w:sz="0" w:space="0" w:color="auto"/>
                                    <w:right w:val="none" w:sz="0" w:space="0" w:color="auto"/>
                                  </w:divBdr>
                                </w:div>
                                <w:div w:id="1209298976">
                                  <w:marLeft w:val="0"/>
                                  <w:marRight w:val="0"/>
                                  <w:marTop w:val="0"/>
                                  <w:marBottom w:val="0"/>
                                  <w:divBdr>
                                    <w:top w:val="none" w:sz="0" w:space="0" w:color="auto"/>
                                    <w:left w:val="none" w:sz="0" w:space="0" w:color="auto"/>
                                    <w:bottom w:val="none" w:sz="0" w:space="0" w:color="auto"/>
                                    <w:right w:val="none" w:sz="0" w:space="0" w:color="auto"/>
                                  </w:divBdr>
                                </w:div>
                                <w:div w:id="759104910">
                                  <w:marLeft w:val="0"/>
                                  <w:marRight w:val="0"/>
                                  <w:marTop w:val="0"/>
                                  <w:marBottom w:val="0"/>
                                  <w:divBdr>
                                    <w:top w:val="none" w:sz="0" w:space="0" w:color="auto"/>
                                    <w:left w:val="none" w:sz="0" w:space="0" w:color="auto"/>
                                    <w:bottom w:val="none" w:sz="0" w:space="0" w:color="auto"/>
                                    <w:right w:val="none" w:sz="0" w:space="0" w:color="auto"/>
                                  </w:divBdr>
                                </w:div>
                                <w:div w:id="846988400">
                                  <w:marLeft w:val="0"/>
                                  <w:marRight w:val="0"/>
                                  <w:marTop w:val="0"/>
                                  <w:marBottom w:val="0"/>
                                  <w:divBdr>
                                    <w:top w:val="none" w:sz="0" w:space="0" w:color="auto"/>
                                    <w:left w:val="none" w:sz="0" w:space="0" w:color="auto"/>
                                    <w:bottom w:val="none" w:sz="0" w:space="0" w:color="auto"/>
                                    <w:right w:val="none" w:sz="0" w:space="0" w:color="auto"/>
                                  </w:divBdr>
                                </w:div>
                                <w:div w:id="1473013435">
                                  <w:marLeft w:val="0"/>
                                  <w:marRight w:val="0"/>
                                  <w:marTop w:val="0"/>
                                  <w:marBottom w:val="0"/>
                                  <w:divBdr>
                                    <w:top w:val="none" w:sz="0" w:space="0" w:color="auto"/>
                                    <w:left w:val="none" w:sz="0" w:space="0" w:color="auto"/>
                                    <w:bottom w:val="none" w:sz="0" w:space="0" w:color="auto"/>
                                    <w:right w:val="none" w:sz="0" w:space="0" w:color="auto"/>
                                  </w:divBdr>
                                </w:div>
                                <w:div w:id="931470075">
                                  <w:marLeft w:val="0"/>
                                  <w:marRight w:val="0"/>
                                  <w:marTop w:val="0"/>
                                  <w:marBottom w:val="0"/>
                                  <w:divBdr>
                                    <w:top w:val="none" w:sz="0" w:space="0" w:color="auto"/>
                                    <w:left w:val="none" w:sz="0" w:space="0" w:color="auto"/>
                                    <w:bottom w:val="none" w:sz="0" w:space="0" w:color="auto"/>
                                    <w:right w:val="none" w:sz="0" w:space="0" w:color="auto"/>
                                  </w:divBdr>
                                </w:div>
                                <w:div w:id="657537330">
                                  <w:marLeft w:val="0"/>
                                  <w:marRight w:val="0"/>
                                  <w:marTop w:val="0"/>
                                  <w:marBottom w:val="0"/>
                                  <w:divBdr>
                                    <w:top w:val="none" w:sz="0" w:space="0" w:color="auto"/>
                                    <w:left w:val="none" w:sz="0" w:space="0" w:color="auto"/>
                                    <w:bottom w:val="none" w:sz="0" w:space="0" w:color="auto"/>
                                    <w:right w:val="none" w:sz="0" w:space="0" w:color="auto"/>
                                  </w:divBdr>
                                </w:div>
                                <w:div w:id="1510371623">
                                  <w:marLeft w:val="0"/>
                                  <w:marRight w:val="0"/>
                                  <w:marTop w:val="0"/>
                                  <w:marBottom w:val="0"/>
                                  <w:divBdr>
                                    <w:top w:val="none" w:sz="0" w:space="0" w:color="auto"/>
                                    <w:left w:val="none" w:sz="0" w:space="0" w:color="auto"/>
                                    <w:bottom w:val="none" w:sz="0" w:space="0" w:color="auto"/>
                                    <w:right w:val="none" w:sz="0" w:space="0" w:color="auto"/>
                                  </w:divBdr>
                                </w:div>
                                <w:div w:id="176164592">
                                  <w:marLeft w:val="0"/>
                                  <w:marRight w:val="0"/>
                                  <w:marTop w:val="0"/>
                                  <w:marBottom w:val="0"/>
                                  <w:divBdr>
                                    <w:top w:val="none" w:sz="0" w:space="0" w:color="auto"/>
                                    <w:left w:val="none" w:sz="0" w:space="0" w:color="auto"/>
                                    <w:bottom w:val="none" w:sz="0" w:space="0" w:color="auto"/>
                                    <w:right w:val="none" w:sz="0" w:space="0" w:color="auto"/>
                                  </w:divBdr>
                                </w:div>
                                <w:div w:id="724062989">
                                  <w:marLeft w:val="0"/>
                                  <w:marRight w:val="0"/>
                                  <w:marTop w:val="0"/>
                                  <w:marBottom w:val="0"/>
                                  <w:divBdr>
                                    <w:top w:val="none" w:sz="0" w:space="0" w:color="auto"/>
                                    <w:left w:val="none" w:sz="0" w:space="0" w:color="auto"/>
                                    <w:bottom w:val="none" w:sz="0" w:space="0" w:color="auto"/>
                                    <w:right w:val="none" w:sz="0" w:space="0" w:color="auto"/>
                                  </w:divBdr>
                                </w:div>
                                <w:div w:id="710687017">
                                  <w:marLeft w:val="0"/>
                                  <w:marRight w:val="0"/>
                                  <w:marTop w:val="0"/>
                                  <w:marBottom w:val="0"/>
                                  <w:divBdr>
                                    <w:top w:val="none" w:sz="0" w:space="0" w:color="auto"/>
                                    <w:left w:val="none" w:sz="0" w:space="0" w:color="auto"/>
                                    <w:bottom w:val="none" w:sz="0" w:space="0" w:color="auto"/>
                                    <w:right w:val="none" w:sz="0" w:space="0" w:color="auto"/>
                                  </w:divBdr>
                                </w:div>
                                <w:div w:id="1737125838">
                                  <w:marLeft w:val="0"/>
                                  <w:marRight w:val="0"/>
                                  <w:marTop w:val="0"/>
                                  <w:marBottom w:val="0"/>
                                  <w:divBdr>
                                    <w:top w:val="none" w:sz="0" w:space="0" w:color="auto"/>
                                    <w:left w:val="none" w:sz="0" w:space="0" w:color="auto"/>
                                    <w:bottom w:val="none" w:sz="0" w:space="0" w:color="auto"/>
                                    <w:right w:val="none" w:sz="0" w:space="0" w:color="auto"/>
                                  </w:divBdr>
                                </w:div>
                                <w:div w:id="1721972327">
                                  <w:marLeft w:val="0"/>
                                  <w:marRight w:val="0"/>
                                  <w:marTop w:val="0"/>
                                  <w:marBottom w:val="0"/>
                                  <w:divBdr>
                                    <w:top w:val="none" w:sz="0" w:space="0" w:color="auto"/>
                                    <w:left w:val="none" w:sz="0" w:space="0" w:color="auto"/>
                                    <w:bottom w:val="none" w:sz="0" w:space="0" w:color="auto"/>
                                    <w:right w:val="none" w:sz="0" w:space="0" w:color="auto"/>
                                  </w:divBdr>
                                </w:div>
                                <w:div w:id="859667088">
                                  <w:marLeft w:val="0"/>
                                  <w:marRight w:val="0"/>
                                  <w:marTop w:val="0"/>
                                  <w:marBottom w:val="0"/>
                                  <w:divBdr>
                                    <w:top w:val="none" w:sz="0" w:space="0" w:color="auto"/>
                                    <w:left w:val="none" w:sz="0" w:space="0" w:color="auto"/>
                                    <w:bottom w:val="none" w:sz="0" w:space="0" w:color="auto"/>
                                    <w:right w:val="none" w:sz="0" w:space="0" w:color="auto"/>
                                  </w:divBdr>
                                </w:div>
                                <w:div w:id="224537413">
                                  <w:marLeft w:val="0"/>
                                  <w:marRight w:val="0"/>
                                  <w:marTop w:val="0"/>
                                  <w:marBottom w:val="0"/>
                                  <w:divBdr>
                                    <w:top w:val="none" w:sz="0" w:space="0" w:color="auto"/>
                                    <w:left w:val="none" w:sz="0" w:space="0" w:color="auto"/>
                                    <w:bottom w:val="none" w:sz="0" w:space="0" w:color="auto"/>
                                    <w:right w:val="none" w:sz="0" w:space="0" w:color="auto"/>
                                  </w:divBdr>
                                </w:div>
                                <w:div w:id="491720369">
                                  <w:marLeft w:val="0"/>
                                  <w:marRight w:val="0"/>
                                  <w:marTop w:val="0"/>
                                  <w:marBottom w:val="0"/>
                                  <w:divBdr>
                                    <w:top w:val="none" w:sz="0" w:space="0" w:color="auto"/>
                                    <w:left w:val="none" w:sz="0" w:space="0" w:color="auto"/>
                                    <w:bottom w:val="none" w:sz="0" w:space="0" w:color="auto"/>
                                    <w:right w:val="none" w:sz="0" w:space="0" w:color="auto"/>
                                  </w:divBdr>
                                </w:div>
                                <w:div w:id="934628962">
                                  <w:marLeft w:val="0"/>
                                  <w:marRight w:val="0"/>
                                  <w:marTop w:val="0"/>
                                  <w:marBottom w:val="0"/>
                                  <w:divBdr>
                                    <w:top w:val="none" w:sz="0" w:space="0" w:color="auto"/>
                                    <w:left w:val="none" w:sz="0" w:space="0" w:color="auto"/>
                                    <w:bottom w:val="none" w:sz="0" w:space="0" w:color="auto"/>
                                    <w:right w:val="none" w:sz="0" w:space="0" w:color="auto"/>
                                  </w:divBdr>
                                </w:div>
                                <w:div w:id="751437515">
                                  <w:marLeft w:val="0"/>
                                  <w:marRight w:val="0"/>
                                  <w:marTop w:val="0"/>
                                  <w:marBottom w:val="0"/>
                                  <w:divBdr>
                                    <w:top w:val="none" w:sz="0" w:space="0" w:color="auto"/>
                                    <w:left w:val="none" w:sz="0" w:space="0" w:color="auto"/>
                                    <w:bottom w:val="none" w:sz="0" w:space="0" w:color="auto"/>
                                    <w:right w:val="none" w:sz="0" w:space="0" w:color="auto"/>
                                  </w:divBdr>
                                </w:div>
                                <w:div w:id="669917288">
                                  <w:marLeft w:val="0"/>
                                  <w:marRight w:val="0"/>
                                  <w:marTop w:val="0"/>
                                  <w:marBottom w:val="0"/>
                                  <w:divBdr>
                                    <w:top w:val="none" w:sz="0" w:space="0" w:color="auto"/>
                                    <w:left w:val="none" w:sz="0" w:space="0" w:color="auto"/>
                                    <w:bottom w:val="none" w:sz="0" w:space="0" w:color="auto"/>
                                    <w:right w:val="none" w:sz="0" w:space="0" w:color="auto"/>
                                  </w:divBdr>
                                </w:div>
                                <w:div w:id="880942861">
                                  <w:marLeft w:val="0"/>
                                  <w:marRight w:val="0"/>
                                  <w:marTop w:val="0"/>
                                  <w:marBottom w:val="0"/>
                                  <w:divBdr>
                                    <w:top w:val="none" w:sz="0" w:space="0" w:color="auto"/>
                                    <w:left w:val="none" w:sz="0" w:space="0" w:color="auto"/>
                                    <w:bottom w:val="none" w:sz="0" w:space="0" w:color="auto"/>
                                    <w:right w:val="none" w:sz="0" w:space="0" w:color="auto"/>
                                  </w:divBdr>
                                </w:div>
                                <w:div w:id="888877823">
                                  <w:marLeft w:val="0"/>
                                  <w:marRight w:val="0"/>
                                  <w:marTop w:val="0"/>
                                  <w:marBottom w:val="0"/>
                                  <w:divBdr>
                                    <w:top w:val="none" w:sz="0" w:space="0" w:color="auto"/>
                                    <w:left w:val="none" w:sz="0" w:space="0" w:color="auto"/>
                                    <w:bottom w:val="none" w:sz="0" w:space="0" w:color="auto"/>
                                    <w:right w:val="none" w:sz="0" w:space="0" w:color="auto"/>
                                  </w:divBdr>
                                </w:div>
                                <w:div w:id="2023894699">
                                  <w:marLeft w:val="0"/>
                                  <w:marRight w:val="150"/>
                                  <w:marTop w:val="0"/>
                                  <w:marBottom w:val="0"/>
                                  <w:divBdr>
                                    <w:top w:val="none" w:sz="0" w:space="0" w:color="auto"/>
                                    <w:left w:val="none" w:sz="0" w:space="0" w:color="auto"/>
                                    <w:bottom w:val="none" w:sz="0" w:space="0" w:color="auto"/>
                                    <w:right w:val="none" w:sz="0" w:space="0" w:color="auto"/>
                                  </w:divBdr>
                                </w:div>
                                <w:div w:id="16362551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xgk.buct.edu.cn/jbxx/fzghjzdgz/index.htm" TargetMode="External"/><Relationship Id="rId13" Type="http://schemas.openxmlformats.org/officeDocument/2006/relationships/hyperlink" Target="http://xxgk.buct.edu.cn/zsksxx/yjszsgk/index.htm" TargetMode="External"/><Relationship Id="rId18" Type="http://schemas.openxmlformats.org/officeDocument/2006/relationships/hyperlink" Target="http://xxgk.buct.edu.cn/cwzcjsfxx/xbqyzcfzgyzcbzzzdxx/index.htm" TargetMode="External"/><Relationship Id="rId26" Type="http://schemas.openxmlformats.org/officeDocument/2006/relationships/hyperlink" Target="http://xxgk.buct.edu.cn/rsszxx/jzgzyjjbf/index.htm" TargetMode="External"/><Relationship Id="rId39" Type="http://schemas.openxmlformats.org/officeDocument/2006/relationships/hyperlink" Target="http://xxgk.buct.edu.cn/dwjlyhzxx/zwhzbxqk/index.htm" TargetMode="External"/><Relationship Id="rId3" Type="http://schemas.openxmlformats.org/officeDocument/2006/relationships/webSettings" Target="webSettings.xml"/><Relationship Id="rId21" Type="http://schemas.openxmlformats.org/officeDocument/2006/relationships/hyperlink" Target="http://xxgk.buct.edu.cn/cwzcjsfxx/sfxgxx/index.htm" TargetMode="External"/><Relationship Id="rId34" Type="http://schemas.openxmlformats.org/officeDocument/2006/relationships/hyperlink" Target="http://xxgk.buct.edu.cn/xsglfw/xsssbf/index.htm" TargetMode="External"/><Relationship Id="rId42" Type="http://schemas.openxmlformats.org/officeDocument/2006/relationships/hyperlink" Target="http://xxgk.buct.edu.cn/qtxx1/zrzhdtfsjdyjclya/index.htm" TargetMode="External"/><Relationship Id="rId7" Type="http://schemas.openxmlformats.org/officeDocument/2006/relationships/hyperlink" Target="http://xxgk.buct.edu.cn/jbxx/xzwyk/index.htm" TargetMode="External"/><Relationship Id="rId12" Type="http://schemas.openxmlformats.org/officeDocument/2006/relationships/hyperlink" Target="http://xxgk.buct.edu.cn/zsksxx/grlqxxcxqdhbffpcfkllqrshzdf/index.htm" TargetMode="External"/><Relationship Id="rId17" Type="http://schemas.openxmlformats.org/officeDocument/2006/relationships/hyperlink" Target="http://xxgk.buct.edu.cn/cwzcjsfxx/sjzccdsyyglqk/index.htm" TargetMode="External"/><Relationship Id="rId25" Type="http://schemas.openxmlformats.org/officeDocument/2006/relationships/hyperlink" Target="http://xxgk.buct.edu.cn/rsszxx/xnzcgbrmryzpxx/index.htm" TargetMode="External"/><Relationship Id="rId33" Type="http://schemas.openxmlformats.org/officeDocument/2006/relationships/hyperlink" Target="http://xxgk.buct.edu.cn/xsglfw/xsjlcfbf/52910.htm" TargetMode="External"/><Relationship Id="rId38" Type="http://schemas.openxmlformats.org/officeDocument/2006/relationships/hyperlink" Target="http://xxgk.buct.edu.cn/xwxkxx/sybsssxsxwdjbyq/index.htm" TargetMode="External"/><Relationship Id="rId2" Type="http://schemas.openxmlformats.org/officeDocument/2006/relationships/settings" Target="settings.xml"/><Relationship Id="rId16" Type="http://schemas.openxmlformats.org/officeDocument/2006/relationships/hyperlink" Target="http://xxgk.buct.edu.cn/cwzcjsfxx/cwzcglzd/index.htm" TargetMode="External"/><Relationship Id="rId20" Type="http://schemas.openxmlformats.org/officeDocument/2006/relationships/hyperlink" Target="http://xxgk.buct.edu.cn/cwzcjsfxx/cwyjsqk/index.htm" TargetMode="External"/><Relationship Id="rId29" Type="http://schemas.openxmlformats.org/officeDocument/2006/relationships/hyperlink" Target="http://xxgk.buct.edu.cn/jxzlxx/gxbysjyzlbg/index.htm" TargetMode="External"/><Relationship Id="rId41" Type="http://schemas.openxmlformats.org/officeDocument/2006/relationships/hyperlink" Target="http://xxgk.buct.edu.cn/qtxx1/xszfkyj/index.htm" TargetMode="External"/><Relationship Id="rId1" Type="http://schemas.openxmlformats.org/officeDocument/2006/relationships/styles" Target="styles.xml"/><Relationship Id="rId6" Type="http://schemas.openxmlformats.org/officeDocument/2006/relationships/hyperlink" Target="http://xxgk.buct.edu.cn/jbxx/qt/index.htm" TargetMode="External"/><Relationship Id="rId11" Type="http://schemas.openxmlformats.org/officeDocument/2006/relationships/hyperlink" Target="http://xxgk.buct.edu.cn/zsksxx/tslxzskszgjjg/index.htm" TargetMode="External"/><Relationship Id="rId24" Type="http://schemas.openxmlformats.org/officeDocument/2006/relationships/hyperlink" Target="http://xxgk.buct.edu.cn/rsszxx/gwszglypybf/52978.htm" TargetMode="External"/><Relationship Id="rId32" Type="http://schemas.openxmlformats.org/officeDocument/2006/relationships/hyperlink" Target="http://xxgk.buct.edu.cn/xsglfw/xszcxggd/52927.htm" TargetMode="External"/><Relationship Id="rId37" Type="http://schemas.openxmlformats.org/officeDocument/2006/relationships/hyperlink" Target="http://xxgk.buct.edu.cn/xfjsxx/xzbdccjz/index.htm" TargetMode="External"/><Relationship Id="rId40" Type="http://schemas.openxmlformats.org/officeDocument/2006/relationships/hyperlink" Target="http://xxgk.buct.edu.cn/dwjlyhzxx/lhlxsglxggd/index.htm" TargetMode="External"/><Relationship Id="rId5" Type="http://schemas.openxmlformats.org/officeDocument/2006/relationships/hyperlink" Target="http://xxgk.buct.edu.cn/jbxx/zcjqtgzzd/index.htm" TargetMode="External"/><Relationship Id="rId15" Type="http://schemas.openxmlformats.org/officeDocument/2006/relationships/hyperlink" Target="http://xxgk.buct.edu.cn/zsksxx/yjszszxjsstd/index.htm" TargetMode="External"/><Relationship Id="rId23" Type="http://schemas.openxmlformats.org/officeDocument/2006/relationships/hyperlink" Target="http://xxgk.buct.edu.cn/rsszxx/xjldgbygcgjqk/index.htm" TargetMode="External"/><Relationship Id="rId28" Type="http://schemas.openxmlformats.org/officeDocument/2006/relationships/hyperlink" Target="http://xxgk.buct.edu.cn/jxzlxx/jyjcjgk/index.htm" TargetMode="External"/><Relationship Id="rId36" Type="http://schemas.openxmlformats.org/officeDocument/2006/relationships/hyperlink" Target="http://xxgk.buct.edu.cn/xfjsxx/xzgfzd/index.htm" TargetMode="External"/><Relationship Id="rId10" Type="http://schemas.openxmlformats.org/officeDocument/2006/relationships/hyperlink" Target="http://xxgk.buct.edu.cn/zsksxx/zszcbfjjh/index.htm" TargetMode="External"/><Relationship Id="rId19" Type="http://schemas.openxmlformats.org/officeDocument/2006/relationships/hyperlink" Target="http://xxgk.buct.edu.cn/cwzcjsfxx/zcjjjztbxx/index.htm" TargetMode="External"/><Relationship Id="rId31" Type="http://schemas.openxmlformats.org/officeDocument/2006/relationships/hyperlink" Target="http://xxgk.buct.edu.cn/xsglfw/xjglxx/index.htm" TargetMode="External"/><Relationship Id="rId44" Type="http://schemas.openxmlformats.org/officeDocument/2006/relationships/theme" Target="theme/theme1.xml"/><Relationship Id="rId4" Type="http://schemas.openxmlformats.org/officeDocument/2006/relationships/hyperlink" Target="http://xxgk.buct.edu.cn/jbxx/xxgk/index.htm" TargetMode="External"/><Relationship Id="rId9" Type="http://schemas.openxmlformats.org/officeDocument/2006/relationships/hyperlink" Target="http://xxgk.buct.edu.cn/jbxx/xxgkndbg/index.htm" TargetMode="External"/><Relationship Id="rId14" Type="http://schemas.openxmlformats.org/officeDocument/2006/relationships/hyperlink" Target="http://xxgk.buct.edu.cn/zsksxx/yjsfsjlqxx/index.htm" TargetMode="External"/><Relationship Id="rId22" Type="http://schemas.openxmlformats.org/officeDocument/2006/relationships/hyperlink" Target="http://xxgk.buct.edu.cn/rsszxx/xjldgbskjzqk/index.htm" TargetMode="External"/><Relationship Id="rId27" Type="http://schemas.openxmlformats.org/officeDocument/2006/relationships/hyperlink" Target="http://xxgk.buct.edu.cn/jxzlxx/ssjbqk/index.htm" TargetMode="External"/><Relationship Id="rId30" Type="http://schemas.openxmlformats.org/officeDocument/2006/relationships/hyperlink" Target="http://xxgk.buct.edu.cn/jxzlxx/bkjxzlbg/index.htm" TargetMode="External"/><Relationship Id="rId35" Type="http://schemas.openxmlformats.org/officeDocument/2006/relationships/hyperlink" Target="http://xxgk.buct.edu.cn/xfjsxx/xfjsjg/index.htm"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1222</Words>
  <Characters>6967</Characters>
  <Application>Microsoft Office Word</Application>
  <DocSecurity>0</DocSecurity>
  <Lines>58</Lines>
  <Paragraphs>16</Paragraphs>
  <ScaleCrop>false</ScaleCrop>
  <Company>Lenovo</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2015-11-12T07:24:00Z</dcterms:created>
  <dcterms:modified xsi:type="dcterms:W3CDTF">2015-11-12T07:24:00Z</dcterms:modified>
</cp:coreProperties>
</file>