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DF8" w:rsidRDefault="00126DF8" w:rsidP="00126DF8">
      <w:pPr>
        <w:pStyle w:val="1"/>
        <w:widowControl w:val="0"/>
        <w:spacing w:line="240" w:lineRule="auto"/>
        <w:ind w:firstLineChars="0" w:firstLine="0"/>
      </w:pPr>
      <w:r>
        <w:t>附件</w:t>
      </w:r>
      <w:r>
        <w:t>1</w:t>
      </w:r>
    </w:p>
    <w:p w:rsidR="00126DF8" w:rsidRDefault="00126DF8" w:rsidP="00126DF8">
      <w:pPr>
        <w:pStyle w:val="20"/>
        <w:keepLines w:val="0"/>
        <w:widowControl w:val="0"/>
        <w:spacing w:line="240" w:lineRule="auto"/>
        <w:ind w:firstLineChars="0" w:firstLine="0"/>
        <w:jc w:val="center"/>
        <w:rPr>
          <w:rFonts w:eastAsia="黑体"/>
          <w:b w:val="0"/>
          <w:bCs w:val="0"/>
        </w:rPr>
      </w:pPr>
      <w:r>
        <w:rPr>
          <w:rFonts w:eastAsia="黑体"/>
          <w:b w:val="0"/>
          <w:bCs w:val="0"/>
        </w:rPr>
        <w:t>浙江省</w:t>
      </w:r>
      <w:r>
        <w:rPr>
          <w:rFonts w:eastAsia="黑体"/>
          <w:b w:val="0"/>
          <w:bCs w:val="0"/>
        </w:rPr>
        <w:t>2</w:t>
      </w:r>
      <w:r>
        <w:rPr>
          <w:rFonts w:eastAsia="黑体"/>
          <w:b w:val="0"/>
          <w:bCs w:val="0"/>
        </w:rPr>
        <w:t>个县（区）义务教育学校资源配置与校际差异系数表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37"/>
        <w:gridCol w:w="907"/>
        <w:gridCol w:w="907"/>
        <w:gridCol w:w="1134"/>
        <w:gridCol w:w="2210"/>
        <w:gridCol w:w="1023"/>
        <w:gridCol w:w="1023"/>
        <w:gridCol w:w="1023"/>
        <w:gridCol w:w="1023"/>
        <w:gridCol w:w="1023"/>
        <w:gridCol w:w="1023"/>
        <w:gridCol w:w="1023"/>
        <w:gridCol w:w="1020"/>
      </w:tblGrid>
      <w:tr w:rsidR="00126DF8" w:rsidTr="004A27FC">
        <w:trPr>
          <w:trHeight w:hRule="exact" w:val="1825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DAF1"/>
            <w:vAlign w:val="center"/>
          </w:tcPr>
          <w:p w:rsidR="00126DF8" w:rsidRDefault="00126DF8" w:rsidP="004A27FC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DAF1"/>
            <w:vAlign w:val="center"/>
          </w:tcPr>
          <w:p w:rsidR="00126DF8" w:rsidRDefault="00126DF8" w:rsidP="004A27FC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b/>
                <w:bCs/>
                <w:color w:val="000000"/>
                <w:kern w:val="0"/>
                <w:sz w:val="20"/>
                <w:szCs w:val="20"/>
              </w:rPr>
              <w:t>县（区）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DAF1"/>
            <w:vAlign w:val="center"/>
          </w:tcPr>
          <w:p w:rsidR="00126DF8" w:rsidRDefault="00126DF8" w:rsidP="004A27FC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b/>
                <w:bCs/>
                <w:color w:val="000000"/>
                <w:kern w:val="0"/>
                <w:sz w:val="20"/>
                <w:szCs w:val="20"/>
              </w:rPr>
              <w:t>学校</w:t>
            </w:r>
          </w:p>
          <w:p w:rsidR="00126DF8" w:rsidRDefault="00126DF8" w:rsidP="004A27FC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b/>
                <w:bCs/>
                <w:color w:val="000000"/>
                <w:kern w:val="0"/>
                <w:sz w:val="20"/>
                <w:szCs w:val="20"/>
              </w:rPr>
              <w:t>类别</w:t>
            </w: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C7DAF1"/>
          </w:tcPr>
          <w:p w:rsidR="00126DF8" w:rsidRDefault="00126DF8" w:rsidP="004A27FC">
            <w:pPr>
              <w:widowControl w:val="0"/>
              <w:spacing w:line="240" w:lineRule="auto"/>
              <w:ind w:firstLineChars="723" w:firstLine="1452"/>
              <w:jc w:val="left"/>
              <w:rPr>
                <w:rFonts w:eastAsia="宋体"/>
                <w:b/>
                <w:bCs/>
                <w:color w:val="000000"/>
                <w:kern w:val="0"/>
                <w:sz w:val="20"/>
                <w:szCs w:val="20"/>
              </w:rPr>
            </w:pPr>
          </w:p>
          <w:p w:rsidR="00126DF8" w:rsidRDefault="00126DF8" w:rsidP="004A27FC">
            <w:pPr>
              <w:widowControl w:val="0"/>
              <w:spacing w:line="240" w:lineRule="auto"/>
              <w:ind w:firstLineChars="1023" w:firstLine="2054"/>
              <w:jc w:val="left"/>
              <w:rPr>
                <w:rFonts w:eastAsia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</w:p>
          <w:p w:rsidR="00126DF8" w:rsidRDefault="00126DF8" w:rsidP="004A27FC">
            <w:pPr>
              <w:widowControl w:val="0"/>
              <w:spacing w:line="240" w:lineRule="auto"/>
              <w:ind w:firstLineChars="1023" w:firstLine="2054"/>
              <w:jc w:val="left"/>
              <w:rPr>
                <w:rFonts w:eastAsia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b/>
                <w:bCs/>
                <w:color w:val="000000"/>
                <w:kern w:val="0"/>
                <w:sz w:val="20"/>
                <w:szCs w:val="20"/>
              </w:rPr>
              <w:t>指标</w:t>
            </w:r>
          </w:p>
          <w:p w:rsidR="00126DF8" w:rsidRDefault="00126DF8" w:rsidP="004A27FC">
            <w:pPr>
              <w:widowControl w:val="0"/>
              <w:spacing w:line="240" w:lineRule="auto"/>
              <w:ind w:firstLineChars="723" w:firstLine="1452"/>
              <w:jc w:val="left"/>
              <w:rPr>
                <w:rFonts w:eastAsia="宋体"/>
                <w:b/>
                <w:bCs/>
                <w:color w:val="000000"/>
                <w:kern w:val="0"/>
                <w:sz w:val="20"/>
                <w:szCs w:val="20"/>
              </w:rPr>
            </w:pPr>
          </w:p>
          <w:p w:rsidR="00126DF8" w:rsidRDefault="00126DF8" w:rsidP="004A27FC">
            <w:pPr>
              <w:widowControl w:val="0"/>
              <w:spacing w:line="240" w:lineRule="auto"/>
              <w:ind w:firstLineChars="286" w:firstLine="574"/>
              <w:jc w:val="left"/>
              <w:rPr>
                <w:rFonts w:eastAsia="宋体"/>
                <w:b/>
                <w:bCs/>
                <w:color w:val="000000"/>
                <w:kern w:val="0"/>
                <w:sz w:val="20"/>
                <w:szCs w:val="20"/>
              </w:rPr>
            </w:pPr>
          </w:p>
          <w:p w:rsidR="00126DF8" w:rsidRDefault="00126DF8" w:rsidP="004A27FC">
            <w:pPr>
              <w:widowControl w:val="0"/>
              <w:spacing w:line="240" w:lineRule="auto"/>
              <w:ind w:firstLineChars="286" w:firstLine="574"/>
              <w:jc w:val="left"/>
              <w:rPr>
                <w:rFonts w:eastAsia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b/>
                <w:bCs/>
                <w:color w:val="000000"/>
                <w:kern w:val="0"/>
                <w:sz w:val="20"/>
                <w:szCs w:val="20"/>
              </w:rPr>
              <w:t>项目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7DAF1"/>
            <w:vAlign w:val="center"/>
          </w:tcPr>
          <w:p w:rsidR="00126DF8" w:rsidRDefault="00126DF8" w:rsidP="004A27FC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b/>
                <w:bCs/>
                <w:color w:val="000000"/>
                <w:kern w:val="0"/>
                <w:sz w:val="20"/>
                <w:szCs w:val="20"/>
              </w:rPr>
              <w:t>每百名学生拥有高于规定学历教师数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7DAF1"/>
            <w:vAlign w:val="center"/>
          </w:tcPr>
          <w:p w:rsidR="00126DF8" w:rsidRDefault="00126DF8" w:rsidP="004A27FC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b/>
                <w:bCs/>
                <w:color w:val="000000"/>
                <w:kern w:val="0"/>
                <w:sz w:val="20"/>
                <w:szCs w:val="20"/>
              </w:rPr>
              <w:t>每百名学生拥有县级以上骨干教师数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7DAF1"/>
            <w:vAlign w:val="center"/>
          </w:tcPr>
          <w:p w:rsidR="00126DF8" w:rsidRDefault="00126DF8" w:rsidP="004A27FC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b/>
                <w:bCs/>
                <w:color w:val="000000"/>
                <w:kern w:val="0"/>
                <w:sz w:val="20"/>
                <w:szCs w:val="20"/>
              </w:rPr>
              <w:t>每百名学生拥有体育、艺术</w:t>
            </w:r>
            <w:r>
              <w:rPr>
                <w:rFonts w:eastAsia="宋体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eastAsia="宋体"/>
                <w:b/>
                <w:bCs/>
                <w:color w:val="000000"/>
                <w:kern w:val="0"/>
                <w:sz w:val="20"/>
                <w:szCs w:val="20"/>
              </w:rPr>
              <w:t>（美术、音乐）专任教师数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7DAF1"/>
            <w:vAlign w:val="center"/>
          </w:tcPr>
          <w:p w:rsidR="00126DF8" w:rsidRDefault="00126DF8" w:rsidP="004A27FC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b/>
                <w:bCs/>
                <w:color w:val="000000"/>
                <w:kern w:val="0"/>
                <w:sz w:val="20"/>
                <w:szCs w:val="20"/>
              </w:rPr>
              <w:t>生</w:t>
            </w:r>
            <w:proofErr w:type="gramStart"/>
            <w:r>
              <w:rPr>
                <w:rFonts w:eastAsia="宋体"/>
                <w:b/>
                <w:bCs/>
                <w:color w:val="000000"/>
                <w:kern w:val="0"/>
                <w:sz w:val="20"/>
                <w:szCs w:val="20"/>
              </w:rPr>
              <w:t>均教学</w:t>
            </w:r>
            <w:proofErr w:type="gramEnd"/>
            <w:r>
              <w:rPr>
                <w:rFonts w:eastAsia="宋体"/>
                <w:b/>
                <w:bCs/>
                <w:color w:val="000000"/>
                <w:kern w:val="0"/>
                <w:sz w:val="20"/>
                <w:szCs w:val="20"/>
              </w:rPr>
              <w:t>及辅助用房面积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7DAF1"/>
            <w:vAlign w:val="center"/>
          </w:tcPr>
          <w:p w:rsidR="00126DF8" w:rsidRDefault="00126DF8" w:rsidP="004A27FC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b/>
                <w:bCs/>
                <w:color w:val="000000"/>
                <w:kern w:val="0"/>
                <w:sz w:val="20"/>
                <w:szCs w:val="20"/>
              </w:rPr>
              <w:t>生均体育运动场馆面积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7DAF1"/>
            <w:vAlign w:val="center"/>
          </w:tcPr>
          <w:p w:rsidR="00126DF8" w:rsidRDefault="00126DF8" w:rsidP="004A27FC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b/>
                <w:bCs/>
                <w:color w:val="000000"/>
                <w:kern w:val="0"/>
                <w:sz w:val="20"/>
                <w:szCs w:val="20"/>
              </w:rPr>
              <w:t>生</w:t>
            </w:r>
            <w:proofErr w:type="gramStart"/>
            <w:r>
              <w:rPr>
                <w:rFonts w:eastAsia="宋体"/>
                <w:b/>
                <w:bCs/>
                <w:color w:val="000000"/>
                <w:kern w:val="0"/>
                <w:sz w:val="20"/>
                <w:szCs w:val="20"/>
              </w:rPr>
              <w:t>均教学</w:t>
            </w:r>
            <w:proofErr w:type="gramEnd"/>
            <w:r>
              <w:rPr>
                <w:rFonts w:eastAsia="宋体"/>
                <w:b/>
                <w:bCs/>
                <w:color w:val="000000"/>
                <w:kern w:val="0"/>
                <w:sz w:val="20"/>
                <w:szCs w:val="20"/>
              </w:rPr>
              <w:t>仪器设备值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7DAF1"/>
            <w:vAlign w:val="center"/>
          </w:tcPr>
          <w:p w:rsidR="00126DF8" w:rsidRDefault="00126DF8" w:rsidP="004A27FC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b/>
                <w:bCs/>
                <w:color w:val="000000"/>
                <w:kern w:val="0"/>
                <w:sz w:val="20"/>
                <w:szCs w:val="20"/>
              </w:rPr>
              <w:t>每百名学生拥有网络多媒体教室数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7DAF1"/>
            <w:vAlign w:val="center"/>
          </w:tcPr>
          <w:p w:rsidR="00126DF8" w:rsidRDefault="00126DF8" w:rsidP="004A27FC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b/>
                <w:bCs/>
                <w:color w:val="000000"/>
                <w:kern w:val="0"/>
                <w:sz w:val="20"/>
                <w:szCs w:val="20"/>
              </w:rPr>
              <w:t>综合</w:t>
            </w:r>
          </w:p>
        </w:tc>
      </w:tr>
      <w:tr w:rsidR="00126DF8" w:rsidTr="004A27FC">
        <w:trPr>
          <w:trHeight w:val="397"/>
          <w:jc w:val="center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EF3"/>
            <w:vAlign w:val="center"/>
          </w:tcPr>
          <w:p w:rsidR="00126DF8" w:rsidRDefault="00126DF8" w:rsidP="004A27FC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EF3"/>
            <w:vAlign w:val="center"/>
          </w:tcPr>
          <w:p w:rsidR="00126DF8" w:rsidRDefault="00126DF8" w:rsidP="004A27FC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海盐县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EF3"/>
            <w:vAlign w:val="center"/>
          </w:tcPr>
          <w:p w:rsidR="00126DF8" w:rsidRDefault="00126DF8" w:rsidP="004A27FC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DF8" w:rsidRDefault="00126DF8" w:rsidP="004A27FC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资源配置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DF8" w:rsidRDefault="00126DF8" w:rsidP="004A27FC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达标学校总数</w:t>
            </w: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（所）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DF8" w:rsidRDefault="00126DF8" w:rsidP="004A27FC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DF8" w:rsidRDefault="00126DF8" w:rsidP="004A27FC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DF8" w:rsidRDefault="00126DF8" w:rsidP="004A27FC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DF8" w:rsidRDefault="00126DF8" w:rsidP="004A27FC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DF8" w:rsidRDefault="00126DF8" w:rsidP="004A27FC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DF8" w:rsidRDefault="00126DF8" w:rsidP="004A27FC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DF8" w:rsidRDefault="00126DF8" w:rsidP="004A27FC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DF8" w:rsidRDefault="00126DF8" w:rsidP="004A27FC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126DF8" w:rsidTr="004A27FC">
        <w:trPr>
          <w:trHeight w:val="397"/>
          <w:jc w:val="center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EF3"/>
            <w:vAlign w:val="center"/>
          </w:tcPr>
          <w:p w:rsidR="00126DF8" w:rsidRDefault="00126DF8" w:rsidP="004A27FC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EF3"/>
            <w:vAlign w:val="center"/>
          </w:tcPr>
          <w:p w:rsidR="00126DF8" w:rsidRDefault="00126DF8" w:rsidP="004A27FC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EF3"/>
            <w:vAlign w:val="center"/>
          </w:tcPr>
          <w:p w:rsidR="00126DF8" w:rsidRDefault="00126DF8" w:rsidP="004A27FC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DF8" w:rsidRDefault="00126DF8" w:rsidP="004A27FC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DF8" w:rsidRDefault="00126DF8" w:rsidP="004A27FC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达标学校比例</w:t>
            </w: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%</w:t>
            </w: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DF8" w:rsidRDefault="00126DF8" w:rsidP="004A27FC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DF8" w:rsidRDefault="00126DF8" w:rsidP="004A27FC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DF8" w:rsidRDefault="00126DF8" w:rsidP="004A27FC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DF8" w:rsidRDefault="00126DF8" w:rsidP="004A27FC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DF8" w:rsidRDefault="00126DF8" w:rsidP="004A27FC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DF8" w:rsidRDefault="00126DF8" w:rsidP="004A27FC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DF8" w:rsidRDefault="00126DF8" w:rsidP="004A27FC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DF8" w:rsidRDefault="00126DF8" w:rsidP="004A27FC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100</w:t>
            </w:r>
          </w:p>
        </w:tc>
      </w:tr>
      <w:tr w:rsidR="00126DF8" w:rsidTr="004A27FC">
        <w:trPr>
          <w:trHeight w:val="397"/>
          <w:jc w:val="center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EF3"/>
            <w:vAlign w:val="center"/>
          </w:tcPr>
          <w:p w:rsidR="00126DF8" w:rsidRDefault="00126DF8" w:rsidP="004A27FC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EF3"/>
            <w:vAlign w:val="center"/>
          </w:tcPr>
          <w:p w:rsidR="00126DF8" w:rsidRDefault="00126DF8" w:rsidP="004A27FC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EF3"/>
            <w:vAlign w:val="center"/>
          </w:tcPr>
          <w:p w:rsidR="00126DF8" w:rsidRDefault="00126DF8" w:rsidP="004A27FC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EF3"/>
            <w:vAlign w:val="center"/>
          </w:tcPr>
          <w:p w:rsidR="00126DF8" w:rsidRDefault="00126DF8" w:rsidP="004A27FC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校际差异系数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EF3"/>
            <w:vAlign w:val="center"/>
          </w:tcPr>
          <w:p w:rsidR="00126DF8" w:rsidRDefault="00126DF8" w:rsidP="004A27FC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0.150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EF3"/>
            <w:vAlign w:val="center"/>
          </w:tcPr>
          <w:p w:rsidR="00126DF8" w:rsidRDefault="00126DF8" w:rsidP="004A27FC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0.364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EF3"/>
            <w:vAlign w:val="center"/>
          </w:tcPr>
          <w:p w:rsidR="00126DF8" w:rsidRDefault="00126DF8" w:rsidP="004A27FC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0.161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EF3"/>
            <w:vAlign w:val="center"/>
          </w:tcPr>
          <w:p w:rsidR="00126DF8" w:rsidRDefault="00126DF8" w:rsidP="004A27FC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0.432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EF3"/>
            <w:vAlign w:val="center"/>
          </w:tcPr>
          <w:p w:rsidR="00126DF8" w:rsidRDefault="00126DF8" w:rsidP="004A27FC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0.376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EF3"/>
            <w:vAlign w:val="center"/>
          </w:tcPr>
          <w:p w:rsidR="00126DF8" w:rsidRDefault="00126DF8" w:rsidP="004A27FC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0.187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EF3"/>
            <w:vAlign w:val="center"/>
          </w:tcPr>
          <w:p w:rsidR="00126DF8" w:rsidRDefault="00126DF8" w:rsidP="004A27FC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0.231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EF3"/>
            <w:vAlign w:val="center"/>
          </w:tcPr>
          <w:p w:rsidR="00126DF8" w:rsidRDefault="00126DF8" w:rsidP="004A27FC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0.272</w:t>
            </w:r>
          </w:p>
        </w:tc>
      </w:tr>
      <w:tr w:rsidR="00126DF8" w:rsidTr="004A27FC">
        <w:trPr>
          <w:trHeight w:val="397"/>
          <w:jc w:val="center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EF3"/>
            <w:vAlign w:val="center"/>
          </w:tcPr>
          <w:p w:rsidR="00126DF8" w:rsidRDefault="00126DF8" w:rsidP="004A27FC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EF3"/>
            <w:vAlign w:val="center"/>
          </w:tcPr>
          <w:p w:rsidR="00126DF8" w:rsidRDefault="00126DF8" w:rsidP="004A27FC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EF3"/>
            <w:vAlign w:val="center"/>
          </w:tcPr>
          <w:p w:rsidR="00126DF8" w:rsidRDefault="00126DF8" w:rsidP="004A27FC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DF8" w:rsidRDefault="00126DF8" w:rsidP="004A27FC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资源配置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DF8" w:rsidRDefault="00126DF8" w:rsidP="004A27FC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达标学校总数</w:t>
            </w: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（所）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DF8" w:rsidRDefault="00126DF8" w:rsidP="004A27FC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DF8" w:rsidRDefault="00126DF8" w:rsidP="004A27FC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DF8" w:rsidRDefault="00126DF8" w:rsidP="004A27FC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DF8" w:rsidRDefault="00126DF8" w:rsidP="004A27FC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DF8" w:rsidRDefault="00126DF8" w:rsidP="004A27FC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DF8" w:rsidRDefault="00126DF8" w:rsidP="004A27FC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DF8" w:rsidRDefault="00126DF8" w:rsidP="004A27FC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DF8" w:rsidRDefault="00126DF8" w:rsidP="004A27FC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14</w:t>
            </w:r>
          </w:p>
        </w:tc>
      </w:tr>
      <w:tr w:rsidR="00126DF8" w:rsidTr="004A27FC">
        <w:trPr>
          <w:trHeight w:val="397"/>
          <w:jc w:val="center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EF3"/>
            <w:vAlign w:val="center"/>
          </w:tcPr>
          <w:p w:rsidR="00126DF8" w:rsidRDefault="00126DF8" w:rsidP="004A27FC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EF3"/>
            <w:vAlign w:val="center"/>
          </w:tcPr>
          <w:p w:rsidR="00126DF8" w:rsidRDefault="00126DF8" w:rsidP="004A27FC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EF3"/>
            <w:vAlign w:val="center"/>
          </w:tcPr>
          <w:p w:rsidR="00126DF8" w:rsidRDefault="00126DF8" w:rsidP="004A27FC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DF8" w:rsidRDefault="00126DF8" w:rsidP="004A27FC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DF8" w:rsidRDefault="00126DF8" w:rsidP="004A27FC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达标学校比例</w:t>
            </w: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%</w:t>
            </w: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DF8" w:rsidRDefault="00126DF8" w:rsidP="004A27FC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DF8" w:rsidRDefault="00126DF8" w:rsidP="004A27FC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DF8" w:rsidRDefault="00126DF8" w:rsidP="004A27FC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DF8" w:rsidRDefault="00126DF8" w:rsidP="004A27FC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DF8" w:rsidRDefault="00126DF8" w:rsidP="004A27FC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DF8" w:rsidRDefault="00126DF8" w:rsidP="004A27FC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DF8" w:rsidRDefault="00126DF8" w:rsidP="004A27FC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DF8" w:rsidRDefault="00126DF8" w:rsidP="004A27FC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100</w:t>
            </w:r>
          </w:p>
        </w:tc>
      </w:tr>
      <w:tr w:rsidR="00126DF8" w:rsidTr="004A27FC">
        <w:trPr>
          <w:trHeight w:val="397"/>
          <w:jc w:val="center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EF3"/>
            <w:vAlign w:val="center"/>
          </w:tcPr>
          <w:p w:rsidR="00126DF8" w:rsidRDefault="00126DF8" w:rsidP="004A27FC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EF3"/>
            <w:vAlign w:val="center"/>
          </w:tcPr>
          <w:p w:rsidR="00126DF8" w:rsidRDefault="00126DF8" w:rsidP="004A27FC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EF3"/>
            <w:vAlign w:val="center"/>
          </w:tcPr>
          <w:p w:rsidR="00126DF8" w:rsidRDefault="00126DF8" w:rsidP="004A27FC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EF3"/>
            <w:vAlign w:val="center"/>
          </w:tcPr>
          <w:p w:rsidR="00126DF8" w:rsidRDefault="00126DF8" w:rsidP="004A27FC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校际差异系数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EF3"/>
            <w:vAlign w:val="center"/>
          </w:tcPr>
          <w:p w:rsidR="00126DF8" w:rsidRDefault="00126DF8" w:rsidP="004A27FC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0.213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EF3"/>
            <w:vAlign w:val="center"/>
          </w:tcPr>
          <w:p w:rsidR="00126DF8" w:rsidRDefault="00126DF8" w:rsidP="004A27FC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0.393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EF3"/>
            <w:vAlign w:val="center"/>
          </w:tcPr>
          <w:p w:rsidR="00126DF8" w:rsidRDefault="00126DF8" w:rsidP="004A27FC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0.190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EF3"/>
            <w:vAlign w:val="center"/>
          </w:tcPr>
          <w:p w:rsidR="00126DF8" w:rsidRDefault="00126DF8" w:rsidP="004A27FC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0.260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EF3"/>
            <w:vAlign w:val="center"/>
          </w:tcPr>
          <w:p w:rsidR="00126DF8" w:rsidRDefault="00126DF8" w:rsidP="004A27FC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0.414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EF3"/>
            <w:vAlign w:val="center"/>
          </w:tcPr>
          <w:p w:rsidR="00126DF8" w:rsidRDefault="00126DF8" w:rsidP="004A27FC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0.224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EF3"/>
            <w:vAlign w:val="center"/>
          </w:tcPr>
          <w:p w:rsidR="00126DF8" w:rsidRDefault="00126DF8" w:rsidP="004A27FC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0.319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EF3"/>
            <w:vAlign w:val="center"/>
          </w:tcPr>
          <w:p w:rsidR="00126DF8" w:rsidRDefault="00126DF8" w:rsidP="004A27FC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0.288</w:t>
            </w:r>
          </w:p>
        </w:tc>
      </w:tr>
      <w:tr w:rsidR="00126DF8" w:rsidTr="004A27FC">
        <w:trPr>
          <w:trHeight w:val="397"/>
          <w:jc w:val="center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EF3"/>
            <w:vAlign w:val="center"/>
          </w:tcPr>
          <w:p w:rsidR="00126DF8" w:rsidRDefault="00126DF8" w:rsidP="004A27FC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bookmarkStart w:id="0" w:name="_Hlk21729745"/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EF3"/>
            <w:vAlign w:val="center"/>
          </w:tcPr>
          <w:p w:rsidR="00126DF8" w:rsidRDefault="00126DF8" w:rsidP="004A27FC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宁波市江北区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EF3"/>
            <w:vAlign w:val="center"/>
          </w:tcPr>
          <w:p w:rsidR="00126DF8" w:rsidRDefault="00126DF8" w:rsidP="004A27FC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26DF8" w:rsidRDefault="00126DF8" w:rsidP="004A27FC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资源配置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DF8" w:rsidRDefault="00126DF8" w:rsidP="004A27FC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达标学校总数</w:t>
            </w: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（所）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DF8" w:rsidRDefault="00126DF8" w:rsidP="004A27FC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DF8" w:rsidRDefault="00126DF8" w:rsidP="004A27FC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DF8" w:rsidRDefault="00126DF8" w:rsidP="004A27FC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DF8" w:rsidRDefault="00126DF8" w:rsidP="004A27FC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DF8" w:rsidRDefault="00126DF8" w:rsidP="004A27FC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DF8" w:rsidRDefault="00126DF8" w:rsidP="004A27FC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DF8" w:rsidRDefault="00126DF8" w:rsidP="004A27FC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DF8" w:rsidRDefault="00126DF8" w:rsidP="004A27FC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33</w:t>
            </w:r>
          </w:p>
        </w:tc>
      </w:tr>
      <w:tr w:rsidR="00126DF8" w:rsidTr="004A27FC">
        <w:trPr>
          <w:trHeight w:val="397"/>
          <w:jc w:val="center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EF3"/>
            <w:vAlign w:val="center"/>
          </w:tcPr>
          <w:p w:rsidR="00126DF8" w:rsidRDefault="00126DF8" w:rsidP="004A27FC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EF3"/>
            <w:vAlign w:val="center"/>
          </w:tcPr>
          <w:p w:rsidR="00126DF8" w:rsidRDefault="00126DF8" w:rsidP="004A27FC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EF3"/>
            <w:vAlign w:val="center"/>
          </w:tcPr>
          <w:p w:rsidR="00126DF8" w:rsidRDefault="00126DF8" w:rsidP="004A27FC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DF8" w:rsidRDefault="00126DF8" w:rsidP="004A27FC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DF8" w:rsidRDefault="00126DF8" w:rsidP="004A27FC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达标学校比例</w:t>
            </w: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%</w:t>
            </w: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DF8" w:rsidRDefault="00126DF8" w:rsidP="004A27FC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00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DF8" w:rsidRDefault="00126DF8" w:rsidP="004A27FC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00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DF8" w:rsidRDefault="00126DF8" w:rsidP="004A27FC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00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DF8" w:rsidRDefault="00126DF8" w:rsidP="004A27FC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00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DF8" w:rsidRDefault="00126DF8" w:rsidP="004A27FC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00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DF8" w:rsidRDefault="00126DF8" w:rsidP="004A27FC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00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DF8" w:rsidRDefault="00126DF8" w:rsidP="004A27FC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DF8" w:rsidRDefault="00126DF8" w:rsidP="004A27FC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00</w:t>
            </w:r>
          </w:p>
        </w:tc>
      </w:tr>
      <w:tr w:rsidR="00126DF8" w:rsidTr="004A27FC">
        <w:trPr>
          <w:trHeight w:val="397"/>
          <w:jc w:val="center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EF3"/>
            <w:vAlign w:val="center"/>
          </w:tcPr>
          <w:p w:rsidR="00126DF8" w:rsidRDefault="00126DF8" w:rsidP="004A27FC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EF3"/>
            <w:vAlign w:val="center"/>
          </w:tcPr>
          <w:p w:rsidR="00126DF8" w:rsidRDefault="00126DF8" w:rsidP="004A27FC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EF3"/>
            <w:vAlign w:val="center"/>
          </w:tcPr>
          <w:p w:rsidR="00126DF8" w:rsidRDefault="00126DF8" w:rsidP="004A27FC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EF3"/>
            <w:vAlign w:val="center"/>
          </w:tcPr>
          <w:p w:rsidR="00126DF8" w:rsidRDefault="00126DF8" w:rsidP="004A27FC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校际差异系数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EF3"/>
            <w:vAlign w:val="center"/>
          </w:tcPr>
          <w:p w:rsidR="00126DF8" w:rsidRDefault="00126DF8" w:rsidP="004A27FC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0.188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EF3"/>
            <w:vAlign w:val="center"/>
          </w:tcPr>
          <w:p w:rsidR="00126DF8" w:rsidRDefault="00126DF8" w:rsidP="004A27FC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0.172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EF3"/>
            <w:vAlign w:val="center"/>
          </w:tcPr>
          <w:p w:rsidR="00126DF8" w:rsidRDefault="00126DF8" w:rsidP="004A27FC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0.216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EF3"/>
            <w:vAlign w:val="center"/>
          </w:tcPr>
          <w:p w:rsidR="00126DF8" w:rsidRDefault="00126DF8" w:rsidP="004A27FC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0.292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EF3"/>
            <w:vAlign w:val="center"/>
          </w:tcPr>
          <w:p w:rsidR="00126DF8" w:rsidRDefault="00126DF8" w:rsidP="004A27FC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0.224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EF3"/>
            <w:vAlign w:val="center"/>
          </w:tcPr>
          <w:p w:rsidR="00126DF8" w:rsidRDefault="00126DF8" w:rsidP="004A27FC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0.292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EF3"/>
            <w:vAlign w:val="center"/>
          </w:tcPr>
          <w:p w:rsidR="00126DF8" w:rsidRDefault="00126DF8" w:rsidP="004A27FC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0.241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EF3"/>
            <w:vAlign w:val="center"/>
          </w:tcPr>
          <w:p w:rsidR="00126DF8" w:rsidRDefault="00126DF8" w:rsidP="004A27FC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0.232</w:t>
            </w:r>
          </w:p>
        </w:tc>
      </w:tr>
      <w:tr w:rsidR="00126DF8" w:rsidTr="004A27FC">
        <w:trPr>
          <w:trHeight w:val="397"/>
          <w:jc w:val="center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EF3"/>
            <w:vAlign w:val="center"/>
          </w:tcPr>
          <w:p w:rsidR="00126DF8" w:rsidRDefault="00126DF8" w:rsidP="004A27FC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EF3"/>
            <w:vAlign w:val="center"/>
          </w:tcPr>
          <w:p w:rsidR="00126DF8" w:rsidRDefault="00126DF8" w:rsidP="004A27FC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EF3"/>
            <w:vAlign w:val="center"/>
          </w:tcPr>
          <w:p w:rsidR="00126DF8" w:rsidRDefault="00126DF8" w:rsidP="004A27FC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26DF8" w:rsidRDefault="00126DF8" w:rsidP="004A27FC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资源配置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DF8" w:rsidRDefault="00126DF8" w:rsidP="004A27FC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达标学校总数</w:t>
            </w: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（所）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DF8" w:rsidRDefault="00126DF8" w:rsidP="004A27FC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DF8" w:rsidRDefault="00126DF8" w:rsidP="004A27FC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DF8" w:rsidRDefault="00126DF8" w:rsidP="004A27FC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DF8" w:rsidRDefault="00126DF8" w:rsidP="004A27FC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DF8" w:rsidRDefault="00126DF8" w:rsidP="004A27FC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DF8" w:rsidRDefault="00126DF8" w:rsidP="004A27FC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DF8" w:rsidRDefault="00126DF8" w:rsidP="004A27FC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DF8" w:rsidRDefault="00126DF8" w:rsidP="004A27FC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6</w:t>
            </w:r>
          </w:p>
        </w:tc>
      </w:tr>
      <w:tr w:rsidR="00126DF8" w:rsidTr="004A27FC">
        <w:trPr>
          <w:trHeight w:val="397"/>
          <w:jc w:val="center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EF3"/>
            <w:vAlign w:val="center"/>
          </w:tcPr>
          <w:p w:rsidR="00126DF8" w:rsidRDefault="00126DF8" w:rsidP="004A27FC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EF3"/>
            <w:vAlign w:val="center"/>
          </w:tcPr>
          <w:p w:rsidR="00126DF8" w:rsidRDefault="00126DF8" w:rsidP="004A27FC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EF3"/>
            <w:vAlign w:val="center"/>
          </w:tcPr>
          <w:p w:rsidR="00126DF8" w:rsidRDefault="00126DF8" w:rsidP="004A27FC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DF8" w:rsidRDefault="00126DF8" w:rsidP="004A27FC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DF8" w:rsidRDefault="00126DF8" w:rsidP="004A27FC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达标学校比例</w:t>
            </w: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%</w:t>
            </w: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DF8" w:rsidRDefault="00126DF8" w:rsidP="004A27FC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00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DF8" w:rsidRDefault="00126DF8" w:rsidP="004A27FC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00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DF8" w:rsidRDefault="00126DF8" w:rsidP="004A27FC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00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DF8" w:rsidRDefault="00126DF8" w:rsidP="004A27FC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00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DF8" w:rsidRDefault="00126DF8" w:rsidP="004A27FC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00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DF8" w:rsidRDefault="00126DF8" w:rsidP="004A27FC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00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DF8" w:rsidRDefault="00126DF8" w:rsidP="004A27FC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DF8" w:rsidRDefault="00126DF8" w:rsidP="004A27FC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00</w:t>
            </w:r>
          </w:p>
        </w:tc>
      </w:tr>
      <w:tr w:rsidR="00126DF8" w:rsidTr="004A27FC">
        <w:trPr>
          <w:trHeight w:val="397"/>
          <w:jc w:val="center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EF3"/>
            <w:vAlign w:val="center"/>
          </w:tcPr>
          <w:p w:rsidR="00126DF8" w:rsidRDefault="00126DF8" w:rsidP="004A27FC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EF3"/>
            <w:vAlign w:val="center"/>
          </w:tcPr>
          <w:p w:rsidR="00126DF8" w:rsidRDefault="00126DF8" w:rsidP="004A27FC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EF3"/>
            <w:vAlign w:val="center"/>
          </w:tcPr>
          <w:p w:rsidR="00126DF8" w:rsidRDefault="00126DF8" w:rsidP="004A27FC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EF3"/>
            <w:vAlign w:val="center"/>
          </w:tcPr>
          <w:p w:rsidR="00126DF8" w:rsidRDefault="00126DF8" w:rsidP="004A27FC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校际差异系数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EF3"/>
            <w:vAlign w:val="center"/>
          </w:tcPr>
          <w:p w:rsidR="00126DF8" w:rsidRDefault="00126DF8" w:rsidP="004A27FC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0.102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EF3"/>
            <w:vAlign w:val="center"/>
          </w:tcPr>
          <w:p w:rsidR="00126DF8" w:rsidRDefault="00126DF8" w:rsidP="004A27FC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0.128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EF3"/>
            <w:vAlign w:val="center"/>
          </w:tcPr>
          <w:p w:rsidR="00126DF8" w:rsidRDefault="00126DF8" w:rsidP="004A27FC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0.177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EF3"/>
            <w:vAlign w:val="center"/>
          </w:tcPr>
          <w:p w:rsidR="00126DF8" w:rsidRDefault="00126DF8" w:rsidP="004A27FC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0.273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EF3"/>
            <w:vAlign w:val="center"/>
          </w:tcPr>
          <w:p w:rsidR="00126DF8" w:rsidRDefault="00126DF8" w:rsidP="004A27FC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0.220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EF3"/>
            <w:vAlign w:val="center"/>
          </w:tcPr>
          <w:p w:rsidR="00126DF8" w:rsidRDefault="00126DF8" w:rsidP="004A27FC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0.314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EF3"/>
            <w:vAlign w:val="center"/>
          </w:tcPr>
          <w:p w:rsidR="00126DF8" w:rsidRDefault="00126DF8" w:rsidP="004A27FC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0.201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EF3"/>
            <w:vAlign w:val="center"/>
          </w:tcPr>
          <w:p w:rsidR="00126DF8" w:rsidRDefault="00126DF8" w:rsidP="004A27FC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0.202</w:t>
            </w:r>
          </w:p>
        </w:tc>
      </w:tr>
    </w:tbl>
    <w:bookmarkEnd w:id="0"/>
    <w:p w:rsidR="00E76E80" w:rsidRPr="00126DF8" w:rsidRDefault="00126DF8" w:rsidP="00126DF8">
      <w:pPr>
        <w:widowControl w:val="0"/>
        <w:spacing w:beforeLines="50" w:before="217" w:line="240" w:lineRule="auto"/>
        <w:ind w:firstLineChars="0" w:firstLine="0"/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 w:hint="eastAsia"/>
          <w:sz w:val="20"/>
          <w:szCs w:val="20"/>
        </w:rPr>
        <w:t>注：两县（区）达标学校总数包括一贯制学校的小学和初中分部、独立校区。</w:t>
      </w:r>
      <w:bookmarkStart w:id="1" w:name="_GoBack"/>
      <w:bookmarkEnd w:id="1"/>
    </w:p>
    <w:sectPr w:rsidR="00E76E80" w:rsidRPr="00126DF8" w:rsidSect="00126DF8">
      <w:pgSz w:w="16838" w:h="11906" w:orient="landscape"/>
      <w:pgMar w:top="1440" w:right="1080" w:bottom="1440" w:left="1080" w:header="851" w:footer="992" w:gutter="0"/>
      <w:cols w:space="425"/>
      <w:docGrid w:type="lines"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DF8"/>
    <w:rsid w:val="0010107E"/>
    <w:rsid w:val="00126DF8"/>
    <w:rsid w:val="0049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126DF8"/>
    <w:pPr>
      <w:spacing w:line="600" w:lineRule="exact"/>
      <w:ind w:firstLineChars="200" w:firstLine="200"/>
      <w:jc w:val="both"/>
    </w:pPr>
    <w:rPr>
      <w:rFonts w:ascii="Times New Roman" w:eastAsia="仿宋_GB2312" w:hAnsi="Times New Roman" w:cs="Times New Roman"/>
      <w:sz w:val="32"/>
      <w:szCs w:val="24"/>
    </w:rPr>
  </w:style>
  <w:style w:type="paragraph" w:styleId="1">
    <w:name w:val="heading 1"/>
    <w:basedOn w:val="a"/>
    <w:next w:val="a"/>
    <w:link w:val="1Char"/>
    <w:qFormat/>
    <w:rsid w:val="00126DF8"/>
    <w:pPr>
      <w:ind w:firstLine="640"/>
      <w:jc w:val="left"/>
      <w:outlineLvl w:val="0"/>
    </w:pPr>
    <w:rPr>
      <w:rFonts w:eastAsia="黑体" w:hint="eastAsia"/>
      <w:kern w:val="44"/>
      <w:szCs w:val="32"/>
    </w:rPr>
  </w:style>
  <w:style w:type="paragraph" w:styleId="20">
    <w:name w:val="heading 2"/>
    <w:basedOn w:val="a"/>
    <w:next w:val="a"/>
    <w:link w:val="2Char"/>
    <w:qFormat/>
    <w:rsid w:val="00126DF8"/>
    <w:pPr>
      <w:keepLines/>
      <w:ind w:firstLine="643"/>
      <w:jc w:val="left"/>
      <w:outlineLvl w:val="1"/>
    </w:pPr>
    <w:rPr>
      <w:rFonts w:eastAsia="楷体_GB2312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qFormat/>
    <w:rsid w:val="00126DF8"/>
    <w:rPr>
      <w:rFonts w:ascii="Times New Roman" w:eastAsia="黑体" w:hAnsi="Times New Roman" w:cs="Times New Roman"/>
      <w:kern w:val="44"/>
      <w:sz w:val="32"/>
      <w:szCs w:val="32"/>
    </w:rPr>
  </w:style>
  <w:style w:type="character" w:customStyle="1" w:styleId="2Char">
    <w:name w:val="标题 2 Char"/>
    <w:basedOn w:val="a0"/>
    <w:link w:val="20"/>
    <w:qFormat/>
    <w:rsid w:val="00126DF8"/>
    <w:rPr>
      <w:rFonts w:ascii="Times New Roman" w:eastAsia="楷体_GB2312" w:hAnsi="Times New Roman" w:cs="Times New Roman"/>
      <w:b/>
      <w:bCs/>
      <w:sz w:val="32"/>
      <w:szCs w:val="24"/>
    </w:rPr>
  </w:style>
  <w:style w:type="paragraph" w:styleId="2">
    <w:name w:val="Body Text Indent 2"/>
    <w:basedOn w:val="a"/>
    <w:link w:val="2Char0"/>
    <w:uiPriority w:val="99"/>
    <w:semiHidden/>
    <w:unhideWhenUsed/>
    <w:rsid w:val="00126DF8"/>
    <w:pPr>
      <w:spacing w:after="120" w:line="480" w:lineRule="auto"/>
      <w:ind w:leftChars="200" w:left="420"/>
    </w:pPr>
  </w:style>
  <w:style w:type="character" w:customStyle="1" w:styleId="2Char0">
    <w:name w:val="正文文本缩进 2 Char"/>
    <w:basedOn w:val="a0"/>
    <w:link w:val="2"/>
    <w:uiPriority w:val="99"/>
    <w:semiHidden/>
    <w:rsid w:val="00126DF8"/>
    <w:rPr>
      <w:rFonts w:ascii="Times New Roman" w:eastAsia="仿宋_GB2312" w:hAnsi="Times New Roman" w:cs="Times New Roman"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126DF8"/>
    <w:pPr>
      <w:spacing w:line="600" w:lineRule="exact"/>
      <w:ind w:firstLineChars="200" w:firstLine="200"/>
      <w:jc w:val="both"/>
    </w:pPr>
    <w:rPr>
      <w:rFonts w:ascii="Times New Roman" w:eastAsia="仿宋_GB2312" w:hAnsi="Times New Roman" w:cs="Times New Roman"/>
      <w:sz w:val="32"/>
      <w:szCs w:val="24"/>
    </w:rPr>
  </w:style>
  <w:style w:type="paragraph" w:styleId="1">
    <w:name w:val="heading 1"/>
    <w:basedOn w:val="a"/>
    <w:next w:val="a"/>
    <w:link w:val="1Char"/>
    <w:qFormat/>
    <w:rsid w:val="00126DF8"/>
    <w:pPr>
      <w:ind w:firstLine="640"/>
      <w:jc w:val="left"/>
      <w:outlineLvl w:val="0"/>
    </w:pPr>
    <w:rPr>
      <w:rFonts w:eastAsia="黑体" w:hint="eastAsia"/>
      <w:kern w:val="44"/>
      <w:szCs w:val="32"/>
    </w:rPr>
  </w:style>
  <w:style w:type="paragraph" w:styleId="20">
    <w:name w:val="heading 2"/>
    <w:basedOn w:val="a"/>
    <w:next w:val="a"/>
    <w:link w:val="2Char"/>
    <w:qFormat/>
    <w:rsid w:val="00126DF8"/>
    <w:pPr>
      <w:keepLines/>
      <w:ind w:firstLine="643"/>
      <w:jc w:val="left"/>
      <w:outlineLvl w:val="1"/>
    </w:pPr>
    <w:rPr>
      <w:rFonts w:eastAsia="楷体_GB2312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qFormat/>
    <w:rsid w:val="00126DF8"/>
    <w:rPr>
      <w:rFonts w:ascii="Times New Roman" w:eastAsia="黑体" w:hAnsi="Times New Roman" w:cs="Times New Roman"/>
      <w:kern w:val="44"/>
      <w:sz w:val="32"/>
      <w:szCs w:val="32"/>
    </w:rPr>
  </w:style>
  <w:style w:type="character" w:customStyle="1" w:styleId="2Char">
    <w:name w:val="标题 2 Char"/>
    <w:basedOn w:val="a0"/>
    <w:link w:val="20"/>
    <w:qFormat/>
    <w:rsid w:val="00126DF8"/>
    <w:rPr>
      <w:rFonts w:ascii="Times New Roman" w:eastAsia="楷体_GB2312" w:hAnsi="Times New Roman" w:cs="Times New Roman"/>
      <w:b/>
      <w:bCs/>
      <w:sz w:val="32"/>
      <w:szCs w:val="24"/>
    </w:rPr>
  </w:style>
  <w:style w:type="paragraph" w:styleId="2">
    <w:name w:val="Body Text Indent 2"/>
    <w:basedOn w:val="a"/>
    <w:link w:val="2Char0"/>
    <w:uiPriority w:val="99"/>
    <w:semiHidden/>
    <w:unhideWhenUsed/>
    <w:rsid w:val="00126DF8"/>
    <w:pPr>
      <w:spacing w:after="120" w:line="480" w:lineRule="auto"/>
      <w:ind w:leftChars="200" w:left="420"/>
    </w:pPr>
  </w:style>
  <w:style w:type="character" w:customStyle="1" w:styleId="2Char0">
    <w:name w:val="正文文本缩进 2 Char"/>
    <w:basedOn w:val="a0"/>
    <w:link w:val="2"/>
    <w:uiPriority w:val="99"/>
    <w:semiHidden/>
    <w:rsid w:val="00126DF8"/>
    <w:rPr>
      <w:rFonts w:ascii="Times New Roman" w:eastAsia="仿宋_GB2312" w:hAnsi="Times New Roman" w:cs="Times New Roman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697</Characters>
  <Application>Microsoft Office Word</Application>
  <DocSecurity>0</DocSecurity>
  <Lines>5</Lines>
  <Paragraphs>1</Paragraphs>
  <ScaleCrop>false</ScaleCrop>
  <Company>CHINA</Company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2020-01-17T02:26:00Z</dcterms:created>
  <dcterms:modified xsi:type="dcterms:W3CDTF">2020-01-17T02:26:00Z</dcterms:modified>
</cp:coreProperties>
</file>