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581" w:rsidRPr="00F676D4" w:rsidRDefault="003D3581" w:rsidP="003D3581">
      <w:pPr>
        <w:rPr>
          <w:rFonts w:ascii="仿宋" w:eastAsia="仿宋" w:hAnsi="仿宋"/>
          <w:sz w:val="32"/>
          <w:szCs w:val="32"/>
        </w:rPr>
      </w:pPr>
      <w:r w:rsidRPr="00F676D4">
        <w:rPr>
          <w:rFonts w:ascii="仿宋" w:eastAsia="仿宋" w:hAnsi="仿宋" w:hint="eastAsia"/>
          <w:sz w:val="32"/>
          <w:szCs w:val="32"/>
        </w:rPr>
        <w:t>附件2：</w:t>
      </w:r>
    </w:p>
    <w:p w:rsidR="003D3581" w:rsidRDefault="003D3581" w:rsidP="003D3581">
      <w:pPr>
        <w:spacing w:line="600" w:lineRule="exact"/>
        <w:jc w:val="center"/>
      </w:pPr>
    </w:p>
    <w:p w:rsidR="003D3581" w:rsidRPr="00805643" w:rsidRDefault="003D3581" w:rsidP="003D3581">
      <w:pPr>
        <w:spacing w:line="600" w:lineRule="exact"/>
        <w:jc w:val="center"/>
        <w:rPr>
          <w:rFonts w:ascii="华文中宋" w:eastAsia="华文中宋" w:hAnsi="华文中宋"/>
          <w:sz w:val="36"/>
          <w:szCs w:val="36"/>
        </w:rPr>
      </w:pPr>
      <w:r w:rsidRPr="0048439D">
        <w:rPr>
          <w:rFonts w:ascii="华文中宋" w:eastAsia="华文中宋" w:hAnsi="华文中宋" w:hint="eastAsia"/>
          <w:sz w:val="36"/>
          <w:szCs w:val="36"/>
        </w:rPr>
        <w:t>武汉大学国际学术交流中心交通</w:t>
      </w:r>
      <w:r>
        <w:rPr>
          <w:rFonts w:ascii="华文中宋" w:eastAsia="华文中宋" w:hAnsi="华文中宋" w:hint="eastAsia"/>
          <w:sz w:val="36"/>
          <w:szCs w:val="36"/>
        </w:rPr>
        <w:t>指南</w:t>
      </w:r>
    </w:p>
    <w:p w:rsidR="003D3581" w:rsidRDefault="003D3581" w:rsidP="003D3581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3D3581" w:rsidRDefault="003D3581" w:rsidP="003D3581">
      <w:pPr>
        <w:spacing w:line="600" w:lineRule="exact"/>
        <w:ind w:firstLineChars="221" w:firstLine="707"/>
        <w:rPr>
          <w:rFonts w:ascii="仿宋_GB2312" w:eastAsia="仿宋_GB2312"/>
          <w:sz w:val="32"/>
          <w:szCs w:val="32"/>
        </w:rPr>
      </w:pPr>
      <w:r w:rsidRPr="00F06941">
        <w:rPr>
          <w:rFonts w:ascii="仿宋_GB2312" w:eastAsia="仿宋_GB2312" w:hint="eastAsia"/>
          <w:sz w:val="32"/>
          <w:szCs w:val="32"/>
        </w:rPr>
        <w:t>武汉大学国际学术交流中心</w:t>
      </w:r>
      <w:r>
        <w:rPr>
          <w:rFonts w:ascii="仿宋_GB2312" w:eastAsia="仿宋_GB2312" w:hint="eastAsia"/>
          <w:sz w:val="32"/>
          <w:szCs w:val="32"/>
        </w:rPr>
        <w:t>（</w:t>
      </w:r>
      <w:proofErr w:type="gramStart"/>
      <w:r>
        <w:rPr>
          <w:rFonts w:ascii="仿宋_GB2312" w:eastAsia="仿宋_GB2312" w:hint="eastAsia"/>
          <w:sz w:val="32"/>
          <w:szCs w:val="32"/>
        </w:rPr>
        <w:t>弘毅大酒店</w:t>
      </w:r>
      <w:proofErr w:type="gramEnd"/>
      <w:r>
        <w:rPr>
          <w:rFonts w:ascii="仿宋_GB2312" w:eastAsia="仿宋_GB2312" w:hint="eastAsia"/>
          <w:sz w:val="32"/>
          <w:szCs w:val="32"/>
        </w:rPr>
        <w:t>），位于</w:t>
      </w:r>
      <w:r w:rsidRPr="00F06941">
        <w:rPr>
          <w:rFonts w:ascii="仿宋_GB2312" w:eastAsia="仿宋_GB2312" w:hint="eastAsia"/>
          <w:sz w:val="32"/>
          <w:szCs w:val="32"/>
        </w:rPr>
        <w:t>武汉市武昌东湖路136号</w:t>
      </w:r>
      <w:r>
        <w:rPr>
          <w:rFonts w:ascii="仿宋_GB2312" w:eastAsia="仿宋_GB2312" w:hint="eastAsia"/>
          <w:sz w:val="32"/>
          <w:szCs w:val="32"/>
        </w:rPr>
        <w:t>。以下交通方式供选择：</w:t>
      </w:r>
    </w:p>
    <w:p w:rsidR="003D3581" w:rsidRPr="00A83FB5" w:rsidRDefault="003D3581" w:rsidP="003D3581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</w:t>
      </w:r>
      <w:r>
        <w:rPr>
          <w:rFonts w:ascii="仿宋_GB2312" w:eastAsia="仿宋_GB2312"/>
          <w:sz w:val="32"/>
          <w:szCs w:val="32"/>
        </w:rPr>
        <w:t>公</w:t>
      </w:r>
      <w:r>
        <w:rPr>
          <w:rFonts w:ascii="仿宋_GB2312" w:eastAsia="仿宋_GB2312" w:hint="eastAsia"/>
          <w:sz w:val="32"/>
          <w:szCs w:val="32"/>
        </w:rPr>
        <w:t>共交通</w:t>
      </w:r>
      <w:r w:rsidRPr="00A83FB5">
        <w:rPr>
          <w:rFonts w:ascii="仿宋_GB2312" w:eastAsia="仿宋_GB2312"/>
          <w:sz w:val="32"/>
          <w:szCs w:val="32"/>
        </w:rPr>
        <w:t>：地铁</w:t>
      </w:r>
      <w:r>
        <w:rPr>
          <w:rFonts w:ascii="仿宋_GB2312" w:eastAsia="仿宋_GB2312" w:hint="eastAsia"/>
          <w:sz w:val="32"/>
          <w:szCs w:val="32"/>
        </w:rPr>
        <w:t>4</w:t>
      </w:r>
      <w:r w:rsidRPr="00A83FB5">
        <w:rPr>
          <w:rFonts w:ascii="仿宋_GB2312" w:eastAsia="仿宋_GB2312"/>
          <w:sz w:val="32"/>
          <w:szCs w:val="32"/>
        </w:rPr>
        <w:t>号线</w:t>
      </w:r>
      <w:r>
        <w:rPr>
          <w:rFonts w:ascii="仿宋_GB2312" w:eastAsia="仿宋_GB2312" w:hint="eastAsia"/>
          <w:sz w:val="32"/>
          <w:szCs w:val="32"/>
        </w:rPr>
        <w:t>楚河汉街</w:t>
      </w:r>
      <w:r w:rsidRPr="00A83FB5">
        <w:rPr>
          <w:rFonts w:ascii="仿宋_GB2312" w:eastAsia="仿宋_GB2312"/>
          <w:sz w:val="32"/>
          <w:szCs w:val="32"/>
        </w:rPr>
        <w:t>站</w:t>
      </w:r>
      <w:r>
        <w:rPr>
          <w:rFonts w:ascii="仿宋_GB2312" w:eastAsia="仿宋_GB2312" w:hint="eastAsia"/>
          <w:sz w:val="32"/>
          <w:szCs w:val="32"/>
        </w:rPr>
        <w:t>A出口出</w:t>
      </w:r>
      <w:r w:rsidRPr="00A83FB5">
        <w:rPr>
          <w:rFonts w:ascii="仿宋_GB2312" w:eastAsia="仿宋_GB2312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往南步行400米，于中北路姚家岭街站</w:t>
      </w:r>
      <w:r w:rsidRPr="00A83FB5">
        <w:rPr>
          <w:rFonts w:ascii="仿宋_GB2312" w:eastAsia="仿宋_GB2312"/>
          <w:sz w:val="32"/>
          <w:szCs w:val="32"/>
        </w:rPr>
        <w:t>乘坐</w:t>
      </w:r>
      <w:r>
        <w:rPr>
          <w:rFonts w:ascii="仿宋_GB2312" w:eastAsia="仿宋_GB2312" w:hint="eastAsia"/>
          <w:sz w:val="32"/>
          <w:szCs w:val="32"/>
        </w:rPr>
        <w:t>14</w:t>
      </w:r>
      <w:r w:rsidRPr="00A83FB5">
        <w:rPr>
          <w:rFonts w:ascii="仿宋_GB2312" w:eastAsia="仿宋_GB2312"/>
          <w:sz w:val="32"/>
          <w:szCs w:val="32"/>
        </w:rPr>
        <w:t>路到</w:t>
      </w:r>
      <w:r>
        <w:rPr>
          <w:rFonts w:ascii="仿宋_GB2312" w:eastAsia="仿宋_GB2312" w:hint="eastAsia"/>
          <w:sz w:val="32"/>
          <w:szCs w:val="32"/>
        </w:rPr>
        <w:t>东湖路中南医院站</w:t>
      </w:r>
      <w:r w:rsidRPr="00A83FB5">
        <w:rPr>
          <w:rFonts w:ascii="仿宋_GB2312" w:eastAsia="仿宋_GB2312"/>
          <w:sz w:val="32"/>
          <w:szCs w:val="32"/>
        </w:rPr>
        <w:t>下车</w:t>
      </w:r>
      <w:r>
        <w:rPr>
          <w:rFonts w:ascii="仿宋_GB2312" w:eastAsia="仿宋_GB2312" w:hint="eastAsia"/>
          <w:sz w:val="32"/>
          <w:szCs w:val="32"/>
        </w:rPr>
        <w:t>；亦可出地铁后打车前往，约2公里。</w:t>
      </w:r>
    </w:p>
    <w:p w:rsidR="003D3581" w:rsidRDefault="003D3581" w:rsidP="003D3581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二、出租车：距</w:t>
      </w:r>
      <w:r w:rsidRPr="00002242">
        <w:rPr>
          <w:rFonts w:ascii="仿宋_GB2312" w:eastAsia="仿宋_GB2312" w:hint="eastAsia"/>
          <w:sz w:val="32"/>
          <w:szCs w:val="32"/>
        </w:rPr>
        <w:t>武昌火车站约7公里</w:t>
      </w:r>
      <w:r>
        <w:rPr>
          <w:rFonts w:ascii="仿宋_GB2312" w:eastAsia="仿宋_GB2312" w:hint="eastAsia"/>
          <w:sz w:val="32"/>
          <w:szCs w:val="32"/>
        </w:rPr>
        <w:t>，距</w:t>
      </w:r>
      <w:r w:rsidRPr="00002242">
        <w:rPr>
          <w:rFonts w:ascii="仿宋_GB2312" w:eastAsia="仿宋_GB2312" w:hint="eastAsia"/>
          <w:sz w:val="32"/>
          <w:szCs w:val="32"/>
        </w:rPr>
        <w:t>汉口火车站约</w:t>
      </w:r>
      <w:r>
        <w:rPr>
          <w:rFonts w:ascii="仿宋_GB2312" w:eastAsia="仿宋_GB2312" w:hint="eastAsia"/>
          <w:sz w:val="32"/>
          <w:szCs w:val="32"/>
        </w:rPr>
        <w:t>20</w:t>
      </w:r>
      <w:r w:rsidRPr="00002242">
        <w:rPr>
          <w:rFonts w:ascii="仿宋_GB2312" w:eastAsia="仿宋_GB2312" w:hint="eastAsia"/>
          <w:sz w:val="32"/>
          <w:szCs w:val="32"/>
        </w:rPr>
        <w:t>公里</w:t>
      </w:r>
      <w:r>
        <w:rPr>
          <w:rFonts w:ascii="仿宋_GB2312" w:eastAsia="仿宋_GB2312" w:hint="eastAsia"/>
          <w:sz w:val="32"/>
          <w:szCs w:val="32"/>
        </w:rPr>
        <w:t>，距</w:t>
      </w:r>
      <w:r w:rsidRPr="00002242">
        <w:rPr>
          <w:rFonts w:ascii="仿宋_GB2312" w:eastAsia="仿宋_GB2312" w:hint="eastAsia"/>
          <w:sz w:val="32"/>
          <w:szCs w:val="32"/>
        </w:rPr>
        <w:t>武汉火车站约13公里</w:t>
      </w:r>
      <w:r>
        <w:rPr>
          <w:rFonts w:ascii="仿宋_GB2312" w:eastAsia="仿宋_GB2312" w:hint="eastAsia"/>
          <w:sz w:val="32"/>
          <w:szCs w:val="32"/>
        </w:rPr>
        <w:t>；距</w:t>
      </w:r>
      <w:r w:rsidRPr="00002242">
        <w:rPr>
          <w:rFonts w:ascii="仿宋_GB2312" w:eastAsia="仿宋_GB2312" w:hint="eastAsia"/>
          <w:sz w:val="32"/>
          <w:szCs w:val="32"/>
        </w:rPr>
        <w:t>武汉天河国际机场约3</w:t>
      </w:r>
      <w:r>
        <w:rPr>
          <w:rFonts w:ascii="仿宋_GB2312" w:eastAsia="仿宋_GB2312" w:hint="eastAsia"/>
          <w:sz w:val="32"/>
          <w:szCs w:val="32"/>
        </w:rPr>
        <w:t>5</w:t>
      </w:r>
      <w:r w:rsidRPr="00002242">
        <w:rPr>
          <w:rFonts w:ascii="仿宋_GB2312" w:eastAsia="仿宋_GB2312" w:hint="eastAsia"/>
          <w:sz w:val="32"/>
          <w:szCs w:val="32"/>
        </w:rPr>
        <w:t>公里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3D3581" w:rsidRPr="00447F01" w:rsidRDefault="003D3581" w:rsidP="003D3581">
      <w:pPr>
        <w:spacing w:line="600" w:lineRule="exact"/>
        <w:ind w:firstLineChars="400" w:firstLine="840"/>
        <w:rPr>
          <w:rFonts w:ascii="仿宋_GB2312" w:eastAsia="仿宋_GB2312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C0D494B" wp14:editId="04C1A515">
            <wp:simplePos x="0" y="0"/>
            <wp:positionH relativeFrom="column">
              <wp:posOffset>636905</wp:posOffset>
            </wp:positionH>
            <wp:positionV relativeFrom="paragraph">
              <wp:posOffset>633730</wp:posOffset>
            </wp:positionV>
            <wp:extent cx="4759325" cy="3567430"/>
            <wp:effectExtent l="0" t="0" r="3175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325" cy="356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仿宋_GB2312" w:eastAsia="仿宋_GB2312" w:hint="eastAsia"/>
          <w:sz w:val="32"/>
          <w:szCs w:val="32"/>
        </w:rPr>
        <w:t>三</w:t>
      </w:r>
      <w:r w:rsidRPr="00447F01">
        <w:rPr>
          <w:rFonts w:ascii="仿宋_GB2312" w:eastAsia="仿宋_GB2312" w:hint="eastAsia"/>
          <w:sz w:val="32"/>
          <w:szCs w:val="32"/>
        </w:rPr>
        <w:t>、</w:t>
      </w:r>
      <w:r w:rsidRPr="00447F01">
        <w:rPr>
          <w:rFonts w:ascii="仿宋_GB2312" w:eastAsia="仿宋_GB2312"/>
          <w:sz w:val="32"/>
          <w:szCs w:val="32"/>
        </w:rPr>
        <w:t>示意图</w:t>
      </w:r>
    </w:p>
    <w:p w:rsidR="004202DA" w:rsidRDefault="004202DA" w:rsidP="003D3581">
      <w:pPr>
        <w:rPr>
          <w:rFonts w:hint="eastAsia"/>
        </w:rPr>
      </w:pPr>
      <w:bookmarkStart w:id="0" w:name="_GoBack"/>
      <w:bookmarkEnd w:id="0"/>
    </w:p>
    <w:sectPr w:rsidR="004202DA" w:rsidSect="004D2E59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62297"/>
      <w:docPartObj>
        <w:docPartGallery w:val="Page Numbers (Bottom of Page)"/>
        <w:docPartUnique/>
      </w:docPartObj>
    </w:sdtPr>
    <w:sdtEndPr/>
    <w:sdtContent>
      <w:p w:rsidR="008F7925" w:rsidRDefault="003D3581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A7002F">
          <w:rPr>
            <w:noProof/>
            <w:lang w:val="zh-CN"/>
          </w:rPr>
          <w:t>5</w:t>
        </w:r>
        <w:r>
          <w:rPr>
            <w:noProof/>
            <w:lang w:val="zh-CN"/>
          </w:rPr>
          <w:fldChar w:fldCharType="end"/>
        </w:r>
      </w:p>
    </w:sdtContent>
  </w:sdt>
  <w:p w:rsidR="008F7925" w:rsidRDefault="003D3581">
    <w:pPr>
      <w:pStyle w:val="a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925" w:rsidRDefault="003D3581" w:rsidP="00304D9B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581"/>
    <w:rsid w:val="003D3581"/>
    <w:rsid w:val="0042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5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35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35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35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358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5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35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35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35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358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刘潇翰</dc:creator>
  <cp:lastModifiedBy>刘潇翰</cp:lastModifiedBy>
  <cp:revision>1</cp:revision>
  <dcterms:created xsi:type="dcterms:W3CDTF">2018-05-30T05:54:00Z</dcterms:created>
  <dcterms:modified xsi:type="dcterms:W3CDTF">2018-05-30T05:54:00Z</dcterms:modified>
</cp:coreProperties>
</file>