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楷体" w:hAnsi="楷体" w:eastAsia="楷体" w:cs="宋体"/>
          <w:color w:val="30303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 w:cs="宋体"/>
          <w:color w:val="303030"/>
          <w:kern w:val="0"/>
          <w:sz w:val="36"/>
          <w:szCs w:val="36"/>
        </w:rPr>
        <w:t>附件二</w:t>
      </w:r>
      <w:r>
        <w:rPr>
          <w:rFonts w:hint="eastAsia" w:ascii="宋体" w:cs="宋体"/>
          <w:color w:val="303030"/>
          <w:kern w:val="0"/>
          <w:sz w:val="36"/>
          <w:szCs w:val="36"/>
        </w:rPr>
        <w:t>：</w:t>
      </w:r>
      <w:r>
        <w:rPr>
          <w:rFonts w:hint="eastAsia" w:ascii="楷体" w:hAnsi="楷体" w:eastAsia="楷体" w:cs="宋体"/>
          <w:color w:val="303030"/>
          <w:kern w:val="0"/>
          <w:sz w:val="36"/>
          <w:szCs w:val="36"/>
        </w:rPr>
        <w:t>武警学院中文校名标准字</w:t>
      </w:r>
    </w:p>
    <w:p>
      <w:r>
        <w:drawing>
          <wp:inline distT="0" distB="0" distL="114300" distR="114300">
            <wp:extent cx="3840480" cy="100076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footerReference r:id="rId4" w:type="even"/>
      <w:pgSz w:w="11907" w:h="16839" w:orient="landscape"/>
      <w:pgMar w:top="2098" w:right="1531" w:bottom="1985" w:left="1531" w:header="851" w:footer="992" w:gutter="0"/>
      <w:paperSrc w:first="258" w:other="25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tab/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NQyrcBAABUAwAADgAAAGRycy9lMm9Eb2MueG1srVNLbtswEN0X6B0I&#10;7mspKhK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/UuK4xRHtf/3cP/3Z/34kTW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e&#10;U1DK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2E68"/>
    <w:rsid w:val="05262E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2017-02-07T07:46:00Z</dcterms:created>
  <dc:creator>dell</dc:creator>
  <cp:lastModifiedBy>dell</cp:lastModifiedBy>
  <dcterms:modified xsi:type="dcterms:W3CDTF">2017-02-07T07:47:32Z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