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柳州工学院办学许可证信息</w:t>
      </w:r>
    </w:p>
    <w:p>
      <w:pPr>
        <w:ind w:right="160"/>
        <w:jc w:val="lef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编号：教民045020300000050号 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名　　称：柳州工学院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　　址：广西柳州市鱼峰区新柳大道99号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　　长：李利军</w:t>
      </w:r>
      <w:bookmarkStart w:id="0" w:name="_GoBack"/>
      <w:bookmarkEnd w:id="0"/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举 办 者：广西柳州市东城投资开发集团有限公司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学校类型：普通高等学校（本科）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办学内容：全日制本科学历教育、科学研究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主管部门：广西</w:t>
      </w:r>
      <w:r>
        <w:rPr>
          <w:rFonts w:hint="eastAsia" w:ascii="仿宋" w:hAnsi="仿宋" w:eastAsia="仿宋"/>
          <w:sz w:val="32"/>
          <w:szCs w:val="32"/>
          <w:lang w:eastAsia="zh-CN"/>
        </w:rPr>
        <w:t>壮族自治区</w:t>
      </w:r>
      <w:r>
        <w:rPr>
          <w:rFonts w:hint="eastAsia" w:ascii="仿宋" w:hAnsi="仿宋" w:eastAsia="仿宋"/>
          <w:sz w:val="32"/>
          <w:szCs w:val="32"/>
        </w:rPr>
        <w:t>教育厅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有效期限：2020年4月至2023年3月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A42E7"/>
    <w:rsid w:val="004C5A49"/>
    <w:rsid w:val="004E22D8"/>
    <w:rsid w:val="005A693A"/>
    <w:rsid w:val="006A2EC2"/>
    <w:rsid w:val="008C60D2"/>
    <w:rsid w:val="00A24184"/>
    <w:rsid w:val="00A51C0A"/>
    <w:rsid w:val="00B76AD5"/>
    <w:rsid w:val="00B967E1"/>
    <w:rsid w:val="00BE1180"/>
    <w:rsid w:val="00D47179"/>
    <w:rsid w:val="00DD665F"/>
    <w:rsid w:val="28A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Lines>1</Lines>
  <Paragraphs>1</Paragraphs>
  <TotalTime>26</TotalTime>
  <ScaleCrop>false</ScaleCrop>
  <LinksUpToDate>false</LinksUpToDate>
  <CharactersWithSpaces>175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2020-04-03T03:01:00Z</dcterms:created>
  <dc:creator>dell</dc:creator>
  <cp:lastModifiedBy>edu</cp:lastModifiedBy>
  <dcterms:modified xsi:type="dcterms:W3CDTF">2020-05-09T03:12:16Z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