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97" w:rsidRDefault="002A5F7F">
      <w:pPr>
        <w:rPr>
          <w:rFonts w:ascii="仿宋" w:eastAsia="仿宋" w:hAnsi="仿宋"/>
          <w:b/>
          <w:sz w:val="32"/>
          <w:szCs w:val="32"/>
        </w:rPr>
      </w:pPr>
      <w:r>
        <w:rPr>
          <w:rFonts w:ascii="仿宋" w:eastAsia="仿宋" w:hAnsi="仿宋" w:hint="eastAsia"/>
          <w:b/>
          <w:sz w:val="32"/>
          <w:szCs w:val="32"/>
        </w:rPr>
        <w:t>附件</w:t>
      </w:r>
      <w:r w:rsidR="00212065">
        <w:rPr>
          <w:rFonts w:ascii="仿宋" w:eastAsia="仿宋" w:hAnsi="仿宋" w:hint="eastAsia"/>
          <w:b/>
          <w:sz w:val="32"/>
          <w:szCs w:val="32"/>
        </w:rPr>
        <w:t>2</w:t>
      </w:r>
    </w:p>
    <w:p w:rsidR="00AD6097" w:rsidRDefault="00124446">
      <w:pPr>
        <w:jc w:val="center"/>
        <w:rPr>
          <w:rFonts w:ascii="华文中宋" w:eastAsia="华文中宋" w:hAnsi="华文中宋"/>
          <w:b/>
          <w:sz w:val="44"/>
          <w:szCs w:val="44"/>
        </w:rPr>
      </w:pPr>
      <w:r w:rsidRPr="00124446">
        <w:rPr>
          <w:rFonts w:ascii="华文中宋" w:eastAsia="华文中宋" w:hAnsi="华文中宋" w:hint="eastAsia"/>
          <w:b/>
          <w:sz w:val="44"/>
          <w:szCs w:val="44"/>
        </w:rPr>
        <w:t>运城职业技术大学章程</w:t>
      </w:r>
    </w:p>
    <w:p w:rsidR="00AC4B9A" w:rsidRDefault="00AC4B9A" w:rsidP="00AC4B9A">
      <w:pPr>
        <w:ind w:right="160"/>
        <w:jc w:val="left"/>
        <w:rPr>
          <w:rFonts w:ascii="仿宋" w:eastAsia="仿宋" w:hAnsi="仿宋" w:hint="eastAsia"/>
          <w:sz w:val="32"/>
          <w:szCs w:val="32"/>
        </w:rPr>
      </w:pPr>
    </w:p>
    <w:p w:rsidR="00AC4B9A" w:rsidRPr="007919A2" w:rsidRDefault="00AC4B9A" w:rsidP="007919A2">
      <w:pPr>
        <w:ind w:right="160"/>
        <w:jc w:val="center"/>
        <w:rPr>
          <w:rFonts w:ascii="黑体" w:eastAsia="黑体" w:hAnsi="黑体"/>
          <w:sz w:val="32"/>
          <w:szCs w:val="32"/>
        </w:rPr>
      </w:pPr>
      <w:r w:rsidRPr="00AC4B9A">
        <w:rPr>
          <w:rFonts w:ascii="黑体" w:eastAsia="黑体" w:hAnsi="黑体" w:hint="eastAsia"/>
          <w:sz w:val="32"/>
          <w:szCs w:val="32"/>
        </w:rPr>
        <w:t>第一章</w:t>
      </w:r>
      <w:r w:rsidRPr="00AC4B9A">
        <w:rPr>
          <w:rFonts w:ascii="黑体" w:eastAsia="黑体" w:hAnsi="黑体" w:hint="eastAsia"/>
          <w:sz w:val="32"/>
          <w:szCs w:val="32"/>
        </w:rPr>
        <w:t xml:space="preserve">　</w:t>
      </w:r>
      <w:r w:rsidRPr="00AC4B9A">
        <w:rPr>
          <w:rFonts w:ascii="黑体" w:eastAsia="黑体" w:hAnsi="黑体" w:hint="eastAsia"/>
          <w:sz w:val="32"/>
          <w:szCs w:val="32"/>
        </w:rPr>
        <w:t>总则</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第一条</w:t>
      </w:r>
      <w:r w:rsidR="00191259">
        <w:rPr>
          <w:rFonts w:ascii="仿宋" w:eastAsia="仿宋" w:hAnsi="仿宋" w:hint="eastAsia"/>
          <w:sz w:val="32"/>
          <w:szCs w:val="32"/>
        </w:rPr>
        <w:t xml:space="preserve">　</w:t>
      </w:r>
      <w:r w:rsidRPr="00AC4B9A">
        <w:rPr>
          <w:rFonts w:ascii="仿宋" w:eastAsia="仿宋" w:hAnsi="仿宋" w:hint="eastAsia"/>
          <w:sz w:val="32"/>
          <w:szCs w:val="32"/>
        </w:rPr>
        <w:t>为了全面贯彻党的教育方针，保障举办者、学校、教职工、受教育者和有关利益者的合法权益，实现学校依法自主办学，依据《中华人民共和国教育法》《中华人民共和国高等教育法》《中华人民共和国职业教育法》《中华人民共和国民办教育促进法》等法律法规，参照《高等学校章程制定暂行办法》等规定，制定本章程。</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第二条</w:t>
      </w:r>
      <w:r w:rsidR="00191259">
        <w:rPr>
          <w:rFonts w:ascii="仿宋" w:eastAsia="仿宋" w:hAnsi="仿宋" w:hint="eastAsia"/>
          <w:sz w:val="32"/>
          <w:szCs w:val="32"/>
        </w:rPr>
        <w:t xml:space="preserve">　</w:t>
      </w:r>
      <w:r w:rsidRPr="00AC4B9A">
        <w:rPr>
          <w:rFonts w:ascii="仿宋" w:eastAsia="仿宋" w:hAnsi="仿宋" w:hint="eastAsia"/>
          <w:sz w:val="32"/>
          <w:szCs w:val="32"/>
        </w:rPr>
        <w:t>学校中文名称是运城职业技术大学，简称：运大。英文名称是Yuncheng Vocational and Technical University。学校所在地为山西省运城市盐湖区学苑北路2555号。</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第三条</w:t>
      </w:r>
      <w:r w:rsidR="00191259">
        <w:rPr>
          <w:rFonts w:ascii="仿宋" w:eastAsia="仿宋" w:hAnsi="仿宋" w:hint="eastAsia"/>
          <w:sz w:val="32"/>
          <w:szCs w:val="32"/>
        </w:rPr>
        <w:t xml:space="preserve">　</w:t>
      </w:r>
      <w:r w:rsidRPr="00AC4B9A">
        <w:rPr>
          <w:rFonts w:ascii="仿宋" w:eastAsia="仿宋" w:hAnsi="仿宋" w:hint="eastAsia"/>
          <w:sz w:val="32"/>
          <w:szCs w:val="32"/>
        </w:rPr>
        <w:t>学校以习近平新时代中国特色社会主义思想为指导，坚持中国共产党的领导，坚持社会主义办学方向，为地方经济社会和国家发展服务。遵循国家法律法规，面向社会自主办学，实施高等教育，培养具有社会责任感、创新精神和实践能力的高层次技术技能人才。</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第四条</w:t>
      </w:r>
      <w:r w:rsidR="00FE3161">
        <w:rPr>
          <w:rFonts w:ascii="仿宋" w:eastAsia="仿宋" w:hAnsi="仿宋" w:hint="eastAsia"/>
          <w:sz w:val="32"/>
          <w:szCs w:val="32"/>
        </w:rPr>
        <w:t xml:space="preserve">　</w:t>
      </w:r>
      <w:r w:rsidRPr="00AC4B9A">
        <w:rPr>
          <w:rFonts w:ascii="仿宋" w:eastAsia="仿宋" w:hAnsi="仿宋" w:hint="eastAsia"/>
          <w:sz w:val="32"/>
          <w:szCs w:val="32"/>
        </w:rPr>
        <w:t>学校坚持依法办学，规范办学行为，自觉接受教育行政部门的监督和指导，接受教育行政部门对学校办学水平和办学质量的检查评估，接受社会第三方评估机</w:t>
      </w:r>
      <w:r w:rsidRPr="00AC4B9A">
        <w:rPr>
          <w:rFonts w:ascii="仿宋" w:eastAsia="仿宋" w:hAnsi="仿宋" w:hint="eastAsia"/>
          <w:sz w:val="32"/>
          <w:szCs w:val="32"/>
        </w:rPr>
        <w:lastRenderedPageBreak/>
        <w:t>构对人才培养质量的评价。</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第五条</w:t>
      </w:r>
      <w:r w:rsidR="00F56419">
        <w:rPr>
          <w:rFonts w:ascii="仿宋" w:eastAsia="仿宋" w:hAnsi="仿宋" w:hint="eastAsia"/>
          <w:sz w:val="32"/>
          <w:szCs w:val="32"/>
        </w:rPr>
        <w:t xml:space="preserve">　</w:t>
      </w:r>
      <w:r w:rsidRPr="00AC4B9A">
        <w:rPr>
          <w:rFonts w:ascii="仿宋" w:eastAsia="仿宋" w:hAnsi="仿宋" w:hint="eastAsia"/>
          <w:sz w:val="32"/>
          <w:szCs w:val="32"/>
        </w:rPr>
        <w:t>学校是非营利性的民办高等教育机构，实行学校法人财产制度，坚持教育的公益性原则，举办者不取得办学收益。</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第六条</w:t>
      </w:r>
      <w:r w:rsidR="00F56419">
        <w:rPr>
          <w:rFonts w:ascii="仿宋" w:eastAsia="仿宋" w:hAnsi="仿宋" w:hint="eastAsia"/>
          <w:sz w:val="32"/>
          <w:szCs w:val="32"/>
        </w:rPr>
        <w:t xml:space="preserve">　</w:t>
      </w:r>
      <w:r w:rsidRPr="00AC4B9A">
        <w:rPr>
          <w:rFonts w:ascii="仿宋" w:eastAsia="仿宋" w:hAnsi="仿宋" w:hint="eastAsia"/>
          <w:sz w:val="32"/>
          <w:szCs w:val="32"/>
        </w:rPr>
        <w:t>学校为独立的非营利法人，依法享有民事权利、履行民事义务、承担民事责任，按本章程规定的内容履行职责、行使权利、承担义务，董事长为学校法定代表人。</w:t>
      </w:r>
    </w:p>
    <w:p w:rsidR="00AC4B9A" w:rsidRPr="00F56419" w:rsidRDefault="00AC4B9A" w:rsidP="00F56419">
      <w:pPr>
        <w:ind w:right="160"/>
        <w:jc w:val="center"/>
        <w:rPr>
          <w:rFonts w:ascii="黑体" w:eastAsia="黑体" w:hAnsi="黑体" w:hint="eastAsia"/>
          <w:sz w:val="32"/>
          <w:szCs w:val="32"/>
        </w:rPr>
      </w:pPr>
      <w:r w:rsidRPr="00F56419">
        <w:rPr>
          <w:rFonts w:ascii="黑体" w:eastAsia="黑体" w:hAnsi="黑体" w:hint="eastAsia"/>
          <w:sz w:val="32"/>
          <w:szCs w:val="32"/>
        </w:rPr>
        <w:t>第二章</w:t>
      </w:r>
      <w:r w:rsidR="00F56419" w:rsidRPr="00F56419">
        <w:rPr>
          <w:rFonts w:ascii="黑体" w:eastAsia="黑体" w:hAnsi="黑体" w:hint="eastAsia"/>
          <w:sz w:val="32"/>
          <w:szCs w:val="32"/>
        </w:rPr>
        <w:t xml:space="preserve">　</w:t>
      </w:r>
      <w:r w:rsidRPr="00F56419">
        <w:rPr>
          <w:rFonts w:ascii="黑体" w:eastAsia="黑体" w:hAnsi="黑体" w:hint="eastAsia"/>
          <w:sz w:val="32"/>
          <w:szCs w:val="32"/>
        </w:rPr>
        <w:t>办学定位</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第七条</w:t>
      </w:r>
      <w:r w:rsidR="007B19E1">
        <w:rPr>
          <w:rFonts w:ascii="仿宋" w:eastAsia="仿宋" w:hAnsi="仿宋" w:hint="eastAsia"/>
          <w:sz w:val="32"/>
          <w:szCs w:val="32"/>
        </w:rPr>
        <w:t xml:space="preserve">　</w:t>
      </w:r>
      <w:r w:rsidRPr="00AC4B9A">
        <w:rPr>
          <w:rFonts w:ascii="仿宋" w:eastAsia="仿宋" w:hAnsi="仿宋" w:hint="eastAsia"/>
          <w:sz w:val="32"/>
          <w:szCs w:val="32"/>
        </w:rPr>
        <w:t xml:space="preserve">学校坚持质量立校，人才强校，特色兴校，文化塑校，走产教融合、产学研结合的发展道路。近期目标是将学校建成办学质量高、特色鲜明的本科层次职业学校；远期目标是建成开放型、特色鲜明的高水平职业大学。 </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第八条</w:t>
      </w:r>
      <w:r w:rsidR="007B19E1">
        <w:rPr>
          <w:rFonts w:ascii="仿宋" w:eastAsia="仿宋" w:hAnsi="仿宋" w:hint="eastAsia"/>
          <w:sz w:val="32"/>
          <w:szCs w:val="32"/>
        </w:rPr>
        <w:t xml:space="preserve">　</w:t>
      </w:r>
      <w:r w:rsidRPr="00AC4B9A">
        <w:rPr>
          <w:rFonts w:ascii="仿宋" w:eastAsia="仿宋" w:hAnsi="仿宋" w:hint="eastAsia"/>
          <w:sz w:val="32"/>
          <w:szCs w:val="32"/>
        </w:rPr>
        <w:t>学校坚持职业教育的办学类型，保持职业教育的属性和特色。以立德树人为根本任务，立足运城，服务山西和晋陕豫黄河金三角区域，为区域经济社会发展培养具有良好“人文素养、职业素养、技能素养”的高层次技术技能人才。</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第九条</w:t>
      </w:r>
      <w:r w:rsidR="007B19E1">
        <w:rPr>
          <w:rFonts w:ascii="仿宋" w:eastAsia="仿宋" w:hAnsi="仿宋" w:hint="eastAsia"/>
          <w:sz w:val="32"/>
          <w:szCs w:val="32"/>
        </w:rPr>
        <w:t xml:space="preserve">　</w:t>
      </w:r>
      <w:r w:rsidRPr="00AC4B9A">
        <w:rPr>
          <w:rFonts w:ascii="仿宋" w:eastAsia="仿宋" w:hAnsi="仿宋" w:hint="eastAsia"/>
          <w:sz w:val="32"/>
          <w:szCs w:val="32"/>
        </w:rPr>
        <w:t>学校举办全日制本科职业教育和紧缺专业的专科层次职业教育，本科层次专业修业期限为4年，专科层次专业修业期限为3年。学校全日制本科在校生规模暂定为6000人左右。</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lastRenderedPageBreak/>
        <w:t xml:space="preserve">　　第十条</w:t>
      </w:r>
      <w:r w:rsidR="007B19E1">
        <w:rPr>
          <w:rFonts w:ascii="仿宋" w:eastAsia="仿宋" w:hAnsi="仿宋" w:hint="eastAsia"/>
          <w:sz w:val="32"/>
          <w:szCs w:val="32"/>
        </w:rPr>
        <w:t xml:space="preserve">　</w:t>
      </w:r>
      <w:r w:rsidRPr="00AC4B9A">
        <w:rPr>
          <w:rFonts w:ascii="仿宋" w:eastAsia="仿宋" w:hAnsi="仿宋" w:hint="eastAsia"/>
          <w:sz w:val="32"/>
          <w:szCs w:val="32"/>
        </w:rPr>
        <w:t>学校以工学为主，农学、医学、管理学、艺术学等学科专业协调发展，围绕产业转型与社会经济发展，建设结构合理、特色鲜明的专业群。</w:t>
      </w:r>
    </w:p>
    <w:p w:rsidR="00AC4B9A" w:rsidRPr="007B19E1" w:rsidRDefault="00AC4B9A" w:rsidP="007B19E1">
      <w:pPr>
        <w:ind w:right="160"/>
        <w:jc w:val="center"/>
        <w:rPr>
          <w:rFonts w:ascii="黑体" w:eastAsia="黑体" w:hAnsi="黑体" w:hint="eastAsia"/>
          <w:sz w:val="32"/>
          <w:szCs w:val="32"/>
        </w:rPr>
      </w:pPr>
      <w:r w:rsidRPr="007B19E1">
        <w:rPr>
          <w:rFonts w:ascii="黑体" w:eastAsia="黑体" w:hAnsi="黑体" w:hint="eastAsia"/>
          <w:sz w:val="32"/>
          <w:szCs w:val="32"/>
        </w:rPr>
        <w:t>第三章</w:t>
      </w:r>
      <w:r w:rsidR="007B19E1" w:rsidRPr="007B19E1">
        <w:rPr>
          <w:rFonts w:ascii="黑体" w:eastAsia="黑体" w:hAnsi="黑体" w:hint="eastAsia"/>
          <w:sz w:val="32"/>
          <w:szCs w:val="32"/>
        </w:rPr>
        <w:t xml:space="preserve">　</w:t>
      </w:r>
      <w:r w:rsidRPr="007B19E1">
        <w:rPr>
          <w:rFonts w:ascii="黑体" w:eastAsia="黑体" w:hAnsi="黑体" w:hint="eastAsia"/>
          <w:sz w:val="32"/>
          <w:szCs w:val="32"/>
        </w:rPr>
        <w:t>举办者的权利和义务</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第十一条</w:t>
      </w:r>
      <w:r w:rsidR="001D2C27">
        <w:rPr>
          <w:rFonts w:ascii="仿宋" w:eastAsia="仿宋" w:hAnsi="仿宋" w:hint="eastAsia"/>
          <w:sz w:val="32"/>
          <w:szCs w:val="32"/>
        </w:rPr>
        <w:t xml:space="preserve">　</w:t>
      </w:r>
      <w:r w:rsidRPr="00AC4B9A">
        <w:rPr>
          <w:rFonts w:ascii="仿宋" w:eastAsia="仿宋" w:hAnsi="仿宋" w:hint="eastAsia"/>
          <w:sz w:val="32"/>
          <w:szCs w:val="32"/>
        </w:rPr>
        <w:t>学校由山西长江源实业有限公司举办，山西省人民政府管理，登记机关是山西省民政厅。</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第十二条</w:t>
      </w:r>
      <w:r w:rsidR="001D2C27">
        <w:rPr>
          <w:rFonts w:ascii="仿宋" w:eastAsia="仿宋" w:hAnsi="仿宋" w:hint="eastAsia"/>
          <w:sz w:val="32"/>
          <w:szCs w:val="32"/>
        </w:rPr>
        <w:t xml:space="preserve">　</w:t>
      </w:r>
      <w:r w:rsidRPr="00AC4B9A">
        <w:rPr>
          <w:rFonts w:ascii="仿宋" w:eastAsia="仿宋" w:hAnsi="仿宋" w:hint="eastAsia"/>
          <w:sz w:val="32"/>
          <w:szCs w:val="32"/>
        </w:rPr>
        <w:t>举办者享有以下权利：</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（一）制定学校设立时的章程。</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（二）决定学校首届董事会人数及人员构成。</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（三）依照本章程推举学校首届董事会成员，并对首届董事长提名确认。</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（四）监督学校依法使用举办者投入的财产。</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（五）了解学校管理运行情况和财务状况。</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（六）法律、法规规定的其他权利。</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第十三条</w:t>
      </w:r>
      <w:r w:rsidR="001D2C27">
        <w:rPr>
          <w:rFonts w:ascii="仿宋" w:eastAsia="仿宋" w:hAnsi="仿宋" w:hint="eastAsia"/>
          <w:sz w:val="32"/>
          <w:szCs w:val="32"/>
        </w:rPr>
        <w:t xml:space="preserve">　</w:t>
      </w:r>
      <w:r w:rsidRPr="00AC4B9A">
        <w:rPr>
          <w:rFonts w:ascii="仿宋" w:eastAsia="仿宋" w:hAnsi="仿宋" w:hint="eastAsia"/>
          <w:sz w:val="32"/>
          <w:szCs w:val="32"/>
        </w:rPr>
        <w:t xml:space="preserve">举办者承担以下义务： </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（一）支持学校依法自主办学。</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（二）为学校建设和发展提供持续的经费支持和保障。</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（三）保证办学条件达到国家规定的基本办学标准。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（四）学校的办学结余全部用于办学。</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（五）法律、法规规定的其他义务。</w:t>
      </w:r>
    </w:p>
    <w:p w:rsidR="00AC4B9A" w:rsidRPr="00BB5B94" w:rsidRDefault="00AC4B9A" w:rsidP="00BB5B94">
      <w:pPr>
        <w:ind w:right="160"/>
        <w:jc w:val="center"/>
        <w:rPr>
          <w:rFonts w:ascii="黑体" w:eastAsia="黑体" w:hAnsi="黑体" w:hint="eastAsia"/>
          <w:sz w:val="32"/>
          <w:szCs w:val="32"/>
        </w:rPr>
      </w:pPr>
      <w:r w:rsidRPr="00BB5B94">
        <w:rPr>
          <w:rFonts w:ascii="黑体" w:eastAsia="黑体" w:hAnsi="黑体" w:hint="eastAsia"/>
          <w:sz w:val="32"/>
          <w:szCs w:val="32"/>
        </w:rPr>
        <w:t>第四章</w:t>
      </w:r>
      <w:r w:rsidR="00BB5B94" w:rsidRPr="00BB5B94">
        <w:rPr>
          <w:rFonts w:ascii="黑体" w:eastAsia="黑体" w:hAnsi="黑体" w:hint="eastAsia"/>
          <w:sz w:val="32"/>
          <w:szCs w:val="32"/>
        </w:rPr>
        <w:t xml:space="preserve">　</w:t>
      </w:r>
      <w:r w:rsidRPr="00BB5B94">
        <w:rPr>
          <w:rFonts w:ascii="黑体" w:eastAsia="黑体" w:hAnsi="黑体" w:hint="eastAsia"/>
          <w:sz w:val="32"/>
          <w:szCs w:val="32"/>
        </w:rPr>
        <w:t>内部管理体制</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第十四条</w:t>
      </w:r>
      <w:r w:rsidR="0047110E">
        <w:rPr>
          <w:rFonts w:ascii="仿宋" w:eastAsia="仿宋" w:hAnsi="仿宋" w:hint="eastAsia"/>
          <w:sz w:val="32"/>
          <w:szCs w:val="32"/>
        </w:rPr>
        <w:t xml:space="preserve">　</w:t>
      </w:r>
      <w:r w:rsidRPr="00AC4B9A">
        <w:rPr>
          <w:rFonts w:ascii="仿宋" w:eastAsia="仿宋" w:hAnsi="仿宋" w:hint="eastAsia"/>
          <w:sz w:val="32"/>
          <w:szCs w:val="32"/>
        </w:rPr>
        <w:t>学校设立董事会，董事会是学校的最高决</w:t>
      </w:r>
      <w:r w:rsidRPr="00AC4B9A">
        <w:rPr>
          <w:rFonts w:ascii="仿宋" w:eastAsia="仿宋" w:hAnsi="仿宋" w:hint="eastAsia"/>
          <w:sz w:val="32"/>
          <w:szCs w:val="32"/>
        </w:rPr>
        <w:lastRenderedPageBreak/>
        <w:t xml:space="preserve">策机构。实行董事会领导下的校长负责制，党委发挥政治核心和监督保障作用，教职工广泛参与民主管理和监督的法人内部管理体制。 </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第十五条</w:t>
      </w:r>
      <w:r w:rsidR="0047110E">
        <w:rPr>
          <w:rFonts w:ascii="仿宋" w:eastAsia="仿宋" w:hAnsi="仿宋" w:hint="eastAsia"/>
          <w:sz w:val="32"/>
          <w:szCs w:val="32"/>
        </w:rPr>
        <w:t xml:space="preserve">　</w:t>
      </w:r>
      <w:r w:rsidRPr="00AC4B9A">
        <w:rPr>
          <w:rFonts w:ascii="仿宋" w:eastAsia="仿宋" w:hAnsi="仿宋" w:hint="eastAsia"/>
          <w:sz w:val="32"/>
          <w:szCs w:val="32"/>
        </w:rPr>
        <w:t>学校首届董事会成员由举办者推荐人员组成。董事会成员由5人以上组成，总人数一般为奇数。主要成员有：举办者委派代表、校长、党委书记及教职工代表，同时聘请社会知名人士和相关企业代表参加。董事会成员一半以上须有5年以上高等教育管理经验。</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从第二届开始，董事会董事按学校章程产生；董事长由董事会成员选举产生。董事会每届任期4年，董事会成员任期届满可连聘连任。</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董事会可根据需要设立精干工作机构，明确其工作职责，经董事会会议认可开展工作。</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第十六条</w:t>
      </w:r>
      <w:r w:rsidR="0047110E">
        <w:rPr>
          <w:rFonts w:ascii="仿宋" w:eastAsia="仿宋" w:hAnsi="仿宋" w:hint="eastAsia"/>
          <w:sz w:val="32"/>
          <w:szCs w:val="32"/>
        </w:rPr>
        <w:t xml:space="preserve">　</w:t>
      </w:r>
      <w:r w:rsidRPr="00AC4B9A">
        <w:rPr>
          <w:rFonts w:ascii="仿宋" w:eastAsia="仿宋" w:hAnsi="仿宋" w:hint="eastAsia"/>
          <w:sz w:val="32"/>
          <w:szCs w:val="32"/>
        </w:rPr>
        <w:t>董事会依法行使下列职权：</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（一）聘任、解聘校长。根据校长提名，批准聘任、解聘副校级管理者。</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（二）修改学校章程，决定学校的其他重要的工作制度。 </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（三）制定学校发展规划，批准学校年度工作计划和总结。</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（四）筹集办学经费，审核学校年度财务预、决算。</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（五）决定教职工编制定额和工资标准。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lastRenderedPageBreak/>
        <w:t xml:space="preserve">　　（六）决定学校的分立、合并、终止及举办者变更。</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（七）决定学校其他重大事项。</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（八）法律法规赋予的其他权利。 </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第十七条  董事长依法行使下列职权：</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（一）召集和主持董事会会议。</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（二）组织制订董事会工作制度和工作计划。</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（三）作为学校法定代表人，对外代表学校签署或授权校长签署有关文件。</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（四）检查董事会决议的执行情况，并向董事会报告。</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（五）法律、法规规定的或董事会决议授予的其他职权。</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第十八条</w:t>
      </w:r>
      <w:r w:rsidR="0047110E">
        <w:rPr>
          <w:rFonts w:ascii="仿宋" w:eastAsia="仿宋" w:hAnsi="仿宋" w:hint="eastAsia"/>
          <w:sz w:val="32"/>
          <w:szCs w:val="32"/>
        </w:rPr>
        <w:t xml:space="preserve">　</w:t>
      </w:r>
      <w:r w:rsidRPr="00AC4B9A">
        <w:rPr>
          <w:rFonts w:ascii="仿宋" w:eastAsia="仿宋" w:hAnsi="仿宋" w:hint="eastAsia"/>
          <w:sz w:val="32"/>
          <w:szCs w:val="32"/>
        </w:rPr>
        <w:t xml:space="preserve">董事会议事规则： </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（一）董事会每年定期召开2次会议。董事会会议须有2/3以上（含2/3）的董事会成员出席方为有效；董事长认为必要或经1/3以上（含1/3）董事会组成人员提议，可以召开临时会议。</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二）董事会实行一人一票制和少数服从多数的原则，审议学校年度工作报告和年度工作计划，讨论学校管理、改革和发展中的工作部署和措施等重大事项须经2/3以上（含2/3）董事会组成人员同意方能通过。涉及学校发展规划、重要改革、人事安排等重大事项，党组织要参与讨论；董事会在作出决定前，要征得党组织同意。</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lastRenderedPageBreak/>
        <w:t xml:space="preserve">　　第十九条</w:t>
      </w:r>
      <w:r w:rsidR="00D55902">
        <w:rPr>
          <w:rFonts w:ascii="仿宋" w:eastAsia="仿宋" w:hAnsi="仿宋" w:hint="eastAsia"/>
          <w:sz w:val="32"/>
          <w:szCs w:val="32"/>
        </w:rPr>
        <w:t xml:space="preserve">　</w:t>
      </w:r>
      <w:r w:rsidRPr="00AC4B9A">
        <w:rPr>
          <w:rFonts w:ascii="仿宋" w:eastAsia="仿宋" w:hAnsi="仿宋" w:hint="eastAsia"/>
          <w:sz w:val="32"/>
          <w:szCs w:val="32"/>
        </w:rPr>
        <w:t>学校设立监事会，为监督、检查学校财务、人事和教学等办学管理工作提供制度保障。监事会由3名监事组成，组成人员应包括党组织领导班子成员和教职工代表，并推选1名召集人；监事会中的教职工代表由学校教职工民主选举产生。监事会的任期每届为4年，任期届满可连选连任。监事不得兼任学校的董事及财务负责人。</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第二十条  监事会依法行使下列职权：</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（一）检查学校的财务。</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（二）对董事、校长履行职务的情况进行监督。</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（三）在董事、校长的行为违反法律、法规或学校章程，损害学校利益时，要求董事和校长予以纠正。</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（四）监事列席董事会会议，行使学校章程规定的其他职权。</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第二十一条</w:t>
      </w:r>
      <w:r w:rsidR="00D55902">
        <w:rPr>
          <w:rFonts w:ascii="仿宋" w:eastAsia="仿宋" w:hAnsi="仿宋" w:hint="eastAsia"/>
          <w:sz w:val="32"/>
          <w:szCs w:val="32"/>
        </w:rPr>
        <w:t xml:space="preserve">　</w:t>
      </w:r>
      <w:r w:rsidRPr="00AC4B9A">
        <w:rPr>
          <w:rFonts w:ascii="仿宋" w:eastAsia="仿宋" w:hAnsi="仿宋" w:hint="eastAsia"/>
          <w:sz w:val="32"/>
          <w:szCs w:val="32"/>
        </w:rPr>
        <w:t>监事会实行一人一票制和少数服从多数的表决制度。监事会决议需经过半数以上监事表决同意，方为有效。</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第二十二条</w:t>
      </w:r>
      <w:r w:rsidR="00D55902">
        <w:rPr>
          <w:rFonts w:ascii="仿宋" w:eastAsia="仿宋" w:hAnsi="仿宋" w:hint="eastAsia"/>
          <w:sz w:val="32"/>
          <w:szCs w:val="32"/>
        </w:rPr>
        <w:t xml:space="preserve">　</w:t>
      </w:r>
      <w:r w:rsidRPr="00AC4B9A">
        <w:rPr>
          <w:rFonts w:ascii="仿宋" w:eastAsia="仿宋" w:hAnsi="仿宋" w:hint="eastAsia"/>
          <w:sz w:val="32"/>
          <w:szCs w:val="32"/>
        </w:rPr>
        <w:t>学校校长由董事长提名，经董事会集体表决决定，由董事会聘任及解聘。校长应当具备国家规定的任职条件，任期原则上为4年。</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第二十三条</w:t>
      </w:r>
      <w:r w:rsidR="00D55902">
        <w:rPr>
          <w:rFonts w:ascii="仿宋" w:eastAsia="仿宋" w:hAnsi="仿宋" w:hint="eastAsia"/>
          <w:sz w:val="32"/>
          <w:szCs w:val="32"/>
        </w:rPr>
        <w:t xml:space="preserve">　</w:t>
      </w:r>
      <w:r w:rsidRPr="00AC4B9A">
        <w:rPr>
          <w:rFonts w:ascii="仿宋" w:eastAsia="仿宋" w:hAnsi="仿宋" w:hint="eastAsia"/>
          <w:sz w:val="32"/>
          <w:szCs w:val="32"/>
        </w:rPr>
        <w:t>校长负责教学、科研和其他行政管理工作。行使下列职权：</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（一）执行学校董事会的决定。</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lastRenderedPageBreak/>
        <w:t xml:space="preserve">　　（二）拟定学校发展规划、年度工作计划、财务预决算方案、制订学校管理规章制度，并经董事会批准后组织实施。</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（三）组织教学活动、科学研究和思想品德教育，保证教育教学质量和科学研究水平。</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（四）保护学校财产，维护学校的合法权益。</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（五）根据法律、法规和章程，推荐副校级管理者，拟订学校内部管理机构，报请董事会批准。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（六）根据学校规章制度，聘任和解聘学校内部机构负责人和工作人员，实施奖励和处分。对学生进行学籍管理并实施奖励和处分。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（七）主持校长办公会议，负责学校日常运行与管理工作。</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（八）董事会授予的其他职权。</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第二十四条  学校内部实行校、系（学院）两级管理体制。依据精简、务实、高效的原则设立行政管理机构，确定人员职数。</w:t>
      </w:r>
    </w:p>
    <w:p w:rsidR="00AC4B9A" w:rsidRPr="00D55902" w:rsidRDefault="00AC4B9A" w:rsidP="00D55902">
      <w:pPr>
        <w:ind w:right="160"/>
        <w:jc w:val="center"/>
        <w:rPr>
          <w:rFonts w:ascii="黑体" w:eastAsia="黑体" w:hAnsi="黑体" w:hint="eastAsia"/>
          <w:sz w:val="32"/>
          <w:szCs w:val="32"/>
        </w:rPr>
      </w:pPr>
      <w:r w:rsidRPr="00D55902">
        <w:rPr>
          <w:rFonts w:ascii="黑体" w:eastAsia="黑体" w:hAnsi="黑体" w:hint="eastAsia"/>
          <w:sz w:val="32"/>
          <w:szCs w:val="32"/>
        </w:rPr>
        <w:t>第五章</w:t>
      </w:r>
      <w:r w:rsidR="00D55902" w:rsidRPr="00D55902">
        <w:rPr>
          <w:rFonts w:ascii="黑体" w:eastAsia="黑体" w:hAnsi="黑体" w:hint="eastAsia"/>
          <w:sz w:val="32"/>
          <w:szCs w:val="32"/>
        </w:rPr>
        <w:t xml:space="preserve">　</w:t>
      </w:r>
      <w:r w:rsidRPr="00D55902">
        <w:rPr>
          <w:rFonts w:ascii="黑体" w:eastAsia="黑体" w:hAnsi="黑体" w:hint="eastAsia"/>
          <w:sz w:val="32"/>
          <w:szCs w:val="32"/>
        </w:rPr>
        <w:t>党建工作</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第二十五条</w:t>
      </w:r>
      <w:r w:rsidR="00590AA1">
        <w:rPr>
          <w:rFonts w:ascii="仿宋" w:eastAsia="仿宋" w:hAnsi="仿宋" w:hint="eastAsia"/>
          <w:sz w:val="32"/>
          <w:szCs w:val="32"/>
        </w:rPr>
        <w:t xml:space="preserve">　</w:t>
      </w:r>
      <w:r w:rsidRPr="00AC4B9A">
        <w:rPr>
          <w:rFonts w:ascii="仿宋" w:eastAsia="仿宋" w:hAnsi="仿宋" w:hint="eastAsia"/>
          <w:sz w:val="32"/>
          <w:szCs w:val="32"/>
        </w:rPr>
        <w:t>学校依照《中国共产党章程》，建立健全中国共产党运城职业技术大学委员会和中国共产党运城职业技术大学纪律检查委员会。党委主要负责人由省委组织部、省委教育工委具体负责选派，党委成员和纪委成员由</w:t>
      </w:r>
      <w:r w:rsidRPr="00AC4B9A">
        <w:rPr>
          <w:rFonts w:ascii="仿宋" w:eastAsia="仿宋" w:hAnsi="仿宋" w:hint="eastAsia"/>
          <w:sz w:val="32"/>
          <w:szCs w:val="32"/>
        </w:rPr>
        <w:lastRenderedPageBreak/>
        <w:t>党员代表大会选举产生，报上级党组织批准。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学校党委负责党的建设，领导思想政治工作和德育工作，群团工作、教职工代表大会和学生代表大会工作。学校党委参与学校的行政管理及办学行为监督，党委成员进入行政管理层，党员校长、副校长等行政班子管理成员按照党的有关规定进入党委班子。</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学校党委书记通过法定程序进入学校董事会，参与学校重大事项的决策，支持学校决策机构和校长依法行使职权。</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第二十六条  学校党委设立必要的党务工作部门，配备必要的工作人员。学校党委按照有关规定设立基层党组织，实现基层党组织全覆盖。党委下设基层总支部委员会或直属支部委员会。</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第二十七条</w:t>
      </w:r>
      <w:r w:rsidR="00590AA1">
        <w:rPr>
          <w:rFonts w:ascii="仿宋" w:eastAsia="仿宋" w:hAnsi="仿宋" w:hint="eastAsia"/>
          <w:sz w:val="32"/>
          <w:szCs w:val="32"/>
        </w:rPr>
        <w:t xml:space="preserve">　</w:t>
      </w:r>
      <w:r w:rsidRPr="00AC4B9A">
        <w:rPr>
          <w:rFonts w:ascii="仿宋" w:eastAsia="仿宋" w:hAnsi="仿宋" w:hint="eastAsia"/>
          <w:sz w:val="32"/>
          <w:szCs w:val="32"/>
        </w:rPr>
        <w:t>党委会议贯彻执行民主集中制，集体讨论决定党委职权范围内的重大问题和重要事项，领导班子成员按照分工履行职责。学校党组织在学校事业发展中发挥政治核心、监督保障和战斗堡垒作用，广大党员发挥先锋模范作用。</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第二十八条</w:t>
      </w:r>
      <w:r w:rsidR="00590AA1">
        <w:rPr>
          <w:rFonts w:ascii="仿宋" w:eastAsia="仿宋" w:hAnsi="仿宋" w:hint="eastAsia"/>
          <w:sz w:val="32"/>
          <w:szCs w:val="32"/>
        </w:rPr>
        <w:t xml:space="preserve">　</w:t>
      </w:r>
      <w:r w:rsidRPr="00AC4B9A">
        <w:rPr>
          <w:rFonts w:ascii="仿宋" w:eastAsia="仿宋" w:hAnsi="仿宋" w:hint="eastAsia"/>
          <w:sz w:val="32"/>
          <w:szCs w:val="32"/>
        </w:rPr>
        <w:t>学校建立中国共产主义青年团组织，共青团按照章程积极开展工作。</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第二十九条</w:t>
      </w:r>
      <w:r w:rsidR="00590AA1">
        <w:rPr>
          <w:rFonts w:ascii="仿宋" w:eastAsia="仿宋" w:hAnsi="仿宋" w:hint="eastAsia"/>
          <w:sz w:val="32"/>
          <w:szCs w:val="32"/>
        </w:rPr>
        <w:t xml:space="preserve">　</w:t>
      </w:r>
      <w:r w:rsidRPr="00AC4B9A">
        <w:rPr>
          <w:rFonts w:ascii="仿宋" w:eastAsia="仿宋" w:hAnsi="仿宋" w:hint="eastAsia"/>
          <w:sz w:val="32"/>
          <w:szCs w:val="32"/>
        </w:rPr>
        <w:t>学校依法建立和完善教职工代表大会制度，教职工代表大会代表由教职工选举产生，其中教师比</w:t>
      </w:r>
      <w:r w:rsidRPr="00AC4B9A">
        <w:rPr>
          <w:rFonts w:ascii="仿宋" w:eastAsia="仿宋" w:hAnsi="仿宋" w:hint="eastAsia"/>
          <w:sz w:val="32"/>
          <w:szCs w:val="32"/>
        </w:rPr>
        <w:lastRenderedPageBreak/>
        <w:t>例不低于60%。每年召开一次教职工代表大会，充分发挥教职工参与民主管理与监督的作用。学校依法建立工会组织，维护教职工合法权益，并组织开展有益于教职工身心健康的活动。</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第三十条</w:t>
      </w:r>
      <w:r w:rsidR="00590AA1">
        <w:rPr>
          <w:rFonts w:ascii="仿宋" w:eastAsia="仿宋" w:hAnsi="仿宋" w:hint="eastAsia"/>
          <w:sz w:val="32"/>
          <w:szCs w:val="32"/>
        </w:rPr>
        <w:t xml:space="preserve">　</w:t>
      </w:r>
      <w:r w:rsidRPr="00AC4B9A">
        <w:rPr>
          <w:rFonts w:ascii="仿宋" w:eastAsia="仿宋" w:hAnsi="仿宋" w:hint="eastAsia"/>
          <w:sz w:val="32"/>
          <w:szCs w:val="32"/>
        </w:rPr>
        <w:t>学校尊重和支持民主党派依法按照各自的章程开展活动，并为其活动提供条件。</w:t>
      </w:r>
    </w:p>
    <w:p w:rsidR="00AC4B9A" w:rsidRPr="00F20EE8" w:rsidRDefault="00AC4B9A" w:rsidP="00F20EE8">
      <w:pPr>
        <w:ind w:right="160"/>
        <w:jc w:val="center"/>
        <w:rPr>
          <w:rFonts w:ascii="黑体" w:eastAsia="黑体" w:hAnsi="黑体" w:hint="eastAsia"/>
          <w:sz w:val="32"/>
          <w:szCs w:val="32"/>
        </w:rPr>
      </w:pPr>
      <w:r w:rsidRPr="00F20EE8">
        <w:rPr>
          <w:rFonts w:ascii="黑体" w:eastAsia="黑体" w:hAnsi="黑体" w:hint="eastAsia"/>
          <w:sz w:val="32"/>
          <w:szCs w:val="32"/>
        </w:rPr>
        <w:t>第六章</w:t>
      </w:r>
      <w:r w:rsidR="00F20EE8" w:rsidRPr="00F20EE8">
        <w:rPr>
          <w:rFonts w:ascii="黑体" w:eastAsia="黑体" w:hAnsi="黑体" w:hint="eastAsia"/>
          <w:sz w:val="32"/>
          <w:szCs w:val="32"/>
        </w:rPr>
        <w:t xml:space="preserve">　</w:t>
      </w:r>
      <w:r w:rsidRPr="00F20EE8">
        <w:rPr>
          <w:rFonts w:ascii="黑体" w:eastAsia="黑体" w:hAnsi="黑体" w:hint="eastAsia"/>
          <w:sz w:val="32"/>
          <w:szCs w:val="32"/>
        </w:rPr>
        <w:t>教职工</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第三十一条</w:t>
      </w:r>
      <w:r w:rsidR="00590AA1">
        <w:rPr>
          <w:rFonts w:ascii="仿宋" w:eastAsia="仿宋" w:hAnsi="仿宋" w:hint="eastAsia"/>
          <w:sz w:val="32"/>
          <w:szCs w:val="32"/>
        </w:rPr>
        <w:t xml:space="preserve">　</w:t>
      </w:r>
      <w:r w:rsidRPr="00AC4B9A">
        <w:rPr>
          <w:rFonts w:ascii="仿宋" w:eastAsia="仿宋" w:hAnsi="仿宋" w:hint="eastAsia"/>
          <w:sz w:val="32"/>
          <w:szCs w:val="32"/>
        </w:rPr>
        <w:t>学校依法依规聘用教职工，按需设岗，公开招聘，平等竞争，并与聘用者签订聘用合同。</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第三十二条</w:t>
      </w:r>
      <w:r w:rsidR="00590AA1">
        <w:rPr>
          <w:rFonts w:ascii="仿宋" w:eastAsia="仿宋" w:hAnsi="仿宋" w:hint="eastAsia"/>
          <w:sz w:val="32"/>
          <w:szCs w:val="32"/>
        </w:rPr>
        <w:t xml:space="preserve">　</w:t>
      </w:r>
      <w:r w:rsidRPr="00AC4B9A">
        <w:rPr>
          <w:rFonts w:ascii="仿宋" w:eastAsia="仿宋" w:hAnsi="仿宋" w:hint="eastAsia"/>
          <w:sz w:val="32"/>
          <w:szCs w:val="32"/>
        </w:rPr>
        <w:t>被聘用的教师享有法律法规、聘用合同所规定的权利，履行《中华人民共和国教师法》及有关法律法规、聘用合同所规定的义务，其他的职工权利义务依据有关法律法规和聘用合同确定。</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第三十三条</w:t>
      </w:r>
      <w:r w:rsidR="00126CF7">
        <w:rPr>
          <w:rFonts w:ascii="仿宋" w:eastAsia="仿宋" w:hAnsi="仿宋" w:hint="eastAsia"/>
          <w:sz w:val="32"/>
          <w:szCs w:val="32"/>
        </w:rPr>
        <w:t xml:space="preserve">　</w:t>
      </w:r>
      <w:r w:rsidRPr="00AC4B9A">
        <w:rPr>
          <w:rFonts w:ascii="仿宋" w:eastAsia="仿宋" w:hAnsi="仿宋" w:hint="eastAsia"/>
          <w:sz w:val="32"/>
          <w:szCs w:val="32"/>
        </w:rPr>
        <w:t>学校由校长办公会制订教职工工资和福利待遇方案，报董事会批准。学校为教职工缴纳社会保险费。</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第三十四条</w:t>
      </w:r>
      <w:r w:rsidR="00126CF7">
        <w:rPr>
          <w:rFonts w:ascii="仿宋" w:eastAsia="仿宋" w:hAnsi="仿宋" w:hint="eastAsia"/>
          <w:sz w:val="32"/>
          <w:szCs w:val="32"/>
        </w:rPr>
        <w:t xml:space="preserve">　</w:t>
      </w:r>
      <w:r w:rsidRPr="00AC4B9A">
        <w:rPr>
          <w:rFonts w:ascii="仿宋" w:eastAsia="仿宋" w:hAnsi="仿宋" w:hint="eastAsia"/>
          <w:sz w:val="32"/>
          <w:szCs w:val="32"/>
        </w:rPr>
        <w:t>学校执行国家教师资格证制度和教师专业技术职务评聘等制度，实行评聘分离，以岗聘用。学校设立教师职称评审委员会，按国家有关规定评定教师职称。</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第三十五条</w:t>
      </w:r>
      <w:r w:rsidR="00D03F57">
        <w:rPr>
          <w:rFonts w:ascii="仿宋" w:eastAsia="仿宋" w:hAnsi="仿宋" w:hint="eastAsia"/>
          <w:sz w:val="32"/>
          <w:szCs w:val="32"/>
        </w:rPr>
        <w:t xml:space="preserve">　</w:t>
      </w:r>
      <w:r w:rsidRPr="00AC4B9A">
        <w:rPr>
          <w:rFonts w:ascii="仿宋" w:eastAsia="仿宋" w:hAnsi="仿宋" w:hint="eastAsia"/>
          <w:sz w:val="32"/>
          <w:szCs w:val="32"/>
        </w:rPr>
        <w:t xml:space="preserve">学校负责向相关机构推荐有关人员参加实验、图书、工程、经济等非教师系列职称评审。实行评聘分离，以岗聘用。 </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lastRenderedPageBreak/>
        <w:t xml:space="preserve">　　第三十六条</w:t>
      </w:r>
      <w:r w:rsidR="00D03F57">
        <w:rPr>
          <w:rFonts w:ascii="仿宋" w:eastAsia="仿宋" w:hAnsi="仿宋" w:hint="eastAsia"/>
          <w:sz w:val="32"/>
          <w:szCs w:val="32"/>
        </w:rPr>
        <w:t xml:space="preserve">　</w:t>
      </w:r>
      <w:r w:rsidRPr="00AC4B9A">
        <w:rPr>
          <w:rFonts w:ascii="仿宋" w:eastAsia="仿宋" w:hAnsi="仿宋" w:hint="eastAsia"/>
          <w:sz w:val="32"/>
          <w:szCs w:val="32"/>
        </w:rPr>
        <w:t>学校加强教职工师德师风教育和业务培训，支持教师参加科学研究和学术交流活动，定期对教职工的思想政治表现、职业道德、业务水平和工作业绩进行综合考评。考评结果作为实施奖惩依据。</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第三十七条</w:t>
      </w:r>
      <w:r w:rsidR="00D03F57">
        <w:rPr>
          <w:rFonts w:ascii="仿宋" w:eastAsia="仿宋" w:hAnsi="仿宋" w:hint="eastAsia"/>
          <w:sz w:val="32"/>
          <w:szCs w:val="32"/>
        </w:rPr>
        <w:t xml:space="preserve">　</w:t>
      </w:r>
      <w:r w:rsidRPr="00AC4B9A">
        <w:rPr>
          <w:rFonts w:ascii="仿宋" w:eastAsia="仿宋" w:hAnsi="仿宋" w:hint="eastAsia"/>
          <w:sz w:val="32"/>
          <w:szCs w:val="32"/>
        </w:rPr>
        <w:t>学校对取得教育教学成果、科研获奖和其他作出重大贡献的教职工，依照奖惩制度予以表彰和奖励。</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第三十八条</w:t>
      </w:r>
      <w:r w:rsidR="00D03F57">
        <w:rPr>
          <w:rFonts w:ascii="仿宋" w:eastAsia="仿宋" w:hAnsi="仿宋" w:hint="eastAsia"/>
          <w:sz w:val="32"/>
          <w:szCs w:val="32"/>
        </w:rPr>
        <w:t xml:space="preserve">　</w:t>
      </w:r>
      <w:r w:rsidRPr="00AC4B9A">
        <w:rPr>
          <w:rFonts w:ascii="仿宋" w:eastAsia="仿宋" w:hAnsi="仿宋" w:hint="eastAsia"/>
          <w:sz w:val="32"/>
          <w:szCs w:val="32"/>
        </w:rPr>
        <w:t>对违反法律法规和学校规章制度的教职工，依法依规予以处分。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对教职工作出处分决定前，学校应告知教职工有权进行陈述申辩。教职工对所受处分不服的，可以提交申诉，由学校工会根据有关规定依法维护教职工的合法权益，重大奖励和处分应当听取学校工会的意见。</w:t>
      </w:r>
    </w:p>
    <w:p w:rsidR="00AC4B9A" w:rsidRPr="00D03F57" w:rsidRDefault="00AC4B9A" w:rsidP="00D03F57">
      <w:pPr>
        <w:ind w:right="160"/>
        <w:jc w:val="center"/>
        <w:rPr>
          <w:rFonts w:ascii="黑体" w:eastAsia="黑体" w:hAnsi="黑体" w:hint="eastAsia"/>
          <w:sz w:val="32"/>
          <w:szCs w:val="32"/>
        </w:rPr>
      </w:pPr>
      <w:r w:rsidRPr="00D03F57">
        <w:rPr>
          <w:rFonts w:ascii="黑体" w:eastAsia="黑体" w:hAnsi="黑体" w:hint="eastAsia"/>
          <w:sz w:val="32"/>
          <w:szCs w:val="32"/>
        </w:rPr>
        <w:t>第七章</w:t>
      </w:r>
      <w:r w:rsidR="00D03F57" w:rsidRPr="00D03F57">
        <w:rPr>
          <w:rFonts w:ascii="黑体" w:eastAsia="黑体" w:hAnsi="黑体" w:hint="eastAsia"/>
          <w:sz w:val="32"/>
          <w:szCs w:val="32"/>
        </w:rPr>
        <w:t xml:space="preserve">　</w:t>
      </w:r>
      <w:r w:rsidRPr="00D03F57">
        <w:rPr>
          <w:rFonts w:ascii="黑体" w:eastAsia="黑体" w:hAnsi="黑体" w:hint="eastAsia"/>
          <w:sz w:val="32"/>
          <w:szCs w:val="32"/>
        </w:rPr>
        <w:t>学</w:t>
      </w:r>
      <w:r w:rsidR="009C2382">
        <w:rPr>
          <w:rFonts w:ascii="黑体" w:eastAsia="黑体" w:hAnsi="黑体" w:hint="eastAsia"/>
          <w:sz w:val="32"/>
          <w:szCs w:val="32"/>
        </w:rPr>
        <w:t xml:space="preserve">　</w:t>
      </w:r>
      <w:bookmarkStart w:id="0" w:name="_GoBack"/>
      <w:bookmarkEnd w:id="0"/>
      <w:r w:rsidRPr="00D03F57">
        <w:rPr>
          <w:rFonts w:ascii="黑体" w:eastAsia="黑体" w:hAnsi="黑体" w:hint="eastAsia"/>
          <w:sz w:val="32"/>
          <w:szCs w:val="32"/>
        </w:rPr>
        <w:t>生</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第三十九条</w:t>
      </w:r>
      <w:r w:rsidR="0023198B">
        <w:rPr>
          <w:rFonts w:ascii="仿宋" w:eastAsia="仿宋" w:hAnsi="仿宋" w:hint="eastAsia"/>
          <w:sz w:val="32"/>
          <w:szCs w:val="32"/>
        </w:rPr>
        <w:t xml:space="preserve">　</w:t>
      </w:r>
      <w:r w:rsidRPr="00AC4B9A">
        <w:rPr>
          <w:rFonts w:ascii="仿宋" w:eastAsia="仿宋" w:hAnsi="仿宋" w:hint="eastAsia"/>
          <w:sz w:val="32"/>
          <w:szCs w:val="32"/>
        </w:rPr>
        <w:t>学校按照国家及省级招生有关部门的规定，录取新生或接转学生。凡按有关规定被学校录取或转入的学生，按学校规定报到注册后，取得本校的学籍。</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学校建立健全学生学籍管理制度，按国家有关规定管理学生学籍，建立学生档案。</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第四十条  学生享有法律法规规定的受教育的权利，履行法律法规规定的受教育的义务和恪守道德、遵守学校规章制度的义务。学校依法建立学生权利保护机制，维护</w:t>
      </w:r>
      <w:r w:rsidRPr="00AC4B9A">
        <w:rPr>
          <w:rFonts w:ascii="仿宋" w:eastAsia="仿宋" w:hAnsi="仿宋" w:hint="eastAsia"/>
          <w:sz w:val="32"/>
          <w:szCs w:val="32"/>
        </w:rPr>
        <w:lastRenderedPageBreak/>
        <w:t>学生的合法权益，尊重和保障学生依法享有的学术自由和自由探索的权利。</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第四十一条</w:t>
      </w:r>
      <w:r w:rsidR="0023198B">
        <w:rPr>
          <w:rFonts w:ascii="仿宋" w:eastAsia="仿宋" w:hAnsi="仿宋" w:hint="eastAsia"/>
          <w:sz w:val="32"/>
          <w:szCs w:val="32"/>
        </w:rPr>
        <w:t xml:space="preserve">　</w:t>
      </w:r>
      <w:r w:rsidRPr="00AC4B9A">
        <w:rPr>
          <w:rFonts w:ascii="仿宋" w:eastAsia="仿宋" w:hAnsi="仿宋" w:hint="eastAsia"/>
          <w:sz w:val="32"/>
          <w:szCs w:val="32"/>
        </w:rPr>
        <w:t>学校设置专职辅导员队伍，负责学生的思想政治教育、安全管理、日常事务管理、职业指导和规划等。</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第四十二条  学校依法建立学生会组织，支持学生会和学生社团按照各自章程开展活动。学生会和学生社团的活动应当遵守法律法规和学校规章制度，接受和服从校、系（学院）的领导和管理。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第四十三条</w:t>
      </w:r>
      <w:r w:rsidR="0023198B">
        <w:rPr>
          <w:rFonts w:ascii="仿宋" w:eastAsia="仿宋" w:hAnsi="仿宋" w:hint="eastAsia"/>
          <w:sz w:val="32"/>
          <w:szCs w:val="32"/>
        </w:rPr>
        <w:t xml:space="preserve">　</w:t>
      </w:r>
      <w:r w:rsidRPr="00AC4B9A">
        <w:rPr>
          <w:rFonts w:ascii="仿宋" w:eastAsia="仿宋" w:hAnsi="仿宋" w:hint="eastAsia"/>
          <w:sz w:val="32"/>
          <w:szCs w:val="32"/>
        </w:rPr>
        <w:t>学校依法建立和完善学生代表大会制度，学生代表大会是学生会最高权力机构。学生代表大会代表按班级人数民主选举产生，学生代表每届任期1年。学生代表大会一般每年召开一次，充分发挥学生代表参与学校民主管理与监督的作用。</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第四十四条  学校支持学生成立学生申述委员会。学生申述委员会由由学校负责人、职能部门负责人、教师代表、学生组成。</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第四十五条  学校对取得优秀成绩和为学校争取荣誉的学生进行表彰和奖励，对违纪学生依照国家和学校规定给予相应处分。对学生作出处分决定前，学校应告知学生有权进行陈述申辩。学生对所受处分不服的，可以提交申诉，由学生申述委员会根据有关规定依法维护学生的合法</w:t>
      </w:r>
      <w:r w:rsidRPr="00AC4B9A">
        <w:rPr>
          <w:rFonts w:ascii="仿宋" w:eastAsia="仿宋" w:hAnsi="仿宋" w:hint="eastAsia"/>
          <w:sz w:val="32"/>
          <w:szCs w:val="32"/>
        </w:rPr>
        <w:lastRenderedPageBreak/>
        <w:t>权益。</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第四十六条</w:t>
      </w:r>
      <w:r w:rsidR="0023198B">
        <w:rPr>
          <w:rFonts w:ascii="仿宋" w:eastAsia="仿宋" w:hAnsi="仿宋" w:hint="eastAsia"/>
          <w:sz w:val="32"/>
          <w:szCs w:val="32"/>
        </w:rPr>
        <w:t xml:space="preserve">　</w:t>
      </w:r>
      <w:r w:rsidRPr="00AC4B9A">
        <w:rPr>
          <w:rFonts w:ascii="仿宋" w:eastAsia="仿宋" w:hAnsi="仿宋" w:hint="eastAsia"/>
          <w:sz w:val="32"/>
          <w:szCs w:val="32"/>
        </w:rPr>
        <w:t>学校支持新生和在校学生应征参加中国人民解放军（含中国人民武装警察部队），保留其入学资格或者学籍至退役后2年。学校鼓励学生开展创新创业活动，鼓励学生利用课余时间参加社会服务和勤工俭学。</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第四十七条</w:t>
      </w:r>
      <w:r w:rsidR="0023198B">
        <w:rPr>
          <w:rFonts w:ascii="仿宋" w:eastAsia="仿宋" w:hAnsi="仿宋" w:hint="eastAsia"/>
          <w:sz w:val="32"/>
          <w:szCs w:val="32"/>
        </w:rPr>
        <w:t xml:space="preserve">　</w:t>
      </w:r>
      <w:r w:rsidRPr="00AC4B9A">
        <w:rPr>
          <w:rFonts w:ascii="仿宋" w:eastAsia="仿宋" w:hAnsi="仿宋" w:hint="eastAsia"/>
          <w:sz w:val="32"/>
          <w:szCs w:val="32"/>
        </w:rPr>
        <w:t>学校保证学生依法享有国家奖助学金以及大学生医保规定的有关权益，同时学校设立优秀奖学金、助学金以及企业奖学金等，并对家庭贫困学生和其他特殊学生给予资助。</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第四十八条</w:t>
      </w:r>
      <w:r w:rsidR="0023198B">
        <w:rPr>
          <w:rFonts w:ascii="仿宋" w:eastAsia="仿宋" w:hAnsi="仿宋" w:hint="eastAsia"/>
          <w:sz w:val="32"/>
          <w:szCs w:val="32"/>
        </w:rPr>
        <w:t xml:space="preserve">　</w:t>
      </w:r>
      <w:r w:rsidRPr="00AC4B9A">
        <w:rPr>
          <w:rFonts w:ascii="仿宋" w:eastAsia="仿宋" w:hAnsi="仿宋" w:hint="eastAsia"/>
          <w:sz w:val="32"/>
          <w:szCs w:val="32"/>
        </w:rPr>
        <w:t>学校为达到毕业要求的学生颁发国家承认学历的毕业证书；对达到学位授予要求的学生则按照规定和程序颁发相应的学位证书。</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第四十九条</w:t>
      </w:r>
      <w:r w:rsidR="0023198B">
        <w:rPr>
          <w:rFonts w:ascii="仿宋" w:eastAsia="仿宋" w:hAnsi="仿宋" w:hint="eastAsia"/>
          <w:sz w:val="32"/>
          <w:szCs w:val="32"/>
        </w:rPr>
        <w:t xml:space="preserve">　</w:t>
      </w:r>
      <w:r w:rsidRPr="00AC4B9A">
        <w:rPr>
          <w:rFonts w:ascii="仿宋" w:eastAsia="仿宋" w:hAnsi="仿宋" w:hint="eastAsia"/>
          <w:sz w:val="32"/>
          <w:szCs w:val="32"/>
        </w:rPr>
        <w:t>学校积极推荐学生就业，开展就业指导服务。毕业生可依据双向选择的原则，自主择业，鼓励创业。</w:t>
      </w:r>
    </w:p>
    <w:p w:rsidR="00AC4B9A" w:rsidRPr="0023198B" w:rsidRDefault="00AC4B9A" w:rsidP="0023198B">
      <w:pPr>
        <w:ind w:right="160"/>
        <w:jc w:val="center"/>
        <w:rPr>
          <w:rFonts w:ascii="黑体" w:eastAsia="黑体" w:hAnsi="黑体" w:hint="eastAsia"/>
          <w:sz w:val="32"/>
          <w:szCs w:val="32"/>
        </w:rPr>
      </w:pPr>
      <w:r w:rsidRPr="0023198B">
        <w:rPr>
          <w:rFonts w:ascii="黑体" w:eastAsia="黑体" w:hAnsi="黑体" w:hint="eastAsia"/>
          <w:sz w:val="32"/>
          <w:szCs w:val="32"/>
        </w:rPr>
        <w:t>第八章</w:t>
      </w:r>
      <w:r w:rsidR="0023198B" w:rsidRPr="0023198B">
        <w:rPr>
          <w:rFonts w:ascii="黑体" w:eastAsia="黑体" w:hAnsi="黑体" w:hint="eastAsia"/>
          <w:sz w:val="32"/>
          <w:szCs w:val="32"/>
        </w:rPr>
        <w:t xml:space="preserve">　</w:t>
      </w:r>
      <w:r w:rsidRPr="0023198B">
        <w:rPr>
          <w:rFonts w:ascii="黑体" w:eastAsia="黑体" w:hAnsi="黑体" w:hint="eastAsia"/>
          <w:sz w:val="32"/>
          <w:szCs w:val="32"/>
        </w:rPr>
        <w:t>教学与科研</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第五十条 学校以立德树人为根本任务，适应经济社会发展要求，制定人才培养方案，探索人才培养模式创新，优化教育教学方法，依规科学组织实施教学活动，确保教学质量。加强人文、职业和技能素养教育，促进学生全面发展。</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第五十一条</w:t>
      </w:r>
      <w:r w:rsidR="00133DC0">
        <w:rPr>
          <w:rFonts w:ascii="仿宋" w:eastAsia="仿宋" w:hAnsi="仿宋" w:hint="eastAsia"/>
          <w:sz w:val="32"/>
          <w:szCs w:val="32"/>
        </w:rPr>
        <w:t xml:space="preserve">　</w:t>
      </w:r>
      <w:r w:rsidRPr="00AC4B9A">
        <w:rPr>
          <w:rFonts w:ascii="仿宋" w:eastAsia="仿宋" w:hAnsi="仿宋" w:hint="eastAsia"/>
          <w:sz w:val="32"/>
          <w:szCs w:val="32"/>
        </w:rPr>
        <w:t>学校根据人才培养目标的要求，制定教</w:t>
      </w:r>
      <w:r w:rsidRPr="00AC4B9A">
        <w:rPr>
          <w:rFonts w:ascii="仿宋" w:eastAsia="仿宋" w:hAnsi="仿宋" w:hint="eastAsia"/>
          <w:sz w:val="32"/>
          <w:szCs w:val="32"/>
        </w:rPr>
        <w:lastRenderedPageBreak/>
        <w:t>学计划和教学标准，优化教学资源，深化课程改革，创新教学形态，并根据教学计划和教学标准的要求，检查与考核教学活动。</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第五十二条</w:t>
      </w:r>
      <w:r w:rsidR="00133DC0">
        <w:rPr>
          <w:rFonts w:ascii="仿宋" w:eastAsia="仿宋" w:hAnsi="仿宋" w:hint="eastAsia"/>
          <w:sz w:val="32"/>
          <w:szCs w:val="32"/>
        </w:rPr>
        <w:t xml:space="preserve">　</w:t>
      </w:r>
      <w:r w:rsidRPr="00AC4B9A">
        <w:rPr>
          <w:rFonts w:ascii="仿宋" w:eastAsia="仿宋" w:hAnsi="仿宋" w:hint="eastAsia"/>
          <w:sz w:val="32"/>
          <w:szCs w:val="32"/>
        </w:rPr>
        <w:t>学校设立教学工作委员会。教学工作委员会委员由直接从事教学工作、有丰富教学经验的教师和熟悉教学工作、熟悉实验实训实习工作、有经验的教学管理人员组成。在校长领导下，研究和决定学校教学管理工作中的一些重大问题。</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第五十三条</w:t>
      </w:r>
      <w:r w:rsidR="00133DC0">
        <w:rPr>
          <w:rFonts w:ascii="仿宋" w:eastAsia="仿宋" w:hAnsi="仿宋" w:hint="eastAsia"/>
          <w:sz w:val="32"/>
          <w:szCs w:val="32"/>
        </w:rPr>
        <w:t xml:space="preserve">　</w:t>
      </w:r>
      <w:r w:rsidRPr="00AC4B9A">
        <w:rPr>
          <w:rFonts w:ascii="仿宋" w:eastAsia="仿宋" w:hAnsi="仿宋" w:hint="eastAsia"/>
          <w:sz w:val="32"/>
          <w:szCs w:val="32"/>
        </w:rPr>
        <w:t>学校设立教材选用委员会，健全教材选用的管理制度。指导选用反映新技术、新工艺、新规范的校本教材，校企合作开发的国家规划教材，新型活页式和工作手册式教材，并加强对信息化专业教学资源库建设及应用的指导。</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第五十四条</w:t>
      </w:r>
      <w:r w:rsidR="00133DC0">
        <w:rPr>
          <w:rFonts w:ascii="仿宋" w:eastAsia="仿宋" w:hAnsi="仿宋" w:hint="eastAsia"/>
          <w:sz w:val="32"/>
          <w:szCs w:val="32"/>
        </w:rPr>
        <w:t xml:space="preserve">　</w:t>
      </w:r>
      <w:r w:rsidRPr="00AC4B9A">
        <w:rPr>
          <w:rFonts w:ascii="仿宋" w:eastAsia="仿宋" w:hAnsi="仿宋" w:hint="eastAsia"/>
          <w:sz w:val="32"/>
          <w:szCs w:val="32"/>
        </w:rPr>
        <w:t>学校建立教学质量监控体系，通过教学指导委员会、教学督导组及相对独立的评估机构等对教学质量进行评估；积极参与和接受社会及第三方评价，改进与完善教学工作，促进教学质量稳步提高。</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第五十五条</w:t>
      </w:r>
      <w:r w:rsidR="00133DC0">
        <w:rPr>
          <w:rFonts w:ascii="仿宋" w:eastAsia="仿宋" w:hAnsi="仿宋" w:hint="eastAsia"/>
          <w:sz w:val="32"/>
          <w:szCs w:val="32"/>
        </w:rPr>
        <w:t xml:space="preserve">　</w:t>
      </w:r>
      <w:r w:rsidRPr="00AC4B9A">
        <w:rPr>
          <w:rFonts w:ascii="仿宋" w:eastAsia="仿宋" w:hAnsi="仿宋" w:hint="eastAsia"/>
          <w:sz w:val="32"/>
          <w:szCs w:val="32"/>
        </w:rPr>
        <w:t>学校设立学术委员会，是学校最高学术机构。履行学校学术事务的决策、审议、评定和咨询等职责，发挥在学科专业建设、学术评价、学术规范等事项上的重要作用。学术委员会下设教学指导、教师聘任等专门委员会，具体承担相关职责和学术事务。</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lastRenderedPageBreak/>
        <w:t xml:space="preserve">　　第五十六条  学校学术委员会委员人数为不低于15人的单数，学术委员会的委员由学校不同学科、专业的教授及具有正高级以上专业技术职务的人员担任；担任学校及职能部门党政领导职务的委员，不超过委员总人数的1/4；不担任党政领导职务和校系主要负责人的专任教授，不少于委员总人数的1/2。</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第五十七条  学校设立学位评定委员会，按照《中华人民共和国学位条例》规定，开展学位审查、评定和授予工作。 </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第五十八条  学校要加强产教融合校企合作，探索协同办学、协同育人、协同技术创新，建设双师型教师队伍，建设相应实验实训室和实习基地，加强实践教学环节，努力培养学生的实践创新能力。</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第五十九条 学校倡导教学与研究相结合，成立相关教科研机构，支持、鼓励教职工和学生开展科学研究、技术开发、社会服务。支持和鼓励教职工参加学术团体，依法保障学术自由，并有序开展与国内外校际间文化学术交流与合作。</w:t>
      </w:r>
    </w:p>
    <w:p w:rsidR="00AC4B9A" w:rsidRPr="00133DC0" w:rsidRDefault="00AC4B9A" w:rsidP="00133DC0">
      <w:pPr>
        <w:ind w:right="160"/>
        <w:jc w:val="center"/>
        <w:rPr>
          <w:rFonts w:ascii="黑体" w:eastAsia="黑体" w:hAnsi="黑体" w:hint="eastAsia"/>
          <w:sz w:val="32"/>
          <w:szCs w:val="32"/>
        </w:rPr>
      </w:pPr>
      <w:r w:rsidRPr="00133DC0">
        <w:rPr>
          <w:rFonts w:ascii="黑体" w:eastAsia="黑体" w:hAnsi="黑体" w:hint="eastAsia"/>
          <w:sz w:val="32"/>
          <w:szCs w:val="32"/>
        </w:rPr>
        <w:t>第九章</w:t>
      </w:r>
      <w:r w:rsidR="00133DC0" w:rsidRPr="00133DC0">
        <w:rPr>
          <w:rFonts w:ascii="黑体" w:eastAsia="黑体" w:hAnsi="黑体" w:hint="eastAsia"/>
          <w:sz w:val="32"/>
          <w:szCs w:val="32"/>
        </w:rPr>
        <w:t xml:space="preserve">　</w:t>
      </w:r>
      <w:r w:rsidRPr="00133DC0">
        <w:rPr>
          <w:rFonts w:ascii="黑体" w:eastAsia="黑体" w:hAnsi="黑体" w:hint="eastAsia"/>
          <w:sz w:val="32"/>
          <w:szCs w:val="32"/>
        </w:rPr>
        <w:t>经费来源、资产与财务管理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第六十条  学校经费的主要来源是举办者出资和办学收入，同时通过政府扶持，企业和个人捐赠及社会支持，多渠道筹集办学经费，所形成的资产全部过户到学校账户。</w:t>
      </w:r>
      <w:r w:rsidRPr="00AC4B9A">
        <w:rPr>
          <w:rFonts w:ascii="仿宋" w:eastAsia="仿宋" w:hAnsi="仿宋" w:hint="eastAsia"/>
          <w:sz w:val="32"/>
          <w:szCs w:val="32"/>
        </w:rPr>
        <w:lastRenderedPageBreak/>
        <w:t>学校对举办者投入的资产、办学收入、政府支持、企业合作单位或个人捐赠等办学投入的资产，以及学校的办学累积，依法享有法人财产权，并分别登记建账。</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学校资产中政府支持的资产属国家投入，其监督和管理须按照国家有关规定执行。</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学校资产中由企业合作单位或个人捐赠的资产属社会投入，其监督和管理须按照国家有关规定执行。</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第六十一条  学校按国家有关法律规定进行资本注册，注册资金壹亿元。在学校存续期间，全部资产由学校依法自主管理和使用，任何单位和个人不得任意挪用、侵占学校的收入或财产。</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第六十二条  学校依照相关法律法规设立财务审计、资产管理机构，选配财务审计、资产管理人员，建立财务审计制度和资产管理制度，统一编制年度经费预算，年终进行决算。</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第六十三条  学校对接受学历教育的受教育者收取费用的项目和标准由学校制定，报省级有关部门批准并公示；对其他受教育者，收取费用的项目和标准由学校制定，报有关部门备案并公示。</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第六十四条  学校办学收入优先保证教学费用和发展基金，年度结余全部用于学校基础设施建设和教学仪器设备、图书、文献、信息化系统的添置、更新等。</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lastRenderedPageBreak/>
        <w:t xml:space="preserve">　　第六十五条  学校财务及资金、资产管理接受审批机关和其他有关部门的依法依规监督。</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每个会计年度结束时，编制财务会计报告，委托会计事务所依法进行审计，并向董事会报告，同时公布审计结果，接受相关利益方及社会的监督。</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第六十六条  学校校长换届或离任时，应当依法进行离任审计。学校校长换届或离任审计与学校财务会计年度审计原则上不能相互代替。</w:t>
      </w:r>
    </w:p>
    <w:p w:rsidR="00AC4B9A" w:rsidRPr="005C3452" w:rsidRDefault="00AC4B9A" w:rsidP="005C3452">
      <w:pPr>
        <w:ind w:right="160"/>
        <w:jc w:val="center"/>
        <w:rPr>
          <w:rFonts w:ascii="黑体" w:eastAsia="黑体" w:hAnsi="黑体" w:hint="eastAsia"/>
          <w:sz w:val="32"/>
          <w:szCs w:val="32"/>
        </w:rPr>
      </w:pPr>
      <w:r w:rsidRPr="005C3452">
        <w:rPr>
          <w:rFonts w:ascii="黑体" w:eastAsia="黑体" w:hAnsi="黑体" w:hint="eastAsia"/>
          <w:sz w:val="32"/>
          <w:szCs w:val="32"/>
        </w:rPr>
        <w:t>第十章</w:t>
      </w:r>
      <w:r w:rsidR="005C3452" w:rsidRPr="005C3452">
        <w:rPr>
          <w:rFonts w:ascii="黑体" w:eastAsia="黑体" w:hAnsi="黑体" w:hint="eastAsia"/>
          <w:sz w:val="32"/>
          <w:szCs w:val="32"/>
        </w:rPr>
        <w:t xml:space="preserve">　</w:t>
      </w:r>
      <w:r w:rsidRPr="005C3452">
        <w:rPr>
          <w:rFonts w:ascii="黑体" w:eastAsia="黑体" w:hAnsi="黑体" w:hint="eastAsia"/>
          <w:sz w:val="32"/>
          <w:szCs w:val="32"/>
        </w:rPr>
        <w:t>学校校训</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第六十七条  学校校训是“做学合一、厚实融通”。</w:t>
      </w:r>
    </w:p>
    <w:p w:rsidR="00AC4B9A" w:rsidRPr="005C3452" w:rsidRDefault="00AC4B9A" w:rsidP="005C3452">
      <w:pPr>
        <w:ind w:right="160"/>
        <w:jc w:val="center"/>
        <w:rPr>
          <w:rFonts w:ascii="黑体" w:eastAsia="黑体" w:hAnsi="黑体" w:hint="eastAsia"/>
          <w:sz w:val="32"/>
          <w:szCs w:val="32"/>
        </w:rPr>
      </w:pPr>
      <w:r w:rsidRPr="005C3452">
        <w:rPr>
          <w:rFonts w:ascii="黑体" w:eastAsia="黑体" w:hAnsi="黑体" w:hint="eastAsia"/>
          <w:sz w:val="32"/>
          <w:szCs w:val="32"/>
        </w:rPr>
        <w:t>第十一章</w:t>
      </w:r>
      <w:r w:rsidR="005C3452" w:rsidRPr="005C3452">
        <w:rPr>
          <w:rFonts w:ascii="黑体" w:eastAsia="黑体" w:hAnsi="黑体" w:hint="eastAsia"/>
          <w:sz w:val="32"/>
          <w:szCs w:val="32"/>
        </w:rPr>
        <w:t xml:space="preserve">　</w:t>
      </w:r>
      <w:r w:rsidRPr="005C3452">
        <w:rPr>
          <w:rFonts w:ascii="黑体" w:eastAsia="黑体" w:hAnsi="黑体" w:hint="eastAsia"/>
          <w:sz w:val="32"/>
          <w:szCs w:val="32"/>
        </w:rPr>
        <w:t>学校的变更与终止</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第六十八条  根据《运城职业技术大学章程》，学校董事会拥有决定学校的分立、合并的权利。学校的分立、合并，须经学校董事会同意并进行财产清算后，由学校董事会报审批机关批准。学校名称、层次、类别的变更，由学校董事会报审批机关批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第六十九条  学校举办者的变更，须由举办者提出，在进行财产清算后，经学校董事会同意，报审批机关核准。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第七十条</w:t>
      </w:r>
      <w:r w:rsidR="00A80895">
        <w:rPr>
          <w:rFonts w:ascii="仿宋" w:eastAsia="仿宋" w:hAnsi="仿宋" w:hint="eastAsia"/>
          <w:sz w:val="32"/>
          <w:szCs w:val="32"/>
        </w:rPr>
        <w:t xml:space="preserve">　</w:t>
      </w:r>
      <w:r w:rsidRPr="00AC4B9A">
        <w:rPr>
          <w:rFonts w:ascii="仿宋" w:eastAsia="仿宋" w:hAnsi="仿宋" w:hint="eastAsia"/>
          <w:sz w:val="32"/>
          <w:szCs w:val="32"/>
        </w:rPr>
        <w:t>学校有下列情况之一时，应当终止办学：根据学校章程要求终止，董事会决定停办，并经审批机关批准的；被吊销办学许可证的；因资不抵债无法继续办学的。</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lastRenderedPageBreak/>
        <w:t xml:space="preserve">　　第七十一条  学校终止办学前，需依法成立清算组织，清理债权债务，妥善安置在校学生，处理善后事宜。清算期间，不得开展清算以外的活动。</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第七十二条</w:t>
      </w:r>
      <w:r w:rsidR="00A80895">
        <w:rPr>
          <w:rFonts w:ascii="仿宋" w:eastAsia="仿宋" w:hAnsi="仿宋" w:hint="eastAsia"/>
          <w:sz w:val="32"/>
          <w:szCs w:val="32"/>
        </w:rPr>
        <w:t xml:space="preserve">　</w:t>
      </w:r>
      <w:r w:rsidRPr="00AC4B9A">
        <w:rPr>
          <w:rFonts w:ascii="仿宋" w:eastAsia="仿宋" w:hAnsi="仿宋" w:hint="eastAsia"/>
          <w:sz w:val="32"/>
          <w:szCs w:val="32"/>
        </w:rPr>
        <w:t>学校终止办学，依法进行财务清算时，学校财产按照下列顺序清偿：</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（一）应退受教育者学费、杂费和其他费用。</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（二）应发教职工的工资及应缴纳的社会保险费用。</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（三）偿还其他债务。</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学校清偿上述费用及债务后的剩余资产，按照有关法律法规的规定将继续用于其他非营利性学校办学。</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第七十三条 学校经审批机关审查批准终止后，应将办学许可证和印章上交审批机关予以销毁，并办理注销登记。</w:t>
      </w:r>
    </w:p>
    <w:p w:rsidR="00AC4B9A" w:rsidRPr="00044D48" w:rsidRDefault="00AC4B9A" w:rsidP="00044D48">
      <w:pPr>
        <w:ind w:right="160"/>
        <w:jc w:val="center"/>
        <w:rPr>
          <w:rFonts w:ascii="黑体" w:eastAsia="黑体" w:hAnsi="黑体" w:hint="eastAsia"/>
          <w:sz w:val="32"/>
          <w:szCs w:val="32"/>
        </w:rPr>
      </w:pPr>
      <w:r w:rsidRPr="00044D48">
        <w:rPr>
          <w:rFonts w:ascii="黑体" w:eastAsia="黑体" w:hAnsi="黑体" w:hint="eastAsia"/>
          <w:sz w:val="32"/>
          <w:szCs w:val="32"/>
        </w:rPr>
        <w:t>第十二章</w:t>
      </w:r>
      <w:r w:rsidR="00044D48" w:rsidRPr="00044D48">
        <w:rPr>
          <w:rFonts w:ascii="黑体" w:eastAsia="黑体" w:hAnsi="黑体" w:hint="eastAsia"/>
          <w:sz w:val="32"/>
          <w:szCs w:val="32"/>
        </w:rPr>
        <w:t xml:space="preserve">　</w:t>
      </w:r>
      <w:r w:rsidRPr="00044D48">
        <w:rPr>
          <w:rFonts w:ascii="黑体" w:eastAsia="黑体" w:hAnsi="黑体" w:hint="eastAsia"/>
          <w:sz w:val="32"/>
          <w:szCs w:val="32"/>
        </w:rPr>
        <w:t>章程修改程序</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第七十四条</w:t>
      </w:r>
      <w:r w:rsidR="005A2BFE">
        <w:rPr>
          <w:rFonts w:ascii="仿宋" w:eastAsia="仿宋" w:hAnsi="仿宋" w:hint="eastAsia"/>
          <w:sz w:val="32"/>
          <w:szCs w:val="32"/>
        </w:rPr>
        <w:t xml:space="preserve">　</w:t>
      </w:r>
      <w:r w:rsidRPr="00AC4B9A">
        <w:rPr>
          <w:rFonts w:ascii="仿宋" w:eastAsia="仿宋" w:hAnsi="仿宋" w:hint="eastAsia"/>
          <w:sz w:val="32"/>
          <w:szCs w:val="32"/>
        </w:rPr>
        <w:t>学校董事会可根据需要修改本章程。修改后的章程不得与法律法规及有关政策规定相抵触。</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第七十五条</w:t>
      </w:r>
      <w:r w:rsidR="005A2BFE">
        <w:rPr>
          <w:rFonts w:ascii="仿宋" w:eastAsia="仿宋" w:hAnsi="仿宋" w:hint="eastAsia"/>
          <w:sz w:val="32"/>
          <w:szCs w:val="32"/>
        </w:rPr>
        <w:t xml:space="preserve">　</w:t>
      </w:r>
      <w:r w:rsidRPr="00AC4B9A">
        <w:rPr>
          <w:rFonts w:ascii="仿宋" w:eastAsia="仿宋" w:hAnsi="仿宋" w:hint="eastAsia"/>
          <w:sz w:val="32"/>
          <w:szCs w:val="32"/>
        </w:rPr>
        <w:t>章程修改必须通过董事会2/3以上（含2/3）组成人员同意方可通过。章程的修改须经教育行政主管部门核准后生效并向社会公布。</w:t>
      </w:r>
    </w:p>
    <w:p w:rsidR="00AC4B9A" w:rsidRPr="005A2BFE" w:rsidRDefault="00AC4B9A" w:rsidP="005A2BFE">
      <w:pPr>
        <w:ind w:right="160"/>
        <w:jc w:val="center"/>
        <w:rPr>
          <w:rFonts w:ascii="黑体" w:eastAsia="黑体" w:hAnsi="黑体" w:hint="eastAsia"/>
          <w:sz w:val="32"/>
          <w:szCs w:val="32"/>
        </w:rPr>
      </w:pPr>
      <w:r w:rsidRPr="005A2BFE">
        <w:rPr>
          <w:rFonts w:ascii="黑体" w:eastAsia="黑体" w:hAnsi="黑体" w:hint="eastAsia"/>
          <w:sz w:val="32"/>
          <w:szCs w:val="32"/>
        </w:rPr>
        <w:t>第十三章</w:t>
      </w:r>
      <w:r w:rsidR="005A2BFE" w:rsidRPr="005A2BFE">
        <w:rPr>
          <w:rFonts w:ascii="黑体" w:eastAsia="黑体" w:hAnsi="黑体" w:hint="eastAsia"/>
          <w:sz w:val="32"/>
          <w:szCs w:val="32"/>
        </w:rPr>
        <w:t xml:space="preserve">　</w:t>
      </w:r>
      <w:r w:rsidRPr="005A2BFE">
        <w:rPr>
          <w:rFonts w:ascii="黑体" w:eastAsia="黑体" w:hAnsi="黑体" w:hint="eastAsia"/>
          <w:sz w:val="32"/>
          <w:szCs w:val="32"/>
        </w:rPr>
        <w:t>附则</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第七十六条</w:t>
      </w:r>
      <w:r w:rsidR="00C2538E">
        <w:rPr>
          <w:rFonts w:ascii="仿宋" w:eastAsia="仿宋" w:hAnsi="仿宋" w:hint="eastAsia"/>
          <w:sz w:val="32"/>
          <w:szCs w:val="32"/>
        </w:rPr>
        <w:t xml:space="preserve">　</w:t>
      </w:r>
      <w:r w:rsidRPr="00AC4B9A">
        <w:rPr>
          <w:rFonts w:ascii="仿宋" w:eastAsia="仿宋" w:hAnsi="仿宋" w:hint="eastAsia"/>
          <w:sz w:val="32"/>
          <w:szCs w:val="32"/>
        </w:rPr>
        <w:t>学校章程执行情况接受教育行政部门的监督、指导。</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第七十七条</w:t>
      </w:r>
      <w:r w:rsidR="00C2538E">
        <w:rPr>
          <w:rFonts w:ascii="仿宋" w:eastAsia="仿宋" w:hAnsi="仿宋" w:hint="eastAsia"/>
          <w:sz w:val="32"/>
          <w:szCs w:val="32"/>
        </w:rPr>
        <w:t xml:space="preserve">　</w:t>
      </w:r>
      <w:r w:rsidRPr="00AC4B9A">
        <w:rPr>
          <w:rFonts w:ascii="仿宋" w:eastAsia="仿宋" w:hAnsi="仿宋" w:hint="eastAsia"/>
          <w:sz w:val="32"/>
          <w:szCs w:val="32"/>
        </w:rPr>
        <w:t>学校依据本章程，建立健全各项规章制</w:t>
      </w:r>
      <w:r w:rsidRPr="00AC4B9A">
        <w:rPr>
          <w:rFonts w:ascii="仿宋" w:eastAsia="仿宋" w:hAnsi="仿宋" w:hint="eastAsia"/>
          <w:sz w:val="32"/>
          <w:szCs w:val="32"/>
        </w:rPr>
        <w:lastRenderedPageBreak/>
        <w:t>度。学校制定的各类规章制度与本章程不符的，以本章程为准，若有未尽事宜，按相关法律规定办理。</w:t>
      </w:r>
    </w:p>
    <w:p w:rsidR="00AC4B9A" w:rsidRPr="00AC4B9A" w:rsidRDefault="00AC4B9A" w:rsidP="00AC4B9A">
      <w:pPr>
        <w:ind w:right="160"/>
        <w:jc w:val="left"/>
        <w:rPr>
          <w:rFonts w:ascii="仿宋" w:eastAsia="仿宋" w:hAnsi="仿宋" w:hint="eastAsia"/>
          <w:sz w:val="32"/>
          <w:szCs w:val="32"/>
        </w:rPr>
      </w:pPr>
      <w:r w:rsidRPr="00AC4B9A">
        <w:rPr>
          <w:rFonts w:ascii="仿宋" w:eastAsia="仿宋" w:hAnsi="仿宋" w:hint="eastAsia"/>
          <w:sz w:val="32"/>
          <w:szCs w:val="32"/>
        </w:rPr>
        <w:t xml:space="preserve">　　第七十八条  本章程经国务院教育行政部门批准设立“运城职业技术大学”后生效。</w:t>
      </w:r>
    </w:p>
    <w:p w:rsidR="00555D2D" w:rsidRDefault="00AC4B9A" w:rsidP="00AC4B9A">
      <w:pPr>
        <w:ind w:right="160"/>
        <w:jc w:val="left"/>
        <w:rPr>
          <w:rFonts w:ascii="仿宋" w:eastAsia="仿宋" w:hAnsi="仿宋"/>
          <w:sz w:val="32"/>
          <w:szCs w:val="32"/>
        </w:rPr>
      </w:pPr>
      <w:r w:rsidRPr="00AC4B9A">
        <w:rPr>
          <w:rFonts w:ascii="仿宋" w:eastAsia="仿宋" w:hAnsi="仿宋" w:hint="eastAsia"/>
          <w:sz w:val="32"/>
          <w:szCs w:val="32"/>
        </w:rPr>
        <w:t xml:space="preserve">　　第七十九条  本章程的解释权属运城职业技术大学董事会。</w:t>
      </w:r>
    </w:p>
    <w:sectPr w:rsidR="00555D2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A42" w:rsidRDefault="00A25A42" w:rsidP="00852686">
      <w:r>
        <w:separator/>
      </w:r>
    </w:p>
  </w:endnote>
  <w:endnote w:type="continuationSeparator" w:id="0">
    <w:p w:rsidR="00A25A42" w:rsidRDefault="00A25A42" w:rsidP="0085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93437"/>
      <w:docPartObj>
        <w:docPartGallery w:val="Page Numbers (Bottom of Page)"/>
        <w:docPartUnique/>
      </w:docPartObj>
    </w:sdtPr>
    <w:sdtEndPr/>
    <w:sdtContent>
      <w:p w:rsidR="00852686" w:rsidRDefault="00852686">
        <w:pPr>
          <w:pStyle w:val="a5"/>
          <w:jc w:val="right"/>
        </w:pPr>
        <w:r>
          <w:fldChar w:fldCharType="begin"/>
        </w:r>
        <w:r>
          <w:instrText>PAGE   \* MERGEFORMAT</w:instrText>
        </w:r>
        <w:r>
          <w:fldChar w:fldCharType="separate"/>
        </w:r>
        <w:r w:rsidR="009C2382" w:rsidRPr="009C2382">
          <w:rPr>
            <w:noProof/>
            <w:lang w:val="zh-CN"/>
          </w:rPr>
          <w:t>10</w:t>
        </w:r>
        <w:r>
          <w:fldChar w:fldCharType="end"/>
        </w:r>
      </w:p>
    </w:sdtContent>
  </w:sdt>
  <w:p w:rsidR="00852686" w:rsidRDefault="008526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A42" w:rsidRDefault="00A25A42" w:rsidP="00852686">
      <w:r>
        <w:separator/>
      </w:r>
    </w:p>
  </w:footnote>
  <w:footnote w:type="continuationSeparator" w:id="0">
    <w:p w:rsidR="00A25A42" w:rsidRDefault="00A25A42" w:rsidP="0085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ED"/>
    <w:rsid w:val="00044D48"/>
    <w:rsid w:val="000E534B"/>
    <w:rsid w:val="000F08E4"/>
    <w:rsid w:val="0010464E"/>
    <w:rsid w:val="00124446"/>
    <w:rsid w:val="00126CF7"/>
    <w:rsid w:val="00133DC0"/>
    <w:rsid w:val="00162308"/>
    <w:rsid w:val="00174338"/>
    <w:rsid w:val="001815ED"/>
    <w:rsid w:val="00191259"/>
    <w:rsid w:val="001B13B8"/>
    <w:rsid w:val="001C68FD"/>
    <w:rsid w:val="001D2C27"/>
    <w:rsid w:val="001F1C9C"/>
    <w:rsid w:val="00211661"/>
    <w:rsid w:val="00212065"/>
    <w:rsid w:val="0023198B"/>
    <w:rsid w:val="002A5F7F"/>
    <w:rsid w:val="002C3A90"/>
    <w:rsid w:val="002D2460"/>
    <w:rsid w:val="002F10D5"/>
    <w:rsid w:val="003046B2"/>
    <w:rsid w:val="003B688D"/>
    <w:rsid w:val="003E3CC6"/>
    <w:rsid w:val="004469F4"/>
    <w:rsid w:val="004577EA"/>
    <w:rsid w:val="004618D7"/>
    <w:rsid w:val="00461B3B"/>
    <w:rsid w:val="004630F3"/>
    <w:rsid w:val="00463829"/>
    <w:rsid w:val="0047110E"/>
    <w:rsid w:val="0049502C"/>
    <w:rsid w:val="004A42E7"/>
    <w:rsid w:val="004B1C83"/>
    <w:rsid w:val="004C5A49"/>
    <w:rsid w:val="004E22D8"/>
    <w:rsid w:val="00555D2D"/>
    <w:rsid w:val="00590AA1"/>
    <w:rsid w:val="005A2BFE"/>
    <w:rsid w:val="005A693A"/>
    <w:rsid w:val="005C3452"/>
    <w:rsid w:val="005D7D25"/>
    <w:rsid w:val="00625C73"/>
    <w:rsid w:val="0063062A"/>
    <w:rsid w:val="006857E6"/>
    <w:rsid w:val="006A01C4"/>
    <w:rsid w:val="006A2EC2"/>
    <w:rsid w:val="006D67FE"/>
    <w:rsid w:val="006F0AD8"/>
    <w:rsid w:val="00700DDB"/>
    <w:rsid w:val="0072276C"/>
    <w:rsid w:val="00767152"/>
    <w:rsid w:val="007759B0"/>
    <w:rsid w:val="007919A2"/>
    <w:rsid w:val="007B19E1"/>
    <w:rsid w:val="007C24E4"/>
    <w:rsid w:val="0080421B"/>
    <w:rsid w:val="0081599D"/>
    <w:rsid w:val="008440C7"/>
    <w:rsid w:val="00852686"/>
    <w:rsid w:val="00894B3A"/>
    <w:rsid w:val="008C60D2"/>
    <w:rsid w:val="008E05C7"/>
    <w:rsid w:val="009149A6"/>
    <w:rsid w:val="00923D46"/>
    <w:rsid w:val="00997B45"/>
    <w:rsid w:val="009C2172"/>
    <w:rsid w:val="009C2382"/>
    <w:rsid w:val="00A24184"/>
    <w:rsid w:val="00A25A42"/>
    <w:rsid w:val="00A51C0A"/>
    <w:rsid w:val="00A80895"/>
    <w:rsid w:val="00A87CF1"/>
    <w:rsid w:val="00AA1EC2"/>
    <w:rsid w:val="00AB7B23"/>
    <w:rsid w:val="00AC4B9A"/>
    <w:rsid w:val="00AD34E4"/>
    <w:rsid w:val="00AD6097"/>
    <w:rsid w:val="00B127F6"/>
    <w:rsid w:val="00B63C85"/>
    <w:rsid w:val="00B76AD5"/>
    <w:rsid w:val="00B967E1"/>
    <w:rsid w:val="00BB1520"/>
    <w:rsid w:val="00BB5B94"/>
    <w:rsid w:val="00BE1180"/>
    <w:rsid w:val="00BE5C8C"/>
    <w:rsid w:val="00C01443"/>
    <w:rsid w:val="00C2538E"/>
    <w:rsid w:val="00C34052"/>
    <w:rsid w:val="00CD6131"/>
    <w:rsid w:val="00D03B58"/>
    <w:rsid w:val="00D03F57"/>
    <w:rsid w:val="00D25972"/>
    <w:rsid w:val="00D47179"/>
    <w:rsid w:val="00D55902"/>
    <w:rsid w:val="00DD5C78"/>
    <w:rsid w:val="00DD665F"/>
    <w:rsid w:val="00E2175C"/>
    <w:rsid w:val="00E43721"/>
    <w:rsid w:val="00E814BA"/>
    <w:rsid w:val="00EC32BE"/>
    <w:rsid w:val="00F20EE8"/>
    <w:rsid w:val="00F514CD"/>
    <w:rsid w:val="00F56419"/>
    <w:rsid w:val="00F73DA8"/>
    <w:rsid w:val="00FE2BE9"/>
    <w:rsid w:val="00FE3161"/>
    <w:rsid w:val="28AE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811">
      <w:bodyDiv w:val="1"/>
      <w:marLeft w:val="0"/>
      <w:marRight w:val="0"/>
      <w:marTop w:val="0"/>
      <w:marBottom w:val="0"/>
      <w:divBdr>
        <w:top w:val="none" w:sz="0" w:space="0" w:color="auto"/>
        <w:left w:val="none" w:sz="0" w:space="0" w:color="auto"/>
        <w:bottom w:val="none" w:sz="0" w:space="0" w:color="auto"/>
        <w:right w:val="none" w:sz="0" w:space="0" w:color="auto"/>
      </w:divBdr>
      <w:divsChild>
        <w:div w:id="329986733">
          <w:marLeft w:val="0"/>
          <w:marRight w:val="0"/>
          <w:marTop w:val="0"/>
          <w:marBottom w:val="0"/>
          <w:divBdr>
            <w:top w:val="none" w:sz="0" w:space="0" w:color="auto"/>
            <w:left w:val="none" w:sz="0" w:space="0" w:color="auto"/>
            <w:bottom w:val="none" w:sz="0" w:space="0" w:color="auto"/>
            <w:right w:val="none" w:sz="0" w:space="0" w:color="auto"/>
          </w:divBdr>
        </w:div>
        <w:div w:id="874973523">
          <w:marLeft w:val="0"/>
          <w:marRight w:val="0"/>
          <w:marTop w:val="0"/>
          <w:marBottom w:val="0"/>
          <w:divBdr>
            <w:top w:val="none" w:sz="0" w:space="0" w:color="auto"/>
            <w:left w:val="none" w:sz="0" w:space="0" w:color="auto"/>
            <w:bottom w:val="none" w:sz="0" w:space="0" w:color="auto"/>
            <w:right w:val="none" w:sz="0" w:space="0" w:color="auto"/>
          </w:divBdr>
        </w:div>
        <w:div w:id="1158494110">
          <w:marLeft w:val="0"/>
          <w:marRight w:val="0"/>
          <w:marTop w:val="0"/>
          <w:marBottom w:val="0"/>
          <w:divBdr>
            <w:top w:val="none" w:sz="0" w:space="0" w:color="auto"/>
            <w:left w:val="none" w:sz="0" w:space="0" w:color="auto"/>
            <w:bottom w:val="none" w:sz="0" w:space="0" w:color="auto"/>
            <w:right w:val="none" w:sz="0" w:space="0" w:color="auto"/>
          </w:divBdr>
        </w:div>
        <w:div w:id="1267814372">
          <w:marLeft w:val="0"/>
          <w:marRight w:val="0"/>
          <w:marTop w:val="0"/>
          <w:marBottom w:val="0"/>
          <w:divBdr>
            <w:top w:val="none" w:sz="0" w:space="0" w:color="auto"/>
            <w:left w:val="none" w:sz="0" w:space="0" w:color="auto"/>
            <w:bottom w:val="none" w:sz="0" w:space="0" w:color="auto"/>
            <w:right w:val="none" w:sz="0" w:space="0" w:color="auto"/>
          </w:divBdr>
        </w:div>
        <w:div w:id="2081176849">
          <w:marLeft w:val="0"/>
          <w:marRight w:val="0"/>
          <w:marTop w:val="0"/>
          <w:marBottom w:val="0"/>
          <w:divBdr>
            <w:top w:val="none" w:sz="0" w:space="0" w:color="auto"/>
            <w:left w:val="none" w:sz="0" w:space="0" w:color="auto"/>
            <w:bottom w:val="none" w:sz="0" w:space="0" w:color="auto"/>
            <w:right w:val="none" w:sz="0" w:space="0" w:color="auto"/>
          </w:divBdr>
        </w:div>
        <w:div w:id="1356735271">
          <w:marLeft w:val="0"/>
          <w:marRight w:val="0"/>
          <w:marTop w:val="0"/>
          <w:marBottom w:val="0"/>
          <w:divBdr>
            <w:top w:val="none" w:sz="0" w:space="0" w:color="auto"/>
            <w:left w:val="none" w:sz="0" w:space="0" w:color="auto"/>
            <w:bottom w:val="none" w:sz="0" w:space="0" w:color="auto"/>
            <w:right w:val="none" w:sz="0" w:space="0" w:color="auto"/>
          </w:divBdr>
        </w:div>
        <w:div w:id="376705264">
          <w:marLeft w:val="0"/>
          <w:marRight w:val="0"/>
          <w:marTop w:val="0"/>
          <w:marBottom w:val="0"/>
          <w:divBdr>
            <w:top w:val="none" w:sz="0" w:space="0" w:color="auto"/>
            <w:left w:val="none" w:sz="0" w:space="0" w:color="auto"/>
            <w:bottom w:val="none" w:sz="0" w:space="0" w:color="auto"/>
            <w:right w:val="none" w:sz="0" w:space="0" w:color="auto"/>
          </w:divBdr>
        </w:div>
        <w:div w:id="1114519911">
          <w:marLeft w:val="0"/>
          <w:marRight w:val="0"/>
          <w:marTop w:val="0"/>
          <w:marBottom w:val="0"/>
          <w:divBdr>
            <w:top w:val="none" w:sz="0" w:space="0" w:color="auto"/>
            <w:left w:val="none" w:sz="0" w:space="0" w:color="auto"/>
            <w:bottom w:val="none" w:sz="0" w:space="0" w:color="auto"/>
            <w:right w:val="none" w:sz="0" w:space="0" w:color="auto"/>
          </w:divBdr>
        </w:div>
        <w:div w:id="1274282761">
          <w:marLeft w:val="0"/>
          <w:marRight w:val="0"/>
          <w:marTop w:val="0"/>
          <w:marBottom w:val="0"/>
          <w:divBdr>
            <w:top w:val="none" w:sz="0" w:space="0" w:color="auto"/>
            <w:left w:val="none" w:sz="0" w:space="0" w:color="auto"/>
            <w:bottom w:val="none" w:sz="0" w:space="0" w:color="auto"/>
            <w:right w:val="none" w:sz="0" w:space="0" w:color="auto"/>
          </w:divBdr>
        </w:div>
        <w:div w:id="20403282">
          <w:marLeft w:val="0"/>
          <w:marRight w:val="0"/>
          <w:marTop w:val="0"/>
          <w:marBottom w:val="0"/>
          <w:divBdr>
            <w:top w:val="none" w:sz="0" w:space="0" w:color="auto"/>
            <w:left w:val="none" w:sz="0" w:space="0" w:color="auto"/>
            <w:bottom w:val="none" w:sz="0" w:space="0" w:color="auto"/>
            <w:right w:val="none" w:sz="0" w:space="0" w:color="auto"/>
          </w:divBdr>
        </w:div>
        <w:div w:id="29763422">
          <w:marLeft w:val="0"/>
          <w:marRight w:val="0"/>
          <w:marTop w:val="0"/>
          <w:marBottom w:val="0"/>
          <w:divBdr>
            <w:top w:val="none" w:sz="0" w:space="0" w:color="auto"/>
            <w:left w:val="none" w:sz="0" w:space="0" w:color="auto"/>
            <w:bottom w:val="none" w:sz="0" w:space="0" w:color="auto"/>
            <w:right w:val="none" w:sz="0" w:space="0" w:color="auto"/>
          </w:divBdr>
        </w:div>
        <w:div w:id="1439253715">
          <w:marLeft w:val="0"/>
          <w:marRight w:val="0"/>
          <w:marTop w:val="0"/>
          <w:marBottom w:val="0"/>
          <w:divBdr>
            <w:top w:val="none" w:sz="0" w:space="0" w:color="auto"/>
            <w:left w:val="none" w:sz="0" w:space="0" w:color="auto"/>
            <w:bottom w:val="none" w:sz="0" w:space="0" w:color="auto"/>
            <w:right w:val="none" w:sz="0" w:space="0" w:color="auto"/>
          </w:divBdr>
        </w:div>
        <w:div w:id="1620719316">
          <w:marLeft w:val="0"/>
          <w:marRight w:val="0"/>
          <w:marTop w:val="0"/>
          <w:marBottom w:val="0"/>
          <w:divBdr>
            <w:top w:val="none" w:sz="0" w:space="0" w:color="auto"/>
            <w:left w:val="none" w:sz="0" w:space="0" w:color="auto"/>
            <w:bottom w:val="none" w:sz="0" w:space="0" w:color="auto"/>
            <w:right w:val="none" w:sz="0" w:space="0" w:color="auto"/>
          </w:divBdr>
        </w:div>
        <w:div w:id="1750809212">
          <w:marLeft w:val="0"/>
          <w:marRight w:val="0"/>
          <w:marTop w:val="0"/>
          <w:marBottom w:val="0"/>
          <w:divBdr>
            <w:top w:val="none" w:sz="0" w:space="0" w:color="auto"/>
            <w:left w:val="none" w:sz="0" w:space="0" w:color="auto"/>
            <w:bottom w:val="none" w:sz="0" w:space="0" w:color="auto"/>
            <w:right w:val="none" w:sz="0" w:space="0" w:color="auto"/>
          </w:divBdr>
        </w:div>
        <w:div w:id="924529559">
          <w:marLeft w:val="0"/>
          <w:marRight w:val="0"/>
          <w:marTop w:val="0"/>
          <w:marBottom w:val="0"/>
          <w:divBdr>
            <w:top w:val="none" w:sz="0" w:space="0" w:color="auto"/>
            <w:left w:val="none" w:sz="0" w:space="0" w:color="auto"/>
            <w:bottom w:val="none" w:sz="0" w:space="0" w:color="auto"/>
            <w:right w:val="none" w:sz="0" w:space="0" w:color="auto"/>
          </w:divBdr>
        </w:div>
        <w:div w:id="1052342104">
          <w:marLeft w:val="0"/>
          <w:marRight w:val="0"/>
          <w:marTop w:val="0"/>
          <w:marBottom w:val="0"/>
          <w:divBdr>
            <w:top w:val="none" w:sz="0" w:space="0" w:color="auto"/>
            <w:left w:val="none" w:sz="0" w:space="0" w:color="auto"/>
            <w:bottom w:val="none" w:sz="0" w:space="0" w:color="auto"/>
            <w:right w:val="none" w:sz="0" w:space="0" w:color="auto"/>
          </w:divBdr>
        </w:div>
        <w:div w:id="564488537">
          <w:marLeft w:val="0"/>
          <w:marRight w:val="0"/>
          <w:marTop w:val="0"/>
          <w:marBottom w:val="0"/>
          <w:divBdr>
            <w:top w:val="none" w:sz="0" w:space="0" w:color="auto"/>
            <w:left w:val="none" w:sz="0" w:space="0" w:color="auto"/>
            <w:bottom w:val="none" w:sz="0" w:space="0" w:color="auto"/>
            <w:right w:val="none" w:sz="0" w:space="0" w:color="auto"/>
          </w:divBdr>
        </w:div>
        <w:div w:id="342171035">
          <w:marLeft w:val="0"/>
          <w:marRight w:val="0"/>
          <w:marTop w:val="0"/>
          <w:marBottom w:val="0"/>
          <w:divBdr>
            <w:top w:val="none" w:sz="0" w:space="0" w:color="auto"/>
            <w:left w:val="none" w:sz="0" w:space="0" w:color="auto"/>
            <w:bottom w:val="none" w:sz="0" w:space="0" w:color="auto"/>
            <w:right w:val="none" w:sz="0" w:space="0" w:color="auto"/>
          </w:divBdr>
        </w:div>
        <w:div w:id="1110661730">
          <w:marLeft w:val="0"/>
          <w:marRight w:val="0"/>
          <w:marTop w:val="0"/>
          <w:marBottom w:val="0"/>
          <w:divBdr>
            <w:top w:val="none" w:sz="0" w:space="0" w:color="auto"/>
            <w:left w:val="none" w:sz="0" w:space="0" w:color="auto"/>
            <w:bottom w:val="none" w:sz="0" w:space="0" w:color="auto"/>
            <w:right w:val="none" w:sz="0" w:space="0" w:color="auto"/>
          </w:divBdr>
        </w:div>
        <w:div w:id="2066945456">
          <w:marLeft w:val="0"/>
          <w:marRight w:val="0"/>
          <w:marTop w:val="0"/>
          <w:marBottom w:val="0"/>
          <w:divBdr>
            <w:top w:val="none" w:sz="0" w:space="0" w:color="auto"/>
            <w:left w:val="none" w:sz="0" w:space="0" w:color="auto"/>
            <w:bottom w:val="none" w:sz="0" w:space="0" w:color="auto"/>
            <w:right w:val="none" w:sz="0" w:space="0" w:color="auto"/>
          </w:divBdr>
        </w:div>
        <w:div w:id="339965115">
          <w:marLeft w:val="0"/>
          <w:marRight w:val="0"/>
          <w:marTop w:val="0"/>
          <w:marBottom w:val="0"/>
          <w:divBdr>
            <w:top w:val="none" w:sz="0" w:space="0" w:color="auto"/>
            <w:left w:val="none" w:sz="0" w:space="0" w:color="auto"/>
            <w:bottom w:val="none" w:sz="0" w:space="0" w:color="auto"/>
            <w:right w:val="none" w:sz="0" w:space="0" w:color="auto"/>
          </w:divBdr>
        </w:div>
        <w:div w:id="1557201720">
          <w:marLeft w:val="0"/>
          <w:marRight w:val="0"/>
          <w:marTop w:val="0"/>
          <w:marBottom w:val="0"/>
          <w:divBdr>
            <w:top w:val="none" w:sz="0" w:space="0" w:color="auto"/>
            <w:left w:val="none" w:sz="0" w:space="0" w:color="auto"/>
            <w:bottom w:val="none" w:sz="0" w:space="0" w:color="auto"/>
            <w:right w:val="none" w:sz="0" w:space="0" w:color="auto"/>
          </w:divBdr>
        </w:div>
        <w:div w:id="160245934">
          <w:marLeft w:val="0"/>
          <w:marRight w:val="0"/>
          <w:marTop w:val="0"/>
          <w:marBottom w:val="0"/>
          <w:divBdr>
            <w:top w:val="none" w:sz="0" w:space="0" w:color="auto"/>
            <w:left w:val="none" w:sz="0" w:space="0" w:color="auto"/>
            <w:bottom w:val="none" w:sz="0" w:space="0" w:color="auto"/>
            <w:right w:val="none" w:sz="0" w:space="0" w:color="auto"/>
          </w:divBdr>
        </w:div>
        <w:div w:id="1095397413">
          <w:marLeft w:val="0"/>
          <w:marRight w:val="0"/>
          <w:marTop w:val="0"/>
          <w:marBottom w:val="0"/>
          <w:divBdr>
            <w:top w:val="none" w:sz="0" w:space="0" w:color="auto"/>
            <w:left w:val="none" w:sz="0" w:space="0" w:color="auto"/>
            <w:bottom w:val="none" w:sz="0" w:space="0" w:color="auto"/>
            <w:right w:val="none" w:sz="0" w:space="0" w:color="auto"/>
          </w:divBdr>
        </w:div>
        <w:div w:id="1466854001">
          <w:marLeft w:val="0"/>
          <w:marRight w:val="0"/>
          <w:marTop w:val="0"/>
          <w:marBottom w:val="0"/>
          <w:divBdr>
            <w:top w:val="none" w:sz="0" w:space="0" w:color="auto"/>
            <w:left w:val="none" w:sz="0" w:space="0" w:color="auto"/>
            <w:bottom w:val="none" w:sz="0" w:space="0" w:color="auto"/>
            <w:right w:val="none" w:sz="0" w:space="0" w:color="auto"/>
          </w:divBdr>
        </w:div>
        <w:div w:id="177425472">
          <w:marLeft w:val="0"/>
          <w:marRight w:val="0"/>
          <w:marTop w:val="0"/>
          <w:marBottom w:val="0"/>
          <w:divBdr>
            <w:top w:val="none" w:sz="0" w:space="0" w:color="auto"/>
            <w:left w:val="none" w:sz="0" w:space="0" w:color="auto"/>
            <w:bottom w:val="none" w:sz="0" w:space="0" w:color="auto"/>
            <w:right w:val="none" w:sz="0" w:space="0" w:color="auto"/>
          </w:divBdr>
        </w:div>
        <w:div w:id="1314413436">
          <w:marLeft w:val="0"/>
          <w:marRight w:val="0"/>
          <w:marTop w:val="0"/>
          <w:marBottom w:val="0"/>
          <w:divBdr>
            <w:top w:val="none" w:sz="0" w:space="0" w:color="auto"/>
            <w:left w:val="none" w:sz="0" w:space="0" w:color="auto"/>
            <w:bottom w:val="none" w:sz="0" w:space="0" w:color="auto"/>
            <w:right w:val="none" w:sz="0" w:space="0" w:color="auto"/>
          </w:divBdr>
        </w:div>
        <w:div w:id="1458527347">
          <w:marLeft w:val="0"/>
          <w:marRight w:val="0"/>
          <w:marTop w:val="0"/>
          <w:marBottom w:val="0"/>
          <w:divBdr>
            <w:top w:val="none" w:sz="0" w:space="0" w:color="auto"/>
            <w:left w:val="none" w:sz="0" w:space="0" w:color="auto"/>
            <w:bottom w:val="none" w:sz="0" w:space="0" w:color="auto"/>
            <w:right w:val="none" w:sz="0" w:space="0" w:color="auto"/>
          </w:divBdr>
        </w:div>
        <w:div w:id="1564563908">
          <w:marLeft w:val="0"/>
          <w:marRight w:val="0"/>
          <w:marTop w:val="0"/>
          <w:marBottom w:val="0"/>
          <w:divBdr>
            <w:top w:val="none" w:sz="0" w:space="0" w:color="auto"/>
            <w:left w:val="none" w:sz="0" w:space="0" w:color="auto"/>
            <w:bottom w:val="none" w:sz="0" w:space="0" w:color="auto"/>
            <w:right w:val="none" w:sz="0" w:space="0" w:color="auto"/>
          </w:divBdr>
        </w:div>
        <w:div w:id="1236628548">
          <w:marLeft w:val="0"/>
          <w:marRight w:val="0"/>
          <w:marTop w:val="0"/>
          <w:marBottom w:val="0"/>
          <w:divBdr>
            <w:top w:val="none" w:sz="0" w:space="0" w:color="auto"/>
            <w:left w:val="none" w:sz="0" w:space="0" w:color="auto"/>
            <w:bottom w:val="none" w:sz="0" w:space="0" w:color="auto"/>
            <w:right w:val="none" w:sz="0" w:space="0" w:color="auto"/>
          </w:divBdr>
        </w:div>
        <w:div w:id="1901209731">
          <w:marLeft w:val="0"/>
          <w:marRight w:val="0"/>
          <w:marTop w:val="0"/>
          <w:marBottom w:val="0"/>
          <w:divBdr>
            <w:top w:val="none" w:sz="0" w:space="0" w:color="auto"/>
            <w:left w:val="none" w:sz="0" w:space="0" w:color="auto"/>
            <w:bottom w:val="none" w:sz="0" w:space="0" w:color="auto"/>
            <w:right w:val="none" w:sz="0" w:space="0" w:color="auto"/>
          </w:divBdr>
        </w:div>
        <w:div w:id="928927710">
          <w:marLeft w:val="0"/>
          <w:marRight w:val="0"/>
          <w:marTop w:val="0"/>
          <w:marBottom w:val="0"/>
          <w:divBdr>
            <w:top w:val="none" w:sz="0" w:space="0" w:color="auto"/>
            <w:left w:val="none" w:sz="0" w:space="0" w:color="auto"/>
            <w:bottom w:val="none" w:sz="0" w:space="0" w:color="auto"/>
            <w:right w:val="none" w:sz="0" w:space="0" w:color="auto"/>
          </w:divBdr>
        </w:div>
        <w:div w:id="436103778">
          <w:marLeft w:val="0"/>
          <w:marRight w:val="0"/>
          <w:marTop w:val="0"/>
          <w:marBottom w:val="0"/>
          <w:divBdr>
            <w:top w:val="none" w:sz="0" w:space="0" w:color="auto"/>
            <w:left w:val="none" w:sz="0" w:space="0" w:color="auto"/>
            <w:bottom w:val="none" w:sz="0" w:space="0" w:color="auto"/>
            <w:right w:val="none" w:sz="0" w:space="0" w:color="auto"/>
          </w:divBdr>
        </w:div>
        <w:div w:id="1470898431">
          <w:marLeft w:val="0"/>
          <w:marRight w:val="0"/>
          <w:marTop w:val="0"/>
          <w:marBottom w:val="0"/>
          <w:divBdr>
            <w:top w:val="none" w:sz="0" w:space="0" w:color="auto"/>
            <w:left w:val="none" w:sz="0" w:space="0" w:color="auto"/>
            <w:bottom w:val="none" w:sz="0" w:space="0" w:color="auto"/>
            <w:right w:val="none" w:sz="0" w:space="0" w:color="auto"/>
          </w:divBdr>
        </w:div>
        <w:div w:id="1707634242">
          <w:marLeft w:val="0"/>
          <w:marRight w:val="0"/>
          <w:marTop w:val="0"/>
          <w:marBottom w:val="0"/>
          <w:divBdr>
            <w:top w:val="none" w:sz="0" w:space="0" w:color="auto"/>
            <w:left w:val="none" w:sz="0" w:space="0" w:color="auto"/>
            <w:bottom w:val="none" w:sz="0" w:space="0" w:color="auto"/>
            <w:right w:val="none" w:sz="0" w:space="0" w:color="auto"/>
          </w:divBdr>
        </w:div>
        <w:div w:id="2013022040">
          <w:marLeft w:val="0"/>
          <w:marRight w:val="0"/>
          <w:marTop w:val="0"/>
          <w:marBottom w:val="0"/>
          <w:divBdr>
            <w:top w:val="none" w:sz="0" w:space="0" w:color="auto"/>
            <w:left w:val="none" w:sz="0" w:space="0" w:color="auto"/>
            <w:bottom w:val="none" w:sz="0" w:space="0" w:color="auto"/>
            <w:right w:val="none" w:sz="0" w:space="0" w:color="auto"/>
          </w:divBdr>
        </w:div>
        <w:div w:id="515195154">
          <w:marLeft w:val="0"/>
          <w:marRight w:val="0"/>
          <w:marTop w:val="0"/>
          <w:marBottom w:val="0"/>
          <w:divBdr>
            <w:top w:val="none" w:sz="0" w:space="0" w:color="auto"/>
            <w:left w:val="none" w:sz="0" w:space="0" w:color="auto"/>
            <w:bottom w:val="none" w:sz="0" w:space="0" w:color="auto"/>
            <w:right w:val="none" w:sz="0" w:space="0" w:color="auto"/>
          </w:divBdr>
        </w:div>
        <w:div w:id="1658027649">
          <w:marLeft w:val="0"/>
          <w:marRight w:val="0"/>
          <w:marTop w:val="0"/>
          <w:marBottom w:val="0"/>
          <w:divBdr>
            <w:top w:val="none" w:sz="0" w:space="0" w:color="auto"/>
            <w:left w:val="none" w:sz="0" w:space="0" w:color="auto"/>
            <w:bottom w:val="none" w:sz="0" w:space="0" w:color="auto"/>
            <w:right w:val="none" w:sz="0" w:space="0" w:color="auto"/>
          </w:divBdr>
        </w:div>
        <w:div w:id="1526090407">
          <w:marLeft w:val="0"/>
          <w:marRight w:val="0"/>
          <w:marTop w:val="0"/>
          <w:marBottom w:val="0"/>
          <w:divBdr>
            <w:top w:val="none" w:sz="0" w:space="0" w:color="auto"/>
            <w:left w:val="none" w:sz="0" w:space="0" w:color="auto"/>
            <w:bottom w:val="none" w:sz="0" w:space="0" w:color="auto"/>
            <w:right w:val="none" w:sz="0" w:space="0" w:color="auto"/>
          </w:divBdr>
        </w:div>
        <w:div w:id="431322275">
          <w:marLeft w:val="0"/>
          <w:marRight w:val="0"/>
          <w:marTop w:val="0"/>
          <w:marBottom w:val="0"/>
          <w:divBdr>
            <w:top w:val="none" w:sz="0" w:space="0" w:color="auto"/>
            <w:left w:val="none" w:sz="0" w:space="0" w:color="auto"/>
            <w:bottom w:val="none" w:sz="0" w:space="0" w:color="auto"/>
            <w:right w:val="none" w:sz="0" w:space="0" w:color="auto"/>
          </w:divBdr>
        </w:div>
        <w:div w:id="873347287">
          <w:marLeft w:val="0"/>
          <w:marRight w:val="0"/>
          <w:marTop w:val="0"/>
          <w:marBottom w:val="0"/>
          <w:divBdr>
            <w:top w:val="none" w:sz="0" w:space="0" w:color="auto"/>
            <w:left w:val="none" w:sz="0" w:space="0" w:color="auto"/>
            <w:bottom w:val="none" w:sz="0" w:space="0" w:color="auto"/>
            <w:right w:val="none" w:sz="0" w:space="0" w:color="auto"/>
          </w:divBdr>
        </w:div>
        <w:div w:id="808865015">
          <w:marLeft w:val="0"/>
          <w:marRight w:val="0"/>
          <w:marTop w:val="0"/>
          <w:marBottom w:val="0"/>
          <w:divBdr>
            <w:top w:val="none" w:sz="0" w:space="0" w:color="auto"/>
            <w:left w:val="none" w:sz="0" w:space="0" w:color="auto"/>
            <w:bottom w:val="none" w:sz="0" w:space="0" w:color="auto"/>
            <w:right w:val="none" w:sz="0" w:space="0" w:color="auto"/>
          </w:divBdr>
        </w:div>
        <w:div w:id="758984947">
          <w:marLeft w:val="0"/>
          <w:marRight w:val="0"/>
          <w:marTop w:val="0"/>
          <w:marBottom w:val="0"/>
          <w:divBdr>
            <w:top w:val="none" w:sz="0" w:space="0" w:color="auto"/>
            <w:left w:val="none" w:sz="0" w:space="0" w:color="auto"/>
            <w:bottom w:val="none" w:sz="0" w:space="0" w:color="auto"/>
            <w:right w:val="none" w:sz="0" w:space="0" w:color="auto"/>
          </w:divBdr>
        </w:div>
        <w:div w:id="1743529584">
          <w:marLeft w:val="0"/>
          <w:marRight w:val="0"/>
          <w:marTop w:val="0"/>
          <w:marBottom w:val="0"/>
          <w:divBdr>
            <w:top w:val="none" w:sz="0" w:space="0" w:color="auto"/>
            <w:left w:val="none" w:sz="0" w:space="0" w:color="auto"/>
            <w:bottom w:val="none" w:sz="0" w:space="0" w:color="auto"/>
            <w:right w:val="none" w:sz="0" w:space="0" w:color="auto"/>
          </w:divBdr>
        </w:div>
        <w:div w:id="902060269">
          <w:marLeft w:val="0"/>
          <w:marRight w:val="0"/>
          <w:marTop w:val="0"/>
          <w:marBottom w:val="0"/>
          <w:divBdr>
            <w:top w:val="none" w:sz="0" w:space="0" w:color="auto"/>
            <w:left w:val="none" w:sz="0" w:space="0" w:color="auto"/>
            <w:bottom w:val="none" w:sz="0" w:space="0" w:color="auto"/>
            <w:right w:val="none" w:sz="0" w:space="0" w:color="auto"/>
          </w:divBdr>
        </w:div>
        <w:div w:id="646862682">
          <w:marLeft w:val="0"/>
          <w:marRight w:val="0"/>
          <w:marTop w:val="0"/>
          <w:marBottom w:val="0"/>
          <w:divBdr>
            <w:top w:val="none" w:sz="0" w:space="0" w:color="auto"/>
            <w:left w:val="none" w:sz="0" w:space="0" w:color="auto"/>
            <w:bottom w:val="none" w:sz="0" w:space="0" w:color="auto"/>
            <w:right w:val="none" w:sz="0" w:space="0" w:color="auto"/>
          </w:divBdr>
        </w:div>
        <w:div w:id="800226724">
          <w:marLeft w:val="0"/>
          <w:marRight w:val="0"/>
          <w:marTop w:val="0"/>
          <w:marBottom w:val="0"/>
          <w:divBdr>
            <w:top w:val="none" w:sz="0" w:space="0" w:color="auto"/>
            <w:left w:val="none" w:sz="0" w:space="0" w:color="auto"/>
            <w:bottom w:val="none" w:sz="0" w:space="0" w:color="auto"/>
            <w:right w:val="none" w:sz="0" w:space="0" w:color="auto"/>
          </w:divBdr>
        </w:div>
        <w:div w:id="505093637">
          <w:marLeft w:val="0"/>
          <w:marRight w:val="0"/>
          <w:marTop w:val="0"/>
          <w:marBottom w:val="0"/>
          <w:divBdr>
            <w:top w:val="none" w:sz="0" w:space="0" w:color="auto"/>
            <w:left w:val="none" w:sz="0" w:space="0" w:color="auto"/>
            <w:bottom w:val="none" w:sz="0" w:space="0" w:color="auto"/>
            <w:right w:val="none" w:sz="0" w:space="0" w:color="auto"/>
          </w:divBdr>
        </w:div>
        <w:div w:id="1098258522">
          <w:marLeft w:val="0"/>
          <w:marRight w:val="0"/>
          <w:marTop w:val="0"/>
          <w:marBottom w:val="0"/>
          <w:divBdr>
            <w:top w:val="none" w:sz="0" w:space="0" w:color="auto"/>
            <w:left w:val="none" w:sz="0" w:space="0" w:color="auto"/>
            <w:bottom w:val="none" w:sz="0" w:space="0" w:color="auto"/>
            <w:right w:val="none" w:sz="0" w:space="0" w:color="auto"/>
          </w:divBdr>
        </w:div>
        <w:div w:id="1120690106">
          <w:marLeft w:val="0"/>
          <w:marRight w:val="0"/>
          <w:marTop w:val="0"/>
          <w:marBottom w:val="0"/>
          <w:divBdr>
            <w:top w:val="none" w:sz="0" w:space="0" w:color="auto"/>
            <w:left w:val="none" w:sz="0" w:space="0" w:color="auto"/>
            <w:bottom w:val="none" w:sz="0" w:space="0" w:color="auto"/>
            <w:right w:val="none" w:sz="0" w:space="0" w:color="auto"/>
          </w:divBdr>
        </w:div>
        <w:div w:id="35592175">
          <w:marLeft w:val="0"/>
          <w:marRight w:val="0"/>
          <w:marTop w:val="0"/>
          <w:marBottom w:val="0"/>
          <w:divBdr>
            <w:top w:val="none" w:sz="0" w:space="0" w:color="auto"/>
            <w:left w:val="none" w:sz="0" w:space="0" w:color="auto"/>
            <w:bottom w:val="none" w:sz="0" w:space="0" w:color="auto"/>
            <w:right w:val="none" w:sz="0" w:space="0" w:color="auto"/>
          </w:divBdr>
        </w:div>
        <w:div w:id="1226725888">
          <w:marLeft w:val="0"/>
          <w:marRight w:val="0"/>
          <w:marTop w:val="0"/>
          <w:marBottom w:val="0"/>
          <w:divBdr>
            <w:top w:val="none" w:sz="0" w:space="0" w:color="auto"/>
            <w:left w:val="none" w:sz="0" w:space="0" w:color="auto"/>
            <w:bottom w:val="none" w:sz="0" w:space="0" w:color="auto"/>
            <w:right w:val="none" w:sz="0" w:space="0" w:color="auto"/>
          </w:divBdr>
        </w:div>
        <w:div w:id="1421174275">
          <w:marLeft w:val="0"/>
          <w:marRight w:val="0"/>
          <w:marTop w:val="0"/>
          <w:marBottom w:val="0"/>
          <w:divBdr>
            <w:top w:val="none" w:sz="0" w:space="0" w:color="auto"/>
            <w:left w:val="none" w:sz="0" w:space="0" w:color="auto"/>
            <w:bottom w:val="none" w:sz="0" w:space="0" w:color="auto"/>
            <w:right w:val="none" w:sz="0" w:space="0" w:color="auto"/>
          </w:divBdr>
        </w:div>
        <w:div w:id="889151012">
          <w:marLeft w:val="0"/>
          <w:marRight w:val="0"/>
          <w:marTop w:val="0"/>
          <w:marBottom w:val="0"/>
          <w:divBdr>
            <w:top w:val="none" w:sz="0" w:space="0" w:color="auto"/>
            <w:left w:val="none" w:sz="0" w:space="0" w:color="auto"/>
            <w:bottom w:val="none" w:sz="0" w:space="0" w:color="auto"/>
            <w:right w:val="none" w:sz="0" w:space="0" w:color="auto"/>
          </w:divBdr>
        </w:div>
        <w:div w:id="501089186">
          <w:marLeft w:val="0"/>
          <w:marRight w:val="0"/>
          <w:marTop w:val="0"/>
          <w:marBottom w:val="0"/>
          <w:divBdr>
            <w:top w:val="none" w:sz="0" w:space="0" w:color="auto"/>
            <w:left w:val="none" w:sz="0" w:space="0" w:color="auto"/>
            <w:bottom w:val="none" w:sz="0" w:space="0" w:color="auto"/>
            <w:right w:val="none" w:sz="0" w:space="0" w:color="auto"/>
          </w:divBdr>
        </w:div>
        <w:div w:id="1469279586">
          <w:marLeft w:val="0"/>
          <w:marRight w:val="0"/>
          <w:marTop w:val="0"/>
          <w:marBottom w:val="0"/>
          <w:divBdr>
            <w:top w:val="none" w:sz="0" w:space="0" w:color="auto"/>
            <w:left w:val="none" w:sz="0" w:space="0" w:color="auto"/>
            <w:bottom w:val="none" w:sz="0" w:space="0" w:color="auto"/>
            <w:right w:val="none" w:sz="0" w:space="0" w:color="auto"/>
          </w:divBdr>
        </w:div>
        <w:div w:id="2089183254">
          <w:marLeft w:val="0"/>
          <w:marRight w:val="0"/>
          <w:marTop w:val="0"/>
          <w:marBottom w:val="0"/>
          <w:divBdr>
            <w:top w:val="none" w:sz="0" w:space="0" w:color="auto"/>
            <w:left w:val="none" w:sz="0" w:space="0" w:color="auto"/>
            <w:bottom w:val="none" w:sz="0" w:space="0" w:color="auto"/>
            <w:right w:val="none" w:sz="0" w:space="0" w:color="auto"/>
          </w:divBdr>
        </w:div>
        <w:div w:id="760494856">
          <w:marLeft w:val="0"/>
          <w:marRight w:val="0"/>
          <w:marTop w:val="0"/>
          <w:marBottom w:val="0"/>
          <w:divBdr>
            <w:top w:val="none" w:sz="0" w:space="0" w:color="auto"/>
            <w:left w:val="none" w:sz="0" w:space="0" w:color="auto"/>
            <w:bottom w:val="none" w:sz="0" w:space="0" w:color="auto"/>
            <w:right w:val="none" w:sz="0" w:space="0" w:color="auto"/>
          </w:divBdr>
        </w:div>
        <w:div w:id="954674586">
          <w:marLeft w:val="0"/>
          <w:marRight w:val="0"/>
          <w:marTop w:val="0"/>
          <w:marBottom w:val="0"/>
          <w:divBdr>
            <w:top w:val="none" w:sz="0" w:space="0" w:color="auto"/>
            <w:left w:val="none" w:sz="0" w:space="0" w:color="auto"/>
            <w:bottom w:val="none" w:sz="0" w:space="0" w:color="auto"/>
            <w:right w:val="none" w:sz="0" w:space="0" w:color="auto"/>
          </w:divBdr>
        </w:div>
        <w:div w:id="1900509804">
          <w:marLeft w:val="0"/>
          <w:marRight w:val="0"/>
          <w:marTop w:val="0"/>
          <w:marBottom w:val="0"/>
          <w:divBdr>
            <w:top w:val="none" w:sz="0" w:space="0" w:color="auto"/>
            <w:left w:val="none" w:sz="0" w:space="0" w:color="auto"/>
            <w:bottom w:val="none" w:sz="0" w:space="0" w:color="auto"/>
            <w:right w:val="none" w:sz="0" w:space="0" w:color="auto"/>
          </w:divBdr>
        </w:div>
        <w:div w:id="574971237">
          <w:marLeft w:val="0"/>
          <w:marRight w:val="0"/>
          <w:marTop w:val="0"/>
          <w:marBottom w:val="0"/>
          <w:divBdr>
            <w:top w:val="none" w:sz="0" w:space="0" w:color="auto"/>
            <w:left w:val="none" w:sz="0" w:space="0" w:color="auto"/>
            <w:bottom w:val="none" w:sz="0" w:space="0" w:color="auto"/>
            <w:right w:val="none" w:sz="0" w:space="0" w:color="auto"/>
          </w:divBdr>
        </w:div>
        <w:div w:id="506291466">
          <w:marLeft w:val="0"/>
          <w:marRight w:val="0"/>
          <w:marTop w:val="0"/>
          <w:marBottom w:val="0"/>
          <w:divBdr>
            <w:top w:val="none" w:sz="0" w:space="0" w:color="auto"/>
            <w:left w:val="none" w:sz="0" w:space="0" w:color="auto"/>
            <w:bottom w:val="none" w:sz="0" w:space="0" w:color="auto"/>
            <w:right w:val="none" w:sz="0" w:space="0" w:color="auto"/>
          </w:divBdr>
        </w:div>
        <w:div w:id="1140004514">
          <w:marLeft w:val="0"/>
          <w:marRight w:val="0"/>
          <w:marTop w:val="0"/>
          <w:marBottom w:val="0"/>
          <w:divBdr>
            <w:top w:val="none" w:sz="0" w:space="0" w:color="auto"/>
            <w:left w:val="none" w:sz="0" w:space="0" w:color="auto"/>
            <w:bottom w:val="none" w:sz="0" w:space="0" w:color="auto"/>
            <w:right w:val="none" w:sz="0" w:space="0" w:color="auto"/>
          </w:divBdr>
        </w:div>
        <w:div w:id="1181309551">
          <w:marLeft w:val="0"/>
          <w:marRight w:val="0"/>
          <w:marTop w:val="0"/>
          <w:marBottom w:val="0"/>
          <w:divBdr>
            <w:top w:val="none" w:sz="0" w:space="0" w:color="auto"/>
            <w:left w:val="none" w:sz="0" w:space="0" w:color="auto"/>
            <w:bottom w:val="none" w:sz="0" w:space="0" w:color="auto"/>
            <w:right w:val="none" w:sz="0" w:space="0" w:color="auto"/>
          </w:divBdr>
        </w:div>
        <w:div w:id="1950703419">
          <w:marLeft w:val="0"/>
          <w:marRight w:val="0"/>
          <w:marTop w:val="0"/>
          <w:marBottom w:val="0"/>
          <w:divBdr>
            <w:top w:val="none" w:sz="0" w:space="0" w:color="auto"/>
            <w:left w:val="none" w:sz="0" w:space="0" w:color="auto"/>
            <w:bottom w:val="none" w:sz="0" w:space="0" w:color="auto"/>
            <w:right w:val="none" w:sz="0" w:space="0" w:color="auto"/>
          </w:divBdr>
        </w:div>
        <w:div w:id="1987932763">
          <w:marLeft w:val="0"/>
          <w:marRight w:val="0"/>
          <w:marTop w:val="0"/>
          <w:marBottom w:val="0"/>
          <w:divBdr>
            <w:top w:val="none" w:sz="0" w:space="0" w:color="auto"/>
            <w:left w:val="none" w:sz="0" w:space="0" w:color="auto"/>
            <w:bottom w:val="none" w:sz="0" w:space="0" w:color="auto"/>
            <w:right w:val="none" w:sz="0" w:space="0" w:color="auto"/>
          </w:divBdr>
        </w:div>
        <w:div w:id="832136591">
          <w:marLeft w:val="0"/>
          <w:marRight w:val="0"/>
          <w:marTop w:val="0"/>
          <w:marBottom w:val="0"/>
          <w:divBdr>
            <w:top w:val="none" w:sz="0" w:space="0" w:color="auto"/>
            <w:left w:val="none" w:sz="0" w:space="0" w:color="auto"/>
            <w:bottom w:val="none" w:sz="0" w:space="0" w:color="auto"/>
            <w:right w:val="none" w:sz="0" w:space="0" w:color="auto"/>
          </w:divBdr>
        </w:div>
        <w:div w:id="1104375498">
          <w:marLeft w:val="0"/>
          <w:marRight w:val="0"/>
          <w:marTop w:val="0"/>
          <w:marBottom w:val="0"/>
          <w:divBdr>
            <w:top w:val="none" w:sz="0" w:space="0" w:color="auto"/>
            <w:left w:val="none" w:sz="0" w:space="0" w:color="auto"/>
            <w:bottom w:val="none" w:sz="0" w:space="0" w:color="auto"/>
            <w:right w:val="none" w:sz="0" w:space="0" w:color="auto"/>
          </w:divBdr>
        </w:div>
        <w:div w:id="160164793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737048250">
          <w:marLeft w:val="0"/>
          <w:marRight w:val="0"/>
          <w:marTop w:val="0"/>
          <w:marBottom w:val="0"/>
          <w:divBdr>
            <w:top w:val="none" w:sz="0" w:space="0" w:color="auto"/>
            <w:left w:val="none" w:sz="0" w:space="0" w:color="auto"/>
            <w:bottom w:val="none" w:sz="0" w:space="0" w:color="auto"/>
            <w:right w:val="none" w:sz="0" w:space="0" w:color="auto"/>
          </w:divBdr>
        </w:div>
        <w:div w:id="1223251439">
          <w:marLeft w:val="0"/>
          <w:marRight w:val="0"/>
          <w:marTop w:val="0"/>
          <w:marBottom w:val="0"/>
          <w:divBdr>
            <w:top w:val="none" w:sz="0" w:space="0" w:color="auto"/>
            <w:left w:val="none" w:sz="0" w:space="0" w:color="auto"/>
            <w:bottom w:val="none" w:sz="0" w:space="0" w:color="auto"/>
            <w:right w:val="none" w:sz="0" w:space="0" w:color="auto"/>
          </w:divBdr>
        </w:div>
        <w:div w:id="1281109223">
          <w:marLeft w:val="0"/>
          <w:marRight w:val="0"/>
          <w:marTop w:val="0"/>
          <w:marBottom w:val="0"/>
          <w:divBdr>
            <w:top w:val="none" w:sz="0" w:space="0" w:color="auto"/>
            <w:left w:val="none" w:sz="0" w:space="0" w:color="auto"/>
            <w:bottom w:val="none" w:sz="0" w:space="0" w:color="auto"/>
            <w:right w:val="none" w:sz="0" w:space="0" w:color="auto"/>
          </w:divBdr>
        </w:div>
        <w:div w:id="933899617">
          <w:marLeft w:val="0"/>
          <w:marRight w:val="0"/>
          <w:marTop w:val="0"/>
          <w:marBottom w:val="0"/>
          <w:divBdr>
            <w:top w:val="none" w:sz="0" w:space="0" w:color="auto"/>
            <w:left w:val="none" w:sz="0" w:space="0" w:color="auto"/>
            <w:bottom w:val="none" w:sz="0" w:space="0" w:color="auto"/>
            <w:right w:val="none" w:sz="0" w:space="0" w:color="auto"/>
          </w:divBdr>
        </w:div>
        <w:div w:id="1922182026">
          <w:marLeft w:val="0"/>
          <w:marRight w:val="0"/>
          <w:marTop w:val="0"/>
          <w:marBottom w:val="0"/>
          <w:divBdr>
            <w:top w:val="none" w:sz="0" w:space="0" w:color="auto"/>
            <w:left w:val="none" w:sz="0" w:space="0" w:color="auto"/>
            <w:bottom w:val="none" w:sz="0" w:space="0" w:color="auto"/>
            <w:right w:val="none" w:sz="0" w:space="0" w:color="auto"/>
          </w:divBdr>
        </w:div>
        <w:div w:id="1583442499">
          <w:marLeft w:val="0"/>
          <w:marRight w:val="0"/>
          <w:marTop w:val="0"/>
          <w:marBottom w:val="0"/>
          <w:divBdr>
            <w:top w:val="none" w:sz="0" w:space="0" w:color="auto"/>
            <w:left w:val="none" w:sz="0" w:space="0" w:color="auto"/>
            <w:bottom w:val="none" w:sz="0" w:space="0" w:color="auto"/>
            <w:right w:val="none" w:sz="0" w:space="0" w:color="auto"/>
          </w:divBdr>
        </w:div>
        <w:div w:id="771970096">
          <w:marLeft w:val="0"/>
          <w:marRight w:val="0"/>
          <w:marTop w:val="0"/>
          <w:marBottom w:val="0"/>
          <w:divBdr>
            <w:top w:val="none" w:sz="0" w:space="0" w:color="auto"/>
            <w:left w:val="none" w:sz="0" w:space="0" w:color="auto"/>
            <w:bottom w:val="none" w:sz="0" w:space="0" w:color="auto"/>
            <w:right w:val="none" w:sz="0" w:space="0" w:color="auto"/>
          </w:divBdr>
        </w:div>
        <w:div w:id="1240209026">
          <w:marLeft w:val="0"/>
          <w:marRight w:val="0"/>
          <w:marTop w:val="0"/>
          <w:marBottom w:val="0"/>
          <w:divBdr>
            <w:top w:val="none" w:sz="0" w:space="0" w:color="auto"/>
            <w:left w:val="none" w:sz="0" w:space="0" w:color="auto"/>
            <w:bottom w:val="none" w:sz="0" w:space="0" w:color="auto"/>
            <w:right w:val="none" w:sz="0" w:space="0" w:color="auto"/>
          </w:divBdr>
        </w:div>
        <w:div w:id="435903704">
          <w:marLeft w:val="0"/>
          <w:marRight w:val="0"/>
          <w:marTop w:val="0"/>
          <w:marBottom w:val="0"/>
          <w:divBdr>
            <w:top w:val="none" w:sz="0" w:space="0" w:color="auto"/>
            <w:left w:val="none" w:sz="0" w:space="0" w:color="auto"/>
            <w:bottom w:val="none" w:sz="0" w:space="0" w:color="auto"/>
            <w:right w:val="none" w:sz="0" w:space="0" w:color="auto"/>
          </w:divBdr>
        </w:div>
        <w:div w:id="1675763583">
          <w:marLeft w:val="0"/>
          <w:marRight w:val="0"/>
          <w:marTop w:val="0"/>
          <w:marBottom w:val="0"/>
          <w:divBdr>
            <w:top w:val="none" w:sz="0" w:space="0" w:color="auto"/>
            <w:left w:val="none" w:sz="0" w:space="0" w:color="auto"/>
            <w:bottom w:val="none" w:sz="0" w:space="0" w:color="auto"/>
            <w:right w:val="none" w:sz="0" w:space="0" w:color="auto"/>
          </w:divBdr>
        </w:div>
        <w:div w:id="1344281052">
          <w:marLeft w:val="0"/>
          <w:marRight w:val="0"/>
          <w:marTop w:val="0"/>
          <w:marBottom w:val="0"/>
          <w:divBdr>
            <w:top w:val="none" w:sz="0" w:space="0" w:color="auto"/>
            <w:left w:val="none" w:sz="0" w:space="0" w:color="auto"/>
            <w:bottom w:val="none" w:sz="0" w:space="0" w:color="auto"/>
            <w:right w:val="none" w:sz="0" w:space="0" w:color="auto"/>
          </w:divBdr>
        </w:div>
        <w:div w:id="639383863">
          <w:marLeft w:val="0"/>
          <w:marRight w:val="0"/>
          <w:marTop w:val="0"/>
          <w:marBottom w:val="0"/>
          <w:divBdr>
            <w:top w:val="none" w:sz="0" w:space="0" w:color="auto"/>
            <w:left w:val="none" w:sz="0" w:space="0" w:color="auto"/>
            <w:bottom w:val="none" w:sz="0" w:space="0" w:color="auto"/>
            <w:right w:val="none" w:sz="0" w:space="0" w:color="auto"/>
          </w:divBdr>
        </w:div>
        <w:div w:id="115221865">
          <w:marLeft w:val="0"/>
          <w:marRight w:val="0"/>
          <w:marTop w:val="0"/>
          <w:marBottom w:val="0"/>
          <w:divBdr>
            <w:top w:val="none" w:sz="0" w:space="0" w:color="auto"/>
            <w:left w:val="none" w:sz="0" w:space="0" w:color="auto"/>
            <w:bottom w:val="none" w:sz="0" w:space="0" w:color="auto"/>
            <w:right w:val="none" w:sz="0" w:space="0" w:color="auto"/>
          </w:divBdr>
        </w:div>
        <w:div w:id="1225027472">
          <w:marLeft w:val="0"/>
          <w:marRight w:val="0"/>
          <w:marTop w:val="0"/>
          <w:marBottom w:val="0"/>
          <w:divBdr>
            <w:top w:val="none" w:sz="0" w:space="0" w:color="auto"/>
            <w:left w:val="none" w:sz="0" w:space="0" w:color="auto"/>
            <w:bottom w:val="none" w:sz="0" w:space="0" w:color="auto"/>
            <w:right w:val="none" w:sz="0" w:space="0" w:color="auto"/>
          </w:divBdr>
        </w:div>
        <w:div w:id="343174230">
          <w:marLeft w:val="0"/>
          <w:marRight w:val="0"/>
          <w:marTop w:val="0"/>
          <w:marBottom w:val="0"/>
          <w:divBdr>
            <w:top w:val="none" w:sz="0" w:space="0" w:color="auto"/>
            <w:left w:val="none" w:sz="0" w:space="0" w:color="auto"/>
            <w:bottom w:val="none" w:sz="0" w:space="0" w:color="auto"/>
            <w:right w:val="none" w:sz="0" w:space="0" w:color="auto"/>
          </w:divBdr>
        </w:div>
        <w:div w:id="1034424686">
          <w:marLeft w:val="0"/>
          <w:marRight w:val="0"/>
          <w:marTop w:val="0"/>
          <w:marBottom w:val="0"/>
          <w:divBdr>
            <w:top w:val="none" w:sz="0" w:space="0" w:color="auto"/>
            <w:left w:val="none" w:sz="0" w:space="0" w:color="auto"/>
            <w:bottom w:val="none" w:sz="0" w:space="0" w:color="auto"/>
            <w:right w:val="none" w:sz="0" w:space="0" w:color="auto"/>
          </w:divBdr>
        </w:div>
        <w:div w:id="948316860">
          <w:marLeft w:val="0"/>
          <w:marRight w:val="0"/>
          <w:marTop w:val="0"/>
          <w:marBottom w:val="0"/>
          <w:divBdr>
            <w:top w:val="none" w:sz="0" w:space="0" w:color="auto"/>
            <w:left w:val="none" w:sz="0" w:space="0" w:color="auto"/>
            <w:bottom w:val="none" w:sz="0" w:space="0" w:color="auto"/>
            <w:right w:val="none" w:sz="0" w:space="0" w:color="auto"/>
          </w:divBdr>
        </w:div>
        <w:div w:id="2024473073">
          <w:marLeft w:val="0"/>
          <w:marRight w:val="0"/>
          <w:marTop w:val="0"/>
          <w:marBottom w:val="0"/>
          <w:divBdr>
            <w:top w:val="none" w:sz="0" w:space="0" w:color="auto"/>
            <w:left w:val="none" w:sz="0" w:space="0" w:color="auto"/>
            <w:bottom w:val="none" w:sz="0" w:space="0" w:color="auto"/>
            <w:right w:val="none" w:sz="0" w:space="0" w:color="auto"/>
          </w:divBdr>
        </w:div>
        <w:div w:id="126700840">
          <w:marLeft w:val="0"/>
          <w:marRight w:val="0"/>
          <w:marTop w:val="0"/>
          <w:marBottom w:val="0"/>
          <w:divBdr>
            <w:top w:val="none" w:sz="0" w:space="0" w:color="auto"/>
            <w:left w:val="none" w:sz="0" w:space="0" w:color="auto"/>
            <w:bottom w:val="none" w:sz="0" w:space="0" w:color="auto"/>
            <w:right w:val="none" w:sz="0" w:space="0" w:color="auto"/>
          </w:divBdr>
        </w:div>
        <w:div w:id="635646339">
          <w:marLeft w:val="0"/>
          <w:marRight w:val="0"/>
          <w:marTop w:val="0"/>
          <w:marBottom w:val="0"/>
          <w:divBdr>
            <w:top w:val="none" w:sz="0" w:space="0" w:color="auto"/>
            <w:left w:val="none" w:sz="0" w:space="0" w:color="auto"/>
            <w:bottom w:val="none" w:sz="0" w:space="0" w:color="auto"/>
            <w:right w:val="none" w:sz="0" w:space="0" w:color="auto"/>
          </w:divBdr>
        </w:div>
        <w:div w:id="177818305">
          <w:marLeft w:val="0"/>
          <w:marRight w:val="0"/>
          <w:marTop w:val="0"/>
          <w:marBottom w:val="0"/>
          <w:divBdr>
            <w:top w:val="none" w:sz="0" w:space="0" w:color="auto"/>
            <w:left w:val="none" w:sz="0" w:space="0" w:color="auto"/>
            <w:bottom w:val="none" w:sz="0" w:space="0" w:color="auto"/>
            <w:right w:val="none" w:sz="0" w:space="0" w:color="auto"/>
          </w:divBdr>
        </w:div>
        <w:div w:id="1554459912">
          <w:marLeft w:val="0"/>
          <w:marRight w:val="0"/>
          <w:marTop w:val="0"/>
          <w:marBottom w:val="0"/>
          <w:divBdr>
            <w:top w:val="none" w:sz="0" w:space="0" w:color="auto"/>
            <w:left w:val="none" w:sz="0" w:space="0" w:color="auto"/>
            <w:bottom w:val="none" w:sz="0" w:space="0" w:color="auto"/>
            <w:right w:val="none" w:sz="0" w:space="0" w:color="auto"/>
          </w:divBdr>
        </w:div>
        <w:div w:id="455414986">
          <w:marLeft w:val="0"/>
          <w:marRight w:val="0"/>
          <w:marTop w:val="0"/>
          <w:marBottom w:val="0"/>
          <w:divBdr>
            <w:top w:val="none" w:sz="0" w:space="0" w:color="auto"/>
            <w:left w:val="none" w:sz="0" w:space="0" w:color="auto"/>
            <w:bottom w:val="none" w:sz="0" w:space="0" w:color="auto"/>
            <w:right w:val="none" w:sz="0" w:space="0" w:color="auto"/>
          </w:divBdr>
        </w:div>
        <w:div w:id="282811400">
          <w:marLeft w:val="0"/>
          <w:marRight w:val="0"/>
          <w:marTop w:val="0"/>
          <w:marBottom w:val="0"/>
          <w:divBdr>
            <w:top w:val="none" w:sz="0" w:space="0" w:color="auto"/>
            <w:left w:val="none" w:sz="0" w:space="0" w:color="auto"/>
            <w:bottom w:val="none" w:sz="0" w:space="0" w:color="auto"/>
            <w:right w:val="none" w:sz="0" w:space="0" w:color="auto"/>
          </w:divBdr>
        </w:div>
        <w:div w:id="1302232511">
          <w:marLeft w:val="0"/>
          <w:marRight w:val="0"/>
          <w:marTop w:val="0"/>
          <w:marBottom w:val="0"/>
          <w:divBdr>
            <w:top w:val="none" w:sz="0" w:space="0" w:color="auto"/>
            <w:left w:val="none" w:sz="0" w:space="0" w:color="auto"/>
            <w:bottom w:val="none" w:sz="0" w:space="0" w:color="auto"/>
            <w:right w:val="none" w:sz="0" w:space="0" w:color="auto"/>
          </w:divBdr>
        </w:div>
        <w:div w:id="813720132">
          <w:marLeft w:val="0"/>
          <w:marRight w:val="0"/>
          <w:marTop w:val="0"/>
          <w:marBottom w:val="0"/>
          <w:divBdr>
            <w:top w:val="none" w:sz="0" w:space="0" w:color="auto"/>
            <w:left w:val="none" w:sz="0" w:space="0" w:color="auto"/>
            <w:bottom w:val="none" w:sz="0" w:space="0" w:color="auto"/>
            <w:right w:val="none" w:sz="0" w:space="0" w:color="auto"/>
          </w:divBdr>
        </w:div>
        <w:div w:id="1821461386">
          <w:marLeft w:val="0"/>
          <w:marRight w:val="0"/>
          <w:marTop w:val="0"/>
          <w:marBottom w:val="0"/>
          <w:divBdr>
            <w:top w:val="none" w:sz="0" w:space="0" w:color="auto"/>
            <w:left w:val="none" w:sz="0" w:space="0" w:color="auto"/>
            <w:bottom w:val="none" w:sz="0" w:space="0" w:color="auto"/>
            <w:right w:val="none" w:sz="0" w:space="0" w:color="auto"/>
          </w:divBdr>
        </w:div>
        <w:div w:id="2124493793">
          <w:marLeft w:val="0"/>
          <w:marRight w:val="0"/>
          <w:marTop w:val="0"/>
          <w:marBottom w:val="0"/>
          <w:divBdr>
            <w:top w:val="none" w:sz="0" w:space="0" w:color="auto"/>
            <w:left w:val="none" w:sz="0" w:space="0" w:color="auto"/>
            <w:bottom w:val="none" w:sz="0" w:space="0" w:color="auto"/>
            <w:right w:val="none" w:sz="0" w:space="0" w:color="auto"/>
          </w:divBdr>
        </w:div>
        <w:div w:id="1269897410">
          <w:marLeft w:val="0"/>
          <w:marRight w:val="0"/>
          <w:marTop w:val="0"/>
          <w:marBottom w:val="0"/>
          <w:divBdr>
            <w:top w:val="none" w:sz="0" w:space="0" w:color="auto"/>
            <w:left w:val="none" w:sz="0" w:space="0" w:color="auto"/>
            <w:bottom w:val="none" w:sz="0" w:space="0" w:color="auto"/>
            <w:right w:val="none" w:sz="0" w:space="0" w:color="auto"/>
          </w:divBdr>
        </w:div>
        <w:div w:id="1344357990">
          <w:marLeft w:val="0"/>
          <w:marRight w:val="0"/>
          <w:marTop w:val="0"/>
          <w:marBottom w:val="0"/>
          <w:divBdr>
            <w:top w:val="none" w:sz="0" w:space="0" w:color="auto"/>
            <w:left w:val="none" w:sz="0" w:space="0" w:color="auto"/>
            <w:bottom w:val="none" w:sz="0" w:space="0" w:color="auto"/>
            <w:right w:val="none" w:sz="0" w:space="0" w:color="auto"/>
          </w:divBdr>
        </w:div>
        <w:div w:id="1219435573">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282074489">
          <w:marLeft w:val="0"/>
          <w:marRight w:val="0"/>
          <w:marTop w:val="0"/>
          <w:marBottom w:val="0"/>
          <w:divBdr>
            <w:top w:val="none" w:sz="0" w:space="0" w:color="auto"/>
            <w:left w:val="none" w:sz="0" w:space="0" w:color="auto"/>
            <w:bottom w:val="none" w:sz="0" w:space="0" w:color="auto"/>
            <w:right w:val="none" w:sz="0" w:space="0" w:color="auto"/>
          </w:divBdr>
        </w:div>
        <w:div w:id="1263106963">
          <w:marLeft w:val="0"/>
          <w:marRight w:val="0"/>
          <w:marTop w:val="0"/>
          <w:marBottom w:val="0"/>
          <w:divBdr>
            <w:top w:val="none" w:sz="0" w:space="0" w:color="auto"/>
            <w:left w:val="none" w:sz="0" w:space="0" w:color="auto"/>
            <w:bottom w:val="none" w:sz="0" w:space="0" w:color="auto"/>
            <w:right w:val="none" w:sz="0" w:space="0" w:color="auto"/>
          </w:divBdr>
        </w:div>
        <w:div w:id="1986473733">
          <w:marLeft w:val="0"/>
          <w:marRight w:val="0"/>
          <w:marTop w:val="0"/>
          <w:marBottom w:val="0"/>
          <w:divBdr>
            <w:top w:val="none" w:sz="0" w:space="0" w:color="auto"/>
            <w:left w:val="none" w:sz="0" w:space="0" w:color="auto"/>
            <w:bottom w:val="none" w:sz="0" w:space="0" w:color="auto"/>
            <w:right w:val="none" w:sz="0" w:space="0" w:color="auto"/>
          </w:divBdr>
        </w:div>
        <w:div w:id="1440442898">
          <w:marLeft w:val="0"/>
          <w:marRight w:val="0"/>
          <w:marTop w:val="0"/>
          <w:marBottom w:val="0"/>
          <w:divBdr>
            <w:top w:val="none" w:sz="0" w:space="0" w:color="auto"/>
            <w:left w:val="none" w:sz="0" w:space="0" w:color="auto"/>
            <w:bottom w:val="none" w:sz="0" w:space="0" w:color="auto"/>
            <w:right w:val="none" w:sz="0" w:space="0" w:color="auto"/>
          </w:divBdr>
        </w:div>
        <w:div w:id="1834368891">
          <w:marLeft w:val="0"/>
          <w:marRight w:val="0"/>
          <w:marTop w:val="0"/>
          <w:marBottom w:val="0"/>
          <w:divBdr>
            <w:top w:val="none" w:sz="0" w:space="0" w:color="auto"/>
            <w:left w:val="none" w:sz="0" w:space="0" w:color="auto"/>
            <w:bottom w:val="none" w:sz="0" w:space="0" w:color="auto"/>
            <w:right w:val="none" w:sz="0" w:space="0" w:color="auto"/>
          </w:divBdr>
        </w:div>
        <w:div w:id="1727988830">
          <w:marLeft w:val="0"/>
          <w:marRight w:val="0"/>
          <w:marTop w:val="0"/>
          <w:marBottom w:val="0"/>
          <w:divBdr>
            <w:top w:val="none" w:sz="0" w:space="0" w:color="auto"/>
            <w:left w:val="none" w:sz="0" w:space="0" w:color="auto"/>
            <w:bottom w:val="none" w:sz="0" w:space="0" w:color="auto"/>
            <w:right w:val="none" w:sz="0" w:space="0" w:color="auto"/>
          </w:divBdr>
        </w:div>
        <w:div w:id="430859820">
          <w:marLeft w:val="0"/>
          <w:marRight w:val="0"/>
          <w:marTop w:val="0"/>
          <w:marBottom w:val="0"/>
          <w:divBdr>
            <w:top w:val="none" w:sz="0" w:space="0" w:color="auto"/>
            <w:left w:val="none" w:sz="0" w:space="0" w:color="auto"/>
            <w:bottom w:val="none" w:sz="0" w:space="0" w:color="auto"/>
            <w:right w:val="none" w:sz="0" w:space="0" w:color="auto"/>
          </w:divBdr>
        </w:div>
        <w:div w:id="1092627087">
          <w:marLeft w:val="0"/>
          <w:marRight w:val="0"/>
          <w:marTop w:val="0"/>
          <w:marBottom w:val="0"/>
          <w:divBdr>
            <w:top w:val="none" w:sz="0" w:space="0" w:color="auto"/>
            <w:left w:val="none" w:sz="0" w:space="0" w:color="auto"/>
            <w:bottom w:val="none" w:sz="0" w:space="0" w:color="auto"/>
            <w:right w:val="none" w:sz="0" w:space="0" w:color="auto"/>
          </w:divBdr>
        </w:div>
        <w:div w:id="1203975422">
          <w:marLeft w:val="0"/>
          <w:marRight w:val="0"/>
          <w:marTop w:val="0"/>
          <w:marBottom w:val="0"/>
          <w:divBdr>
            <w:top w:val="none" w:sz="0" w:space="0" w:color="auto"/>
            <w:left w:val="none" w:sz="0" w:space="0" w:color="auto"/>
            <w:bottom w:val="none" w:sz="0" w:space="0" w:color="auto"/>
            <w:right w:val="none" w:sz="0" w:space="0" w:color="auto"/>
          </w:divBdr>
        </w:div>
        <w:div w:id="236935821">
          <w:marLeft w:val="0"/>
          <w:marRight w:val="0"/>
          <w:marTop w:val="0"/>
          <w:marBottom w:val="0"/>
          <w:divBdr>
            <w:top w:val="none" w:sz="0" w:space="0" w:color="auto"/>
            <w:left w:val="none" w:sz="0" w:space="0" w:color="auto"/>
            <w:bottom w:val="none" w:sz="0" w:space="0" w:color="auto"/>
            <w:right w:val="none" w:sz="0" w:space="0" w:color="auto"/>
          </w:divBdr>
        </w:div>
        <w:div w:id="2029404765">
          <w:marLeft w:val="0"/>
          <w:marRight w:val="0"/>
          <w:marTop w:val="0"/>
          <w:marBottom w:val="0"/>
          <w:divBdr>
            <w:top w:val="none" w:sz="0" w:space="0" w:color="auto"/>
            <w:left w:val="none" w:sz="0" w:space="0" w:color="auto"/>
            <w:bottom w:val="none" w:sz="0" w:space="0" w:color="auto"/>
            <w:right w:val="none" w:sz="0" w:space="0" w:color="auto"/>
          </w:divBdr>
        </w:div>
        <w:div w:id="108550966">
          <w:marLeft w:val="0"/>
          <w:marRight w:val="0"/>
          <w:marTop w:val="0"/>
          <w:marBottom w:val="0"/>
          <w:divBdr>
            <w:top w:val="none" w:sz="0" w:space="0" w:color="auto"/>
            <w:left w:val="none" w:sz="0" w:space="0" w:color="auto"/>
            <w:bottom w:val="none" w:sz="0" w:space="0" w:color="auto"/>
            <w:right w:val="none" w:sz="0" w:space="0" w:color="auto"/>
          </w:divBdr>
        </w:div>
        <w:div w:id="1025446958">
          <w:marLeft w:val="0"/>
          <w:marRight w:val="0"/>
          <w:marTop w:val="0"/>
          <w:marBottom w:val="0"/>
          <w:divBdr>
            <w:top w:val="none" w:sz="0" w:space="0" w:color="auto"/>
            <w:left w:val="none" w:sz="0" w:space="0" w:color="auto"/>
            <w:bottom w:val="none" w:sz="0" w:space="0" w:color="auto"/>
            <w:right w:val="none" w:sz="0" w:space="0" w:color="auto"/>
          </w:divBdr>
        </w:div>
        <w:div w:id="649558737">
          <w:marLeft w:val="0"/>
          <w:marRight w:val="0"/>
          <w:marTop w:val="0"/>
          <w:marBottom w:val="0"/>
          <w:divBdr>
            <w:top w:val="none" w:sz="0" w:space="0" w:color="auto"/>
            <w:left w:val="none" w:sz="0" w:space="0" w:color="auto"/>
            <w:bottom w:val="none" w:sz="0" w:space="0" w:color="auto"/>
            <w:right w:val="none" w:sz="0" w:space="0" w:color="auto"/>
          </w:divBdr>
        </w:div>
        <w:div w:id="1498308800">
          <w:marLeft w:val="0"/>
          <w:marRight w:val="0"/>
          <w:marTop w:val="0"/>
          <w:marBottom w:val="0"/>
          <w:divBdr>
            <w:top w:val="none" w:sz="0" w:space="0" w:color="auto"/>
            <w:left w:val="none" w:sz="0" w:space="0" w:color="auto"/>
            <w:bottom w:val="none" w:sz="0" w:space="0" w:color="auto"/>
            <w:right w:val="none" w:sz="0" w:space="0" w:color="auto"/>
          </w:divBdr>
        </w:div>
        <w:div w:id="1414664084">
          <w:marLeft w:val="0"/>
          <w:marRight w:val="0"/>
          <w:marTop w:val="0"/>
          <w:marBottom w:val="0"/>
          <w:divBdr>
            <w:top w:val="none" w:sz="0" w:space="0" w:color="auto"/>
            <w:left w:val="none" w:sz="0" w:space="0" w:color="auto"/>
            <w:bottom w:val="none" w:sz="0" w:space="0" w:color="auto"/>
            <w:right w:val="none" w:sz="0" w:space="0" w:color="auto"/>
          </w:divBdr>
        </w:div>
        <w:div w:id="486435988">
          <w:marLeft w:val="0"/>
          <w:marRight w:val="0"/>
          <w:marTop w:val="0"/>
          <w:marBottom w:val="0"/>
          <w:divBdr>
            <w:top w:val="none" w:sz="0" w:space="0" w:color="auto"/>
            <w:left w:val="none" w:sz="0" w:space="0" w:color="auto"/>
            <w:bottom w:val="none" w:sz="0" w:space="0" w:color="auto"/>
            <w:right w:val="none" w:sz="0" w:space="0" w:color="auto"/>
          </w:divBdr>
        </w:div>
        <w:div w:id="312878582">
          <w:marLeft w:val="0"/>
          <w:marRight w:val="0"/>
          <w:marTop w:val="0"/>
          <w:marBottom w:val="0"/>
          <w:divBdr>
            <w:top w:val="none" w:sz="0" w:space="0" w:color="auto"/>
            <w:left w:val="none" w:sz="0" w:space="0" w:color="auto"/>
            <w:bottom w:val="none" w:sz="0" w:space="0" w:color="auto"/>
            <w:right w:val="none" w:sz="0" w:space="0" w:color="auto"/>
          </w:divBdr>
        </w:div>
        <w:div w:id="1782413456">
          <w:marLeft w:val="0"/>
          <w:marRight w:val="0"/>
          <w:marTop w:val="0"/>
          <w:marBottom w:val="0"/>
          <w:divBdr>
            <w:top w:val="none" w:sz="0" w:space="0" w:color="auto"/>
            <w:left w:val="none" w:sz="0" w:space="0" w:color="auto"/>
            <w:bottom w:val="none" w:sz="0" w:space="0" w:color="auto"/>
            <w:right w:val="none" w:sz="0" w:space="0" w:color="auto"/>
          </w:divBdr>
        </w:div>
        <w:div w:id="1222055355">
          <w:marLeft w:val="0"/>
          <w:marRight w:val="0"/>
          <w:marTop w:val="0"/>
          <w:marBottom w:val="0"/>
          <w:divBdr>
            <w:top w:val="none" w:sz="0" w:space="0" w:color="auto"/>
            <w:left w:val="none" w:sz="0" w:space="0" w:color="auto"/>
            <w:bottom w:val="none" w:sz="0" w:space="0" w:color="auto"/>
            <w:right w:val="none" w:sz="0" w:space="0" w:color="auto"/>
          </w:divBdr>
        </w:div>
        <w:div w:id="1181697756">
          <w:marLeft w:val="0"/>
          <w:marRight w:val="0"/>
          <w:marTop w:val="0"/>
          <w:marBottom w:val="0"/>
          <w:divBdr>
            <w:top w:val="none" w:sz="0" w:space="0" w:color="auto"/>
            <w:left w:val="none" w:sz="0" w:space="0" w:color="auto"/>
            <w:bottom w:val="none" w:sz="0" w:space="0" w:color="auto"/>
            <w:right w:val="none" w:sz="0" w:space="0" w:color="auto"/>
          </w:divBdr>
        </w:div>
        <w:div w:id="236793043">
          <w:marLeft w:val="0"/>
          <w:marRight w:val="0"/>
          <w:marTop w:val="0"/>
          <w:marBottom w:val="0"/>
          <w:divBdr>
            <w:top w:val="none" w:sz="0" w:space="0" w:color="auto"/>
            <w:left w:val="none" w:sz="0" w:space="0" w:color="auto"/>
            <w:bottom w:val="none" w:sz="0" w:space="0" w:color="auto"/>
            <w:right w:val="none" w:sz="0" w:space="0" w:color="auto"/>
          </w:divBdr>
        </w:div>
        <w:div w:id="517550958">
          <w:marLeft w:val="0"/>
          <w:marRight w:val="0"/>
          <w:marTop w:val="0"/>
          <w:marBottom w:val="0"/>
          <w:divBdr>
            <w:top w:val="none" w:sz="0" w:space="0" w:color="auto"/>
            <w:left w:val="none" w:sz="0" w:space="0" w:color="auto"/>
            <w:bottom w:val="none" w:sz="0" w:space="0" w:color="auto"/>
            <w:right w:val="none" w:sz="0" w:space="0" w:color="auto"/>
          </w:divBdr>
        </w:div>
        <w:div w:id="334455950">
          <w:marLeft w:val="0"/>
          <w:marRight w:val="0"/>
          <w:marTop w:val="0"/>
          <w:marBottom w:val="0"/>
          <w:divBdr>
            <w:top w:val="none" w:sz="0" w:space="0" w:color="auto"/>
            <w:left w:val="none" w:sz="0" w:space="0" w:color="auto"/>
            <w:bottom w:val="none" w:sz="0" w:space="0" w:color="auto"/>
            <w:right w:val="none" w:sz="0" w:space="0" w:color="auto"/>
          </w:divBdr>
        </w:div>
        <w:div w:id="923299569">
          <w:marLeft w:val="0"/>
          <w:marRight w:val="0"/>
          <w:marTop w:val="0"/>
          <w:marBottom w:val="0"/>
          <w:divBdr>
            <w:top w:val="none" w:sz="0" w:space="0" w:color="auto"/>
            <w:left w:val="none" w:sz="0" w:space="0" w:color="auto"/>
            <w:bottom w:val="none" w:sz="0" w:space="0" w:color="auto"/>
            <w:right w:val="none" w:sz="0" w:space="0" w:color="auto"/>
          </w:divBdr>
        </w:div>
        <w:div w:id="1073551358">
          <w:marLeft w:val="0"/>
          <w:marRight w:val="0"/>
          <w:marTop w:val="0"/>
          <w:marBottom w:val="0"/>
          <w:divBdr>
            <w:top w:val="none" w:sz="0" w:space="0" w:color="auto"/>
            <w:left w:val="none" w:sz="0" w:space="0" w:color="auto"/>
            <w:bottom w:val="none" w:sz="0" w:space="0" w:color="auto"/>
            <w:right w:val="none" w:sz="0" w:space="0" w:color="auto"/>
          </w:divBdr>
        </w:div>
        <w:div w:id="2042314710">
          <w:marLeft w:val="0"/>
          <w:marRight w:val="0"/>
          <w:marTop w:val="0"/>
          <w:marBottom w:val="0"/>
          <w:divBdr>
            <w:top w:val="none" w:sz="0" w:space="0" w:color="auto"/>
            <w:left w:val="none" w:sz="0" w:space="0" w:color="auto"/>
            <w:bottom w:val="none" w:sz="0" w:space="0" w:color="auto"/>
            <w:right w:val="none" w:sz="0" w:space="0" w:color="auto"/>
          </w:divBdr>
        </w:div>
        <w:div w:id="80833593">
          <w:marLeft w:val="0"/>
          <w:marRight w:val="0"/>
          <w:marTop w:val="0"/>
          <w:marBottom w:val="0"/>
          <w:divBdr>
            <w:top w:val="none" w:sz="0" w:space="0" w:color="auto"/>
            <w:left w:val="none" w:sz="0" w:space="0" w:color="auto"/>
            <w:bottom w:val="none" w:sz="0" w:space="0" w:color="auto"/>
            <w:right w:val="none" w:sz="0" w:space="0" w:color="auto"/>
          </w:divBdr>
        </w:div>
        <w:div w:id="1739009188">
          <w:marLeft w:val="0"/>
          <w:marRight w:val="0"/>
          <w:marTop w:val="0"/>
          <w:marBottom w:val="0"/>
          <w:divBdr>
            <w:top w:val="none" w:sz="0" w:space="0" w:color="auto"/>
            <w:left w:val="none" w:sz="0" w:space="0" w:color="auto"/>
            <w:bottom w:val="none" w:sz="0" w:space="0" w:color="auto"/>
            <w:right w:val="none" w:sz="0" w:space="0" w:color="auto"/>
          </w:divBdr>
        </w:div>
        <w:div w:id="329069036">
          <w:marLeft w:val="0"/>
          <w:marRight w:val="0"/>
          <w:marTop w:val="0"/>
          <w:marBottom w:val="0"/>
          <w:divBdr>
            <w:top w:val="none" w:sz="0" w:space="0" w:color="auto"/>
            <w:left w:val="none" w:sz="0" w:space="0" w:color="auto"/>
            <w:bottom w:val="none" w:sz="0" w:space="0" w:color="auto"/>
            <w:right w:val="none" w:sz="0" w:space="0" w:color="auto"/>
          </w:divBdr>
        </w:div>
        <w:div w:id="1309163085">
          <w:marLeft w:val="0"/>
          <w:marRight w:val="0"/>
          <w:marTop w:val="0"/>
          <w:marBottom w:val="0"/>
          <w:divBdr>
            <w:top w:val="none" w:sz="0" w:space="0" w:color="auto"/>
            <w:left w:val="none" w:sz="0" w:space="0" w:color="auto"/>
            <w:bottom w:val="none" w:sz="0" w:space="0" w:color="auto"/>
            <w:right w:val="none" w:sz="0" w:space="0" w:color="auto"/>
          </w:divBdr>
        </w:div>
        <w:div w:id="1028415090">
          <w:marLeft w:val="0"/>
          <w:marRight w:val="0"/>
          <w:marTop w:val="0"/>
          <w:marBottom w:val="0"/>
          <w:divBdr>
            <w:top w:val="none" w:sz="0" w:space="0" w:color="auto"/>
            <w:left w:val="none" w:sz="0" w:space="0" w:color="auto"/>
            <w:bottom w:val="none" w:sz="0" w:space="0" w:color="auto"/>
            <w:right w:val="none" w:sz="0" w:space="0" w:color="auto"/>
          </w:divBdr>
        </w:div>
        <w:div w:id="1654528842">
          <w:marLeft w:val="0"/>
          <w:marRight w:val="0"/>
          <w:marTop w:val="0"/>
          <w:marBottom w:val="0"/>
          <w:divBdr>
            <w:top w:val="none" w:sz="0" w:space="0" w:color="auto"/>
            <w:left w:val="none" w:sz="0" w:space="0" w:color="auto"/>
            <w:bottom w:val="none" w:sz="0" w:space="0" w:color="auto"/>
            <w:right w:val="none" w:sz="0" w:space="0" w:color="auto"/>
          </w:divBdr>
        </w:div>
        <w:div w:id="1911577557">
          <w:marLeft w:val="0"/>
          <w:marRight w:val="0"/>
          <w:marTop w:val="0"/>
          <w:marBottom w:val="0"/>
          <w:divBdr>
            <w:top w:val="none" w:sz="0" w:space="0" w:color="auto"/>
            <w:left w:val="none" w:sz="0" w:space="0" w:color="auto"/>
            <w:bottom w:val="none" w:sz="0" w:space="0" w:color="auto"/>
            <w:right w:val="none" w:sz="0" w:space="0" w:color="auto"/>
          </w:divBdr>
        </w:div>
        <w:div w:id="268003052">
          <w:marLeft w:val="0"/>
          <w:marRight w:val="0"/>
          <w:marTop w:val="0"/>
          <w:marBottom w:val="0"/>
          <w:divBdr>
            <w:top w:val="none" w:sz="0" w:space="0" w:color="auto"/>
            <w:left w:val="none" w:sz="0" w:space="0" w:color="auto"/>
            <w:bottom w:val="none" w:sz="0" w:space="0" w:color="auto"/>
            <w:right w:val="none" w:sz="0" w:space="0" w:color="auto"/>
          </w:divBdr>
        </w:div>
        <w:div w:id="81463334">
          <w:marLeft w:val="0"/>
          <w:marRight w:val="0"/>
          <w:marTop w:val="0"/>
          <w:marBottom w:val="0"/>
          <w:divBdr>
            <w:top w:val="none" w:sz="0" w:space="0" w:color="auto"/>
            <w:left w:val="none" w:sz="0" w:space="0" w:color="auto"/>
            <w:bottom w:val="none" w:sz="0" w:space="0" w:color="auto"/>
            <w:right w:val="none" w:sz="0" w:space="0" w:color="auto"/>
          </w:divBdr>
        </w:div>
        <w:div w:id="710224559">
          <w:marLeft w:val="0"/>
          <w:marRight w:val="0"/>
          <w:marTop w:val="0"/>
          <w:marBottom w:val="0"/>
          <w:divBdr>
            <w:top w:val="none" w:sz="0" w:space="0" w:color="auto"/>
            <w:left w:val="none" w:sz="0" w:space="0" w:color="auto"/>
            <w:bottom w:val="none" w:sz="0" w:space="0" w:color="auto"/>
            <w:right w:val="none" w:sz="0" w:space="0" w:color="auto"/>
          </w:divBdr>
        </w:div>
        <w:div w:id="180365395">
          <w:marLeft w:val="0"/>
          <w:marRight w:val="0"/>
          <w:marTop w:val="0"/>
          <w:marBottom w:val="0"/>
          <w:divBdr>
            <w:top w:val="none" w:sz="0" w:space="0" w:color="auto"/>
            <w:left w:val="none" w:sz="0" w:space="0" w:color="auto"/>
            <w:bottom w:val="none" w:sz="0" w:space="0" w:color="auto"/>
            <w:right w:val="none" w:sz="0" w:space="0" w:color="auto"/>
          </w:divBdr>
        </w:div>
        <w:div w:id="129368819">
          <w:marLeft w:val="0"/>
          <w:marRight w:val="0"/>
          <w:marTop w:val="0"/>
          <w:marBottom w:val="0"/>
          <w:divBdr>
            <w:top w:val="none" w:sz="0" w:space="0" w:color="auto"/>
            <w:left w:val="none" w:sz="0" w:space="0" w:color="auto"/>
            <w:bottom w:val="none" w:sz="0" w:space="0" w:color="auto"/>
            <w:right w:val="none" w:sz="0" w:space="0" w:color="auto"/>
          </w:divBdr>
        </w:div>
        <w:div w:id="1040665590">
          <w:marLeft w:val="0"/>
          <w:marRight w:val="0"/>
          <w:marTop w:val="0"/>
          <w:marBottom w:val="0"/>
          <w:divBdr>
            <w:top w:val="none" w:sz="0" w:space="0" w:color="auto"/>
            <w:left w:val="none" w:sz="0" w:space="0" w:color="auto"/>
            <w:bottom w:val="none" w:sz="0" w:space="0" w:color="auto"/>
            <w:right w:val="none" w:sz="0" w:space="0" w:color="auto"/>
          </w:divBdr>
        </w:div>
        <w:div w:id="1092554086">
          <w:marLeft w:val="0"/>
          <w:marRight w:val="0"/>
          <w:marTop w:val="0"/>
          <w:marBottom w:val="0"/>
          <w:divBdr>
            <w:top w:val="none" w:sz="0" w:space="0" w:color="auto"/>
            <w:left w:val="none" w:sz="0" w:space="0" w:color="auto"/>
            <w:bottom w:val="none" w:sz="0" w:space="0" w:color="auto"/>
            <w:right w:val="none" w:sz="0" w:space="0" w:color="auto"/>
          </w:divBdr>
        </w:div>
        <w:div w:id="296572532">
          <w:marLeft w:val="0"/>
          <w:marRight w:val="0"/>
          <w:marTop w:val="0"/>
          <w:marBottom w:val="0"/>
          <w:divBdr>
            <w:top w:val="none" w:sz="0" w:space="0" w:color="auto"/>
            <w:left w:val="none" w:sz="0" w:space="0" w:color="auto"/>
            <w:bottom w:val="none" w:sz="0" w:space="0" w:color="auto"/>
            <w:right w:val="none" w:sz="0" w:space="0" w:color="auto"/>
          </w:divBdr>
        </w:div>
        <w:div w:id="826021432">
          <w:marLeft w:val="0"/>
          <w:marRight w:val="0"/>
          <w:marTop w:val="0"/>
          <w:marBottom w:val="0"/>
          <w:divBdr>
            <w:top w:val="none" w:sz="0" w:space="0" w:color="auto"/>
            <w:left w:val="none" w:sz="0" w:space="0" w:color="auto"/>
            <w:bottom w:val="none" w:sz="0" w:space="0" w:color="auto"/>
            <w:right w:val="none" w:sz="0" w:space="0" w:color="auto"/>
          </w:divBdr>
        </w:div>
        <w:div w:id="35859630">
          <w:marLeft w:val="0"/>
          <w:marRight w:val="0"/>
          <w:marTop w:val="0"/>
          <w:marBottom w:val="0"/>
          <w:divBdr>
            <w:top w:val="none" w:sz="0" w:space="0" w:color="auto"/>
            <w:left w:val="none" w:sz="0" w:space="0" w:color="auto"/>
            <w:bottom w:val="none" w:sz="0" w:space="0" w:color="auto"/>
            <w:right w:val="none" w:sz="0" w:space="0" w:color="auto"/>
          </w:divBdr>
        </w:div>
        <w:div w:id="714550255">
          <w:marLeft w:val="0"/>
          <w:marRight w:val="0"/>
          <w:marTop w:val="0"/>
          <w:marBottom w:val="0"/>
          <w:divBdr>
            <w:top w:val="none" w:sz="0" w:space="0" w:color="auto"/>
            <w:left w:val="none" w:sz="0" w:space="0" w:color="auto"/>
            <w:bottom w:val="none" w:sz="0" w:space="0" w:color="auto"/>
            <w:right w:val="none" w:sz="0" w:space="0" w:color="auto"/>
          </w:divBdr>
        </w:div>
        <w:div w:id="358287827">
          <w:marLeft w:val="0"/>
          <w:marRight w:val="0"/>
          <w:marTop w:val="0"/>
          <w:marBottom w:val="0"/>
          <w:divBdr>
            <w:top w:val="none" w:sz="0" w:space="0" w:color="auto"/>
            <w:left w:val="none" w:sz="0" w:space="0" w:color="auto"/>
            <w:bottom w:val="none" w:sz="0" w:space="0" w:color="auto"/>
            <w:right w:val="none" w:sz="0" w:space="0" w:color="auto"/>
          </w:divBdr>
        </w:div>
        <w:div w:id="1704594052">
          <w:marLeft w:val="0"/>
          <w:marRight w:val="0"/>
          <w:marTop w:val="0"/>
          <w:marBottom w:val="0"/>
          <w:divBdr>
            <w:top w:val="none" w:sz="0" w:space="0" w:color="auto"/>
            <w:left w:val="none" w:sz="0" w:space="0" w:color="auto"/>
            <w:bottom w:val="none" w:sz="0" w:space="0" w:color="auto"/>
            <w:right w:val="none" w:sz="0" w:space="0" w:color="auto"/>
          </w:divBdr>
        </w:div>
        <w:div w:id="1713846161">
          <w:marLeft w:val="0"/>
          <w:marRight w:val="0"/>
          <w:marTop w:val="0"/>
          <w:marBottom w:val="0"/>
          <w:divBdr>
            <w:top w:val="none" w:sz="0" w:space="0" w:color="auto"/>
            <w:left w:val="none" w:sz="0" w:space="0" w:color="auto"/>
            <w:bottom w:val="none" w:sz="0" w:space="0" w:color="auto"/>
            <w:right w:val="none" w:sz="0" w:space="0" w:color="auto"/>
          </w:divBdr>
        </w:div>
        <w:div w:id="1404988944">
          <w:marLeft w:val="0"/>
          <w:marRight w:val="0"/>
          <w:marTop w:val="0"/>
          <w:marBottom w:val="0"/>
          <w:divBdr>
            <w:top w:val="none" w:sz="0" w:space="0" w:color="auto"/>
            <w:left w:val="none" w:sz="0" w:space="0" w:color="auto"/>
            <w:bottom w:val="none" w:sz="0" w:space="0" w:color="auto"/>
            <w:right w:val="none" w:sz="0" w:space="0" w:color="auto"/>
          </w:divBdr>
        </w:div>
        <w:div w:id="233126338">
          <w:marLeft w:val="0"/>
          <w:marRight w:val="0"/>
          <w:marTop w:val="0"/>
          <w:marBottom w:val="0"/>
          <w:divBdr>
            <w:top w:val="none" w:sz="0" w:space="0" w:color="auto"/>
            <w:left w:val="none" w:sz="0" w:space="0" w:color="auto"/>
            <w:bottom w:val="none" w:sz="0" w:space="0" w:color="auto"/>
            <w:right w:val="none" w:sz="0" w:space="0" w:color="auto"/>
          </w:divBdr>
        </w:div>
        <w:div w:id="1473908215">
          <w:marLeft w:val="0"/>
          <w:marRight w:val="0"/>
          <w:marTop w:val="0"/>
          <w:marBottom w:val="0"/>
          <w:divBdr>
            <w:top w:val="none" w:sz="0" w:space="0" w:color="auto"/>
            <w:left w:val="none" w:sz="0" w:space="0" w:color="auto"/>
            <w:bottom w:val="none" w:sz="0" w:space="0" w:color="auto"/>
            <w:right w:val="none" w:sz="0" w:space="0" w:color="auto"/>
          </w:divBdr>
        </w:div>
        <w:div w:id="1067997997">
          <w:marLeft w:val="0"/>
          <w:marRight w:val="0"/>
          <w:marTop w:val="0"/>
          <w:marBottom w:val="0"/>
          <w:divBdr>
            <w:top w:val="none" w:sz="0" w:space="0" w:color="auto"/>
            <w:left w:val="none" w:sz="0" w:space="0" w:color="auto"/>
            <w:bottom w:val="none" w:sz="0" w:space="0" w:color="auto"/>
            <w:right w:val="none" w:sz="0" w:space="0" w:color="auto"/>
          </w:divBdr>
        </w:div>
        <w:div w:id="2118986547">
          <w:marLeft w:val="0"/>
          <w:marRight w:val="0"/>
          <w:marTop w:val="0"/>
          <w:marBottom w:val="0"/>
          <w:divBdr>
            <w:top w:val="none" w:sz="0" w:space="0" w:color="auto"/>
            <w:left w:val="none" w:sz="0" w:space="0" w:color="auto"/>
            <w:bottom w:val="none" w:sz="0" w:space="0" w:color="auto"/>
            <w:right w:val="none" w:sz="0" w:space="0" w:color="auto"/>
          </w:divBdr>
        </w:div>
        <w:div w:id="1712071047">
          <w:marLeft w:val="0"/>
          <w:marRight w:val="0"/>
          <w:marTop w:val="0"/>
          <w:marBottom w:val="0"/>
          <w:divBdr>
            <w:top w:val="none" w:sz="0" w:space="0" w:color="auto"/>
            <w:left w:val="none" w:sz="0" w:space="0" w:color="auto"/>
            <w:bottom w:val="none" w:sz="0" w:space="0" w:color="auto"/>
            <w:right w:val="none" w:sz="0" w:space="0" w:color="auto"/>
          </w:divBdr>
        </w:div>
        <w:div w:id="927465661">
          <w:marLeft w:val="0"/>
          <w:marRight w:val="0"/>
          <w:marTop w:val="0"/>
          <w:marBottom w:val="0"/>
          <w:divBdr>
            <w:top w:val="none" w:sz="0" w:space="0" w:color="auto"/>
            <w:left w:val="none" w:sz="0" w:space="0" w:color="auto"/>
            <w:bottom w:val="none" w:sz="0" w:space="0" w:color="auto"/>
            <w:right w:val="none" w:sz="0" w:space="0" w:color="auto"/>
          </w:divBdr>
        </w:div>
        <w:div w:id="1670670897">
          <w:marLeft w:val="0"/>
          <w:marRight w:val="0"/>
          <w:marTop w:val="0"/>
          <w:marBottom w:val="0"/>
          <w:divBdr>
            <w:top w:val="none" w:sz="0" w:space="0" w:color="auto"/>
            <w:left w:val="none" w:sz="0" w:space="0" w:color="auto"/>
            <w:bottom w:val="none" w:sz="0" w:space="0" w:color="auto"/>
            <w:right w:val="none" w:sz="0" w:space="0" w:color="auto"/>
          </w:divBdr>
        </w:div>
        <w:div w:id="2081517827">
          <w:marLeft w:val="0"/>
          <w:marRight w:val="0"/>
          <w:marTop w:val="0"/>
          <w:marBottom w:val="0"/>
          <w:divBdr>
            <w:top w:val="none" w:sz="0" w:space="0" w:color="auto"/>
            <w:left w:val="none" w:sz="0" w:space="0" w:color="auto"/>
            <w:bottom w:val="none" w:sz="0" w:space="0" w:color="auto"/>
            <w:right w:val="none" w:sz="0" w:space="0" w:color="auto"/>
          </w:divBdr>
        </w:div>
        <w:div w:id="966742231">
          <w:marLeft w:val="0"/>
          <w:marRight w:val="0"/>
          <w:marTop w:val="0"/>
          <w:marBottom w:val="0"/>
          <w:divBdr>
            <w:top w:val="none" w:sz="0" w:space="0" w:color="auto"/>
            <w:left w:val="none" w:sz="0" w:space="0" w:color="auto"/>
            <w:bottom w:val="none" w:sz="0" w:space="0" w:color="auto"/>
            <w:right w:val="none" w:sz="0" w:space="0" w:color="auto"/>
          </w:divBdr>
        </w:div>
        <w:div w:id="1757366270">
          <w:marLeft w:val="0"/>
          <w:marRight w:val="0"/>
          <w:marTop w:val="0"/>
          <w:marBottom w:val="0"/>
          <w:divBdr>
            <w:top w:val="none" w:sz="0" w:space="0" w:color="auto"/>
            <w:left w:val="none" w:sz="0" w:space="0" w:color="auto"/>
            <w:bottom w:val="none" w:sz="0" w:space="0" w:color="auto"/>
            <w:right w:val="none" w:sz="0" w:space="0" w:color="auto"/>
          </w:divBdr>
        </w:div>
        <w:div w:id="2119719687">
          <w:marLeft w:val="0"/>
          <w:marRight w:val="0"/>
          <w:marTop w:val="0"/>
          <w:marBottom w:val="0"/>
          <w:divBdr>
            <w:top w:val="none" w:sz="0" w:space="0" w:color="auto"/>
            <w:left w:val="none" w:sz="0" w:space="0" w:color="auto"/>
            <w:bottom w:val="none" w:sz="0" w:space="0" w:color="auto"/>
            <w:right w:val="none" w:sz="0" w:space="0" w:color="auto"/>
          </w:divBdr>
        </w:div>
        <w:div w:id="1038047342">
          <w:marLeft w:val="0"/>
          <w:marRight w:val="0"/>
          <w:marTop w:val="0"/>
          <w:marBottom w:val="0"/>
          <w:divBdr>
            <w:top w:val="none" w:sz="0" w:space="0" w:color="auto"/>
            <w:left w:val="none" w:sz="0" w:space="0" w:color="auto"/>
            <w:bottom w:val="none" w:sz="0" w:space="0" w:color="auto"/>
            <w:right w:val="none" w:sz="0" w:space="0" w:color="auto"/>
          </w:divBdr>
        </w:div>
        <w:div w:id="395010091">
          <w:marLeft w:val="0"/>
          <w:marRight w:val="0"/>
          <w:marTop w:val="0"/>
          <w:marBottom w:val="0"/>
          <w:divBdr>
            <w:top w:val="none" w:sz="0" w:space="0" w:color="auto"/>
            <w:left w:val="none" w:sz="0" w:space="0" w:color="auto"/>
            <w:bottom w:val="none" w:sz="0" w:space="0" w:color="auto"/>
            <w:right w:val="none" w:sz="0" w:space="0" w:color="auto"/>
          </w:divBdr>
        </w:div>
        <w:div w:id="1705011583">
          <w:marLeft w:val="0"/>
          <w:marRight w:val="0"/>
          <w:marTop w:val="0"/>
          <w:marBottom w:val="0"/>
          <w:divBdr>
            <w:top w:val="none" w:sz="0" w:space="0" w:color="auto"/>
            <w:left w:val="none" w:sz="0" w:space="0" w:color="auto"/>
            <w:bottom w:val="none" w:sz="0" w:space="0" w:color="auto"/>
            <w:right w:val="none" w:sz="0" w:space="0" w:color="auto"/>
          </w:divBdr>
        </w:div>
        <w:div w:id="1352219528">
          <w:marLeft w:val="0"/>
          <w:marRight w:val="0"/>
          <w:marTop w:val="0"/>
          <w:marBottom w:val="0"/>
          <w:divBdr>
            <w:top w:val="none" w:sz="0" w:space="0" w:color="auto"/>
            <w:left w:val="none" w:sz="0" w:space="0" w:color="auto"/>
            <w:bottom w:val="none" w:sz="0" w:space="0" w:color="auto"/>
            <w:right w:val="none" w:sz="0" w:space="0" w:color="auto"/>
          </w:divBdr>
        </w:div>
        <w:div w:id="1947494116">
          <w:marLeft w:val="0"/>
          <w:marRight w:val="0"/>
          <w:marTop w:val="0"/>
          <w:marBottom w:val="0"/>
          <w:divBdr>
            <w:top w:val="none" w:sz="0" w:space="0" w:color="auto"/>
            <w:left w:val="none" w:sz="0" w:space="0" w:color="auto"/>
            <w:bottom w:val="none" w:sz="0" w:space="0" w:color="auto"/>
            <w:right w:val="none" w:sz="0" w:space="0" w:color="auto"/>
          </w:divBdr>
        </w:div>
        <w:div w:id="1739090461">
          <w:marLeft w:val="0"/>
          <w:marRight w:val="0"/>
          <w:marTop w:val="0"/>
          <w:marBottom w:val="0"/>
          <w:divBdr>
            <w:top w:val="none" w:sz="0" w:space="0" w:color="auto"/>
            <w:left w:val="none" w:sz="0" w:space="0" w:color="auto"/>
            <w:bottom w:val="none" w:sz="0" w:space="0" w:color="auto"/>
            <w:right w:val="none" w:sz="0" w:space="0" w:color="auto"/>
          </w:divBdr>
        </w:div>
        <w:div w:id="2083797401">
          <w:marLeft w:val="0"/>
          <w:marRight w:val="0"/>
          <w:marTop w:val="0"/>
          <w:marBottom w:val="0"/>
          <w:divBdr>
            <w:top w:val="none" w:sz="0" w:space="0" w:color="auto"/>
            <w:left w:val="none" w:sz="0" w:space="0" w:color="auto"/>
            <w:bottom w:val="none" w:sz="0" w:space="0" w:color="auto"/>
            <w:right w:val="none" w:sz="0" w:space="0" w:color="auto"/>
          </w:divBdr>
        </w:div>
        <w:div w:id="1068070749">
          <w:marLeft w:val="0"/>
          <w:marRight w:val="0"/>
          <w:marTop w:val="0"/>
          <w:marBottom w:val="0"/>
          <w:divBdr>
            <w:top w:val="none" w:sz="0" w:space="0" w:color="auto"/>
            <w:left w:val="none" w:sz="0" w:space="0" w:color="auto"/>
            <w:bottom w:val="none" w:sz="0" w:space="0" w:color="auto"/>
            <w:right w:val="none" w:sz="0" w:space="0" w:color="auto"/>
          </w:divBdr>
        </w:div>
        <w:div w:id="1406688947">
          <w:marLeft w:val="0"/>
          <w:marRight w:val="0"/>
          <w:marTop w:val="0"/>
          <w:marBottom w:val="0"/>
          <w:divBdr>
            <w:top w:val="none" w:sz="0" w:space="0" w:color="auto"/>
            <w:left w:val="none" w:sz="0" w:space="0" w:color="auto"/>
            <w:bottom w:val="none" w:sz="0" w:space="0" w:color="auto"/>
            <w:right w:val="none" w:sz="0" w:space="0" w:color="auto"/>
          </w:divBdr>
        </w:div>
        <w:div w:id="591938540">
          <w:marLeft w:val="0"/>
          <w:marRight w:val="0"/>
          <w:marTop w:val="0"/>
          <w:marBottom w:val="0"/>
          <w:divBdr>
            <w:top w:val="none" w:sz="0" w:space="0" w:color="auto"/>
            <w:left w:val="none" w:sz="0" w:space="0" w:color="auto"/>
            <w:bottom w:val="none" w:sz="0" w:space="0" w:color="auto"/>
            <w:right w:val="none" w:sz="0" w:space="0" w:color="auto"/>
          </w:divBdr>
        </w:div>
        <w:div w:id="1581327794">
          <w:marLeft w:val="0"/>
          <w:marRight w:val="0"/>
          <w:marTop w:val="0"/>
          <w:marBottom w:val="0"/>
          <w:divBdr>
            <w:top w:val="none" w:sz="0" w:space="0" w:color="auto"/>
            <w:left w:val="none" w:sz="0" w:space="0" w:color="auto"/>
            <w:bottom w:val="none" w:sz="0" w:space="0" w:color="auto"/>
            <w:right w:val="none" w:sz="0" w:space="0" w:color="auto"/>
          </w:divBdr>
        </w:div>
        <w:div w:id="723142893">
          <w:marLeft w:val="0"/>
          <w:marRight w:val="0"/>
          <w:marTop w:val="0"/>
          <w:marBottom w:val="0"/>
          <w:divBdr>
            <w:top w:val="none" w:sz="0" w:space="0" w:color="auto"/>
            <w:left w:val="none" w:sz="0" w:space="0" w:color="auto"/>
            <w:bottom w:val="none" w:sz="0" w:space="0" w:color="auto"/>
            <w:right w:val="none" w:sz="0" w:space="0" w:color="auto"/>
          </w:divBdr>
        </w:div>
        <w:div w:id="1494494874">
          <w:marLeft w:val="0"/>
          <w:marRight w:val="0"/>
          <w:marTop w:val="0"/>
          <w:marBottom w:val="0"/>
          <w:divBdr>
            <w:top w:val="none" w:sz="0" w:space="0" w:color="auto"/>
            <w:left w:val="none" w:sz="0" w:space="0" w:color="auto"/>
            <w:bottom w:val="none" w:sz="0" w:space="0" w:color="auto"/>
            <w:right w:val="none" w:sz="0" w:space="0" w:color="auto"/>
          </w:divBdr>
        </w:div>
        <w:div w:id="1579904740">
          <w:marLeft w:val="0"/>
          <w:marRight w:val="0"/>
          <w:marTop w:val="0"/>
          <w:marBottom w:val="0"/>
          <w:divBdr>
            <w:top w:val="none" w:sz="0" w:space="0" w:color="auto"/>
            <w:left w:val="none" w:sz="0" w:space="0" w:color="auto"/>
            <w:bottom w:val="none" w:sz="0" w:space="0" w:color="auto"/>
            <w:right w:val="none" w:sz="0" w:space="0" w:color="auto"/>
          </w:divBdr>
        </w:div>
        <w:div w:id="1048604232">
          <w:marLeft w:val="0"/>
          <w:marRight w:val="0"/>
          <w:marTop w:val="0"/>
          <w:marBottom w:val="0"/>
          <w:divBdr>
            <w:top w:val="none" w:sz="0" w:space="0" w:color="auto"/>
            <w:left w:val="none" w:sz="0" w:space="0" w:color="auto"/>
            <w:bottom w:val="none" w:sz="0" w:space="0" w:color="auto"/>
            <w:right w:val="none" w:sz="0" w:space="0" w:color="auto"/>
          </w:divBdr>
        </w:div>
        <w:div w:id="1505974709">
          <w:marLeft w:val="0"/>
          <w:marRight w:val="0"/>
          <w:marTop w:val="0"/>
          <w:marBottom w:val="0"/>
          <w:divBdr>
            <w:top w:val="none" w:sz="0" w:space="0" w:color="auto"/>
            <w:left w:val="none" w:sz="0" w:space="0" w:color="auto"/>
            <w:bottom w:val="none" w:sz="0" w:space="0" w:color="auto"/>
            <w:right w:val="none" w:sz="0" w:space="0" w:color="auto"/>
          </w:divBdr>
        </w:div>
        <w:div w:id="689793602">
          <w:marLeft w:val="0"/>
          <w:marRight w:val="0"/>
          <w:marTop w:val="0"/>
          <w:marBottom w:val="0"/>
          <w:divBdr>
            <w:top w:val="none" w:sz="0" w:space="0" w:color="auto"/>
            <w:left w:val="none" w:sz="0" w:space="0" w:color="auto"/>
            <w:bottom w:val="none" w:sz="0" w:space="0" w:color="auto"/>
            <w:right w:val="none" w:sz="0" w:space="0" w:color="auto"/>
          </w:divBdr>
        </w:div>
        <w:div w:id="319120489">
          <w:marLeft w:val="0"/>
          <w:marRight w:val="0"/>
          <w:marTop w:val="0"/>
          <w:marBottom w:val="0"/>
          <w:divBdr>
            <w:top w:val="none" w:sz="0" w:space="0" w:color="auto"/>
            <w:left w:val="none" w:sz="0" w:space="0" w:color="auto"/>
            <w:bottom w:val="none" w:sz="0" w:space="0" w:color="auto"/>
            <w:right w:val="none" w:sz="0" w:space="0" w:color="auto"/>
          </w:divBdr>
        </w:div>
        <w:div w:id="885138182">
          <w:marLeft w:val="0"/>
          <w:marRight w:val="0"/>
          <w:marTop w:val="0"/>
          <w:marBottom w:val="0"/>
          <w:divBdr>
            <w:top w:val="none" w:sz="0" w:space="0" w:color="auto"/>
            <w:left w:val="none" w:sz="0" w:space="0" w:color="auto"/>
            <w:bottom w:val="none" w:sz="0" w:space="0" w:color="auto"/>
            <w:right w:val="none" w:sz="0" w:space="0" w:color="auto"/>
          </w:divBdr>
        </w:div>
        <w:div w:id="598564291">
          <w:marLeft w:val="0"/>
          <w:marRight w:val="0"/>
          <w:marTop w:val="0"/>
          <w:marBottom w:val="0"/>
          <w:divBdr>
            <w:top w:val="none" w:sz="0" w:space="0" w:color="auto"/>
            <w:left w:val="none" w:sz="0" w:space="0" w:color="auto"/>
            <w:bottom w:val="none" w:sz="0" w:space="0" w:color="auto"/>
            <w:right w:val="none" w:sz="0" w:space="0" w:color="auto"/>
          </w:divBdr>
        </w:div>
        <w:div w:id="508259517">
          <w:marLeft w:val="0"/>
          <w:marRight w:val="0"/>
          <w:marTop w:val="0"/>
          <w:marBottom w:val="0"/>
          <w:divBdr>
            <w:top w:val="none" w:sz="0" w:space="0" w:color="auto"/>
            <w:left w:val="none" w:sz="0" w:space="0" w:color="auto"/>
            <w:bottom w:val="none" w:sz="0" w:space="0" w:color="auto"/>
            <w:right w:val="none" w:sz="0" w:space="0" w:color="auto"/>
          </w:divBdr>
        </w:div>
        <w:div w:id="870999232">
          <w:marLeft w:val="0"/>
          <w:marRight w:val="0"/>
          <w:marTop w:val="0"/>
          <w:marBottom w:val="0"/>
          <w:divBdr>
            <w:top w:val="none" w:sz="0" w:space="0" w:color="auto"/>
            <w:left w:val="none" w:sz="0" w:space="0" w:color="auto"/>
            <w:bottom w:val="none" w:sz="0" w:space="0" w:color="auto"/>
            <w:right w:val="none" w:sz="0" w:space="0" w:color="auto"/>
          </w:divBdr>
        </w:div>
        <w:div w:id="1016080026">
          <w:marLeft w:val="0"/>
          <w:marRight w:val="0"/>
          <w:marTop w:val="0"/>
          <w:marBottom w:val="0"/>
          <w:divBdr>
            <w:top w:val="none" w:sz="0" w:space="0" w:color="auto"/>
            <w:left w:val="none" w:sz="0" w:space="0" w:color="auto"/>
            <w:bottom w:val="none" w:sz="0" w:space="0" w:color="auto"/>
            <w:right w:val="none" w:sz="0" w:space="0" w:color="auto"/>
          </w:divBdr>
        </w:div>
        <w:div w:id="2090498028">
          <w:marLeft w:val="0"/>
          <w:marRight w:val="0"/>
          <w:marTop w:val="0"/>
          <w:marBottom w:val="0"/>
          <w:divBdr>
            <w:top w:val="none" w:sz="0" w:space="0" w:color="auto"/>
            <w:left w:val="none" w:sz="0" w:space="0" w:color="auto"/>
            <w:bottom w:val="none" w:sz="0" w:space="0" w:color="auto"/>
            <w:right w:val="none" w:sz="0" w:space="0" w:color="auto"/>
          </w:divBdr>
        </w:div>
        <w:div w:id="1397901577">
          <w:marLeft w:val="0"/>
          <w:marRight w:val="0"/>
          <w:marTop w:val="0"/>
          <w:marBottom w:val="0"/>
          <w:divBdr>
            <w:top w:val="none" w:sz="0" w:space="0" w:color="auto"/>
            <w:left w:val="none" w:sz="0" w:space="0" w:color="auto"/>
            <w:bottom w:val="none" w:sz="0" w:space="0" w:color="auto"/>
            <w:right w:val="none" w:sz="0" w:space="0" w:color="auto"/>
          </w:divBdr>
        </w:div>
        <w:div w:id="2131705153">
          <w:marLeft w:val="0"/>
          <w:marRight w:val="0"/>
          <w:marTop w:val="0"/>
          <w:marBottom w:val="0"/>
          <w:divBdr>
            <w:top w:val="none" w:sz="0" w:space="0" w:color="auto"/>
            <w:left w:val="none" w:sz="0" w:space="0" w:color="auto"/>
            <w:bottom w:val="none" w:sz="0" w:space="0" w:color="auto"/>
            <w:right w:val="none" w:sz="0" w:space="0" w:color="auto"/>
          </w:divBdr>
        </w:div>
        <w:div w:id="1938756661">
          <w:marLeft w:val="0"/>
          <w:marRight w:val="0"/>
          <w:marTop w:val="0"/>
          <w:marBottom w:val="0"/>
          <w:divBdr>
            <w:top w:val="none" w:sz="0" w:space="0" w:color="auto"/>
            <w:left w:val="none" w:sz="0" w:space="0" w:color="auto"/>
            <w:bottom w:val="none" w:sz="0" w:space="0" w:color="auto"/>
            <w:right w:val="none" w:sz="0" w:space="0" w:color="auto"/>
          </w:divBdr>
        </w:div>
        <w:div w:id="1420103723">
          <w:marLeft w:val="0"/>
          <w:marRight w:val="0"/>
          <w:marTop w:val="0"/>
          <w:marBottom w:val="0"/>
          <w:divBdr>
            <w:top w:val="none" w:sz="0" w:space="0" w:color="auto"/>
            <w:left w:val="none" w:sz="0" w:space="0" w:color="auto"/>
            <w:bottom w:val="none" w:sz="0" w:space="0" w:color="auto"/>
            <w:right w:val="none" w:sz="0" w:space="0" w:color="auto"/>
          </w:divBdr>
        </w:div>
        <w:div w:id="1104040170">
          <w:marLeft w:val="0"/>
          <w:marRight w:val="0"/>
          <w:marTop w:val="0"/>
          <w:marBottom w:val="0"/>
          <w:divBdr>
            <w:top w:val="none" w:sz="0" w:space="0" w:color="auto"/>
            <w:left w:val="none" w:sz="0" w:space="0" w:color="auto"/>
            <w:bottom w:val="none" w:sz="0" w:space="0" w:color="auto"/>
            <w:right w:val="none" w:sz="0" w:space="0" w:color="auto"/>
          </w:divBdr>
        </w:div>
        <w:div w:id="941885496">
          <w:marLeft w:val="0"/>
          <w:marRight w:val="0"/>
          <w:marTop w:val="0"/>
          <w:marBottom w:val="0"/>
          <w:divBdr>
            <w:top w:val="none" w:sz="0" w:space="0" w:color="auto"/>
            <w:left w:val="none" w:sz="0" w:space="0" w:color="auto"/>
            <w:bottom w:val="none" w:sz="0" w:space="0" w:color="auto"/>
            <w:right w:val="none" w:sz="0" w:space="0" w:color="auto"/>
          </w:divBdr>
        </w:div>
        <w:div w:id="1652633469">
          <w:marLeft w:val="0"/>
          <w:marRight w:val="0"/>
          <w:marTop w:val="0"/>
          <w:marBottom w:val="0"/>
          <w:divBdr>
            <w:top w:val="none" w:sz="0" w:space="0" w:color="auto"/>
            <w:left w:val="none" w:sz="0" w:space="0" w:color="auto"/>
            <w:bottom w:val="none" w:sz="0" w:space="0" w:color="auto"/>
            <w:right w:val="none" w:sz="0" w:space="0" w:color="auto"/>
          </w:divBdr>
        </w:div>
        <w:div w:id="1684700253">
          <w:marLeft w:val="0"/>
          <w:marRight w:val="0"/>
          <w:marTop w:val="0"/>
          <w:marBottom w:val="0"/>
          <w:divBdr>
            <w:top w:val="none" w:sz="0" w:space="0" w:color="auto"/>
            <w:left w:val="none" w:sz="0" w:space="0" w:color="auto"/>
            <w:bottom w:val="none" w:sz="0" w:space="0" w:color="auto"/>
            <w:right w:val="none" w:sz="0" w:space="0" w:color="auto"/>
          </w:divBdr>
        </w:div>
        <w:div w:id="655303741">
          <w:marLeft w:val="0"/>
          <w:marRight w:val="0"/>
          <w:marTop w:val="0"/>
          <w:marBottom w:val="0"/>
          <w:divBdr>
            <w:top w:val="none" w:sz="0" w:space="0" w:color="auto"/>
            <w:left w:val="none" w:sz="0" w:space="0" w:color="auto"/>
            <w:bottom w:val="none" w:sz="0" w:space="0" w:color="auto"/>
            <w:right w:val="none" w:sz="0" w:space="0" w:color="auto"/>
          </w:divBdr>
        </w:div>
        <w:div w:id="1184711376">
          <w:marLeft w:val="0"/>
          <w:marRight w:val="0"/>
          <w:marTop w:val="0"/>
          <w:marBottom w:val="0"/>
          <w:divBdr>
            <w:top w:val="none" w:sz="0" w:space="0" w:color="auto"/>
            <w:left w:val="none" w:sz="0" w:space="0" w:color="auto"/>
            <w:bottom w:val="none" w:sz="0" w:space="0" w:color="auto"/>
            <w:right w:val="none" w:sz="0" w:space="0" w:color="auto"/>
          </w:divBdr>
        </w:div>
        <w:div w:id="1270968278">
          <w:marLeft w:val="0"/>
          <w:marRight w:val="0"/>
          <w:marTop w:val="0"/>
          <w:marBottom w:val="0"/>
          <w:divBdr>
            <w:top w:val="none" w:sz="0" w:space="0" w:color="auto"/>
            <w:left w:val="none" w:sz="0" w:space="0" w:color="auto"/>
            <w:bottom w:val="none" w:sz="0" w:space="0" w:color="auto"/>
            <w:right w:val="none" w:sz="0" w:space="0" w:color="auto"/>
          </w:divBdr>
        </w:div>
        <w:div w:id="366174852">
          <w:marLeft w:val="0"/>
          <w:marRight w:val="0"/>
          <w:marTop w:val="0"/>
          <w:marBottom w:val="0"/>
          <w:divBdr>
            <w:top w:val="none" w:sz="0" w:space="0" w:color="auto"/>
            <w:left w:val="none" w:sz="0" w:space="0" w:color="auto"/>
            <w:bottom w:val="none" w:sz="0" w:space="0" w:color="auto"/>
            <w:right w:val="none" w:sz="0" w:space="0" w:color="auto"/>
          </w:divBdr>
        </w:div>
        <w:div w:id="1950965778">
          <w:marLeft w:val="0"/>
          <w:marRight w:val="0"/>
          <w:marTop w:val="0"/>
          <w:marBottom w:val="0"/>
          <w:divBdr>
            <w:top w:val="none" w:sz="0" w:space="0" w:color="auto"/>
            <w:left w:val="none" w:sz="0" w:space="0" w:color="auto"/>
            <w:bottom w:val="none" w:sz="0" w:space="0" w:color="auto"/>
            <w:right w:val="none" w:sz="0" w:space="0" w:color="auto"/>
          </w:divBdr>
        </w:div>
        <w:div w:id="1232890575">
          <w:marLeft w:val="0"/>
          <w:marRight w:val="0"/>
          <w:marTop w:val="0"/>
          <w:marBottom w:val="0"/>
          <w:divBdr>
            <w:top w:val="none" w:sz="0" w:space="0" w:color="auto"/>
            <w:left w:val="none" w:sz="0" w:space="0" w:color="auto"/>
            <w:bottom w:val="none" w:sz="0" w:space="0" w:color="auto"/>
            <w:right w:val="none" w:sz="0" w:space="0" w:color="auto"/>
          </w:divBdr>
        </w:div>
        <w:div w:id="808742864">
          <w:marLeft w:val="0"/>
          <w:marRight w:val="0"/>
          <w:marTop w:val="0"/>
          <w:marBottom w:val="0"/>
          <w:divBdr>
            <w:top w:val="none" w:sz="0" w:space="0" w:color="auto"/>
            <w:left w:val="none" w:sz="0" w:space="0" w:color="auto"/>
            <w:bottom w:val="none" w:sz="0" w:space="0" w:color="auto"/>
            <w:right w:val="none" w:sz="0" w:space="0" w:color="auto"/>
          </w:divBdr>
        </w:div>
        <w:div w:id="715357511">
          <w:marLeft w:val="0"/>
          <w:marRight w:val="0"/>
          <w:marTop w:val="0"/>
          <w:marBottom w:val="0"/>
          <w:divBdr>
            <w:top w:val="none" w:sz="0" w:space="0" w:color="auto"/>
            <w:left w:val="none" w:sz="0" w:space="0" w:color="auto"/>
            <w:bottom w:val="none" w:sz="0" w:space="0" w:color="auto"/>
            <w:right w:val="none" w:sz="0" w:space="0" w:color="auto"/>
          </w:divBdr>
        </w:div>
        <w:div w:id="1186598166">
          <w:marLeft w:val="0"/>
          <w:marRight w:val="0"/>
          <w:marTop w:val="0"/>
          <w:marBottom w:val="0"/>
          <w:divBdr>
            <w:top w:val="none" w:sz="0" w:space="0" w:color="auto"/>
            <w:left w:val="none" w:sz="0" w:space="0" w:color="auto"/>
            <w:bottom w:val="none" w:sz="0" w:space="0" w:color="auto"/>
            <w:right w:val="none" w:sz="0" w:space="0" w:color="auto"/>
          </w:divBdr>
        </w:div>
        <w:div w:id="137502396">
          <w:marLeft w:val="0"/>
          <w:marRight w:val="0"/>
          <w:marTop w:val="0"/>
          <w:marBottom w:val="0"/>
          <w:divBdr>
            <w:top w:val="none" w:sz="0" w:space="0" w:color="auto"/>
            <w:left w:val="none" w:sz="0" w:space="0" w:color="auto"/>
            <w:bottom w:val="none" w:sz="0" w:space="0" w:color="auto"/>
            <w:right w:val="none" w:sz="0" w:space="0" w:color="auto"/>
          </w:divBdr>
        </w:div>
        <w:div w:id="349719466">
          <w:marLeft w:val="0"/>
          <w:marRight w:val="0"/>
          <w:marTop w:val="0"/>
          <w:marBottom w:val="0"/>
          <w:divBdr>
            <w:top w:val="none" w:sz="0" w:space="0" w:color="auto"/>
            <w:left w:val="none" w:sz="0" w:space="0" w:color="auto"/>
            <w:bottom w:val="none" w:sz="0" w:space="0" w:color="auto"/>
            <w:right w:val="none" w:sz="0" w:space="0" w:color="auto"/>
          </w:divBdr>
        </w:div>
        <w:div w:id="1258097321">
          <w:marLeft w:val="0"/>
          <w:marRight w:val="0"/>
          <w:marTop w:val="0"/>
          <w:marBottom w:val="0"/>
          <w:divBdr>
            <w:top w:val="none" w:sz="0" w:space="0" w:color="auto"/>
            <w:left w:val="none" w:sz="0" w:space="0" w:color="auto"/>
            <w:bottom w:val="none" w:sz="0" w:space="0" w:color="auto"/>
            <w:right w:val="none" w:sz="0" w:space="0" w:color="auto"/>
          </w:divBdr>
        </w:div>
        <w:div w:id="69430343">
          <w:marLeft w:val="0"/>
          <w:marRight w:val="0"/>
          <w:marTop w:val="0"/>
          <w:marBottom w:val="0"/>
          <w:divBdr>
            <w:top w:val="none" w:sz="0" w:space="0" w:color="auto"/>
            <w:left w:val="none" w:sz="0" w:space="0" w:color="auto"/>
            <w:bottom w:val="none" w:sz="0" w:space="0" w:color="auto"/>
            <w:right w:val="none" w:sz="0" w:space="0" w:color="auto"/>
          </w:divBdr>
        </w:div>
        <w:div w:id="2045709608">
          <w:marLeft w:val="0"/>
          <w:marRight w:val="0"/>
          <w:marTop w:val="0"/>
          <w:marBottom w:val="0"/>
          <w:divBdr>
            <w:top w:val="none" w:sz="0" w:space="0" w:color="auto"/>
            <w:left w:val="none" w:sz="0" w:space="0" w:color="auto"/>
            <w:bottom w:val="none" w:sz="0" w:space="0" w:color="auto"/>
            <w:right w:val="none" w:sz="0" w:space="0" w:color="auto"/>
          </w:divBdr>
        </w:div>
        <w:div w:id="1161852497">
          <w:marLeft w:val="0"/>
          <w:marRight w:val="0"/>
          <w:marTop w:val="0"/>
          <w:marBottom w:val="0"/>
          <w:divBdr>
            <w:top w:val="none" w:sz="0" w:space="0" w:color="auto"/>
            <w:left w:val="none" w:sz="0" w:space="0" w:color="auto"/>
            <w:bottom w:val="none" w:sz="0" w:space="0" w:color="auto"/>
            <w:right w:val="none" w:sz="0" w:space="0" w:color="auto"/>
          </w:divBdr>
        </w:div>
        <w:div w:id="889345107">
          <w:marLeft w:val="0"/>
          <w:marRight w:val="0"/>
          <w:marTop w:val="0"/>
          <w:marBottom w:val="0"/>
          <w:divBdr>
            <w:top w:val="none" w:sz="0" w:space="0" w:color="auto"/>
            <w:left w:val="none" w:sz="0" w:space="0" w:color="auto"/>
            <w:bottom w:val="none" w:sz="0" w:space="0" w:color="auto"/>
            <w:right w:val="none" w:sz="0" w:space="0" w:color="auto"/>
          </w:divBdr>
        </w:div>
        <w:div w:id="675499417">
          <w:marLeft w:val="0"/>
          <w:marRight w:val="0"/>
          <w:marTop w:val="0"/>
          <w:marBottom w:val="0"/>
          <w:divBdr>
            <w:top w:val="none" w:sz="0" w:space="0" w:color="auto"/>
            <w:left w:val="none" w:sz="0" w:space="0" w:color="auto"/>
            <w:bottom w:val="none" w:sz="0" w:space="0" w:color="auto"/>
            <w:right w:val="none" w:sz="0" w:space="0" w:color="auto"/>
          </w:divBdr>
        </w:div>
        <w:div w:id="206842948">
          <w:marLeft w:val="0"/>
          <w:marRight w:val="0"/>
          <w:marTop w:val="0"/>
          <w:marBottom w:val="0"/>
          <w:divBdr>
            <w:top w:val="none" w:sz="0" w:space="0" w:color="auto"/>
            <w:left w:val="none" w:sz="0" w:space="0" w:color="auto"/>
            <w:bottom w:val="none" w:sz="0" w:space="0" w:color="auto"/>
            <w:right w:val="none" w:sz="0" w:space="0" w:color="auto"/>
          </w:divBdr>
        </w:div>
        <w:div w:id="934481658">
          <w:marLeft w:val="0"/>
          <w:marRight w:val="0"/>
          <w:marTop w:val="0"/>
          <w:marBottom w:val="0"/>
          <w:divBdr>
            <w:top w:val="none" w:sz="0" w:space="0" w:color="auto"/>
            <w:left w:val="none" w:sz="0" w:space="0" w:color="auto"/>
            <w:bottom w:val="none" w:sz="0" w:space="0" w:color="auto"/>
            <w:right w:val="none" w:sz="0" w:space="0" w:color="auto"/>
          </w:divBdr>
        </w:div>
        <w:div w:id="426657069">
          <w:marLeft w:val="0"/>
          <w:marRight w:val="0"/>
          <w:marTop w:val="0"/>
          <w:marBottom w:val="0"/>
          <w:divBdr>
            <w:top w:val="none" w:sz="0" w:space="0" w:color="auto"/>
            <w:left w:val="none" w:sz="0" w:space="0" w:color="auto"/>
            <w:bottom w:val="none" w:sz="0" w:space="0" w:color="auto"/>
            <w:right w:val="none" w:sz="0" w:space="0" w:color="auto"/>
          </w:divBdr>
        </w:div>
        <w:div w:id="1856070608">
          <w:marLeft w:val="0"/>
          <w:marRight w:val="0"/>
          <w:marTop w:val="0"/>
          <w:marBottom w:val="0"/>
          <w:divBdr>
            <w:top w:val="none" w:sz="0" w:space="0" w:color="auto"/>
            <w:left w:val="none" w:sz="0" w:space="0" w:color="auto"/>
            <w:bottom w:val="none" w:sz="0" w:space="0" w:color="auto"/>
            <w:right w:val="none" w:sz="0" w:space="0" w:color="auto"/>
          </w:divBdr>
        </w:div>
        <w:div w:id="1338145997">
          <w:marLeft w:val="0"/>
          <w:marRight w:val="0"/>
          <w:marTop w:val="0"/>
          <w:marBottom w:val="0"/>
          <w:divBdr>
            <w:top w:val="none" w:sz="0" w:space="0" w:color="auto"/>
            <w:left w:val="none" w:sz="0" w:space="0" w:color="auto"/>
            <w:bottom w:val="none" w:sz="0" w:space="0" w:color="auto"/>
            <w:right w:val="none" w:sz="0" w:space="0" w:color="auto"/>
          </w:divBdr>
        </w:div>
        <w:div w:id="1662154593">
          <w:marLeft w:val="0"/>
          <w:marRight w:val="0"/>
          <w:marTop w:val="0"/>
          <w:marBottom w:val="0"/>
          <w:divBdr>
            <w:top w:val="none" w:sz="0" w:space="0" w:color="auto"/>
            <w:left w:val="none" w:sz="0" w:space="0" w:color="auto"/>
            <w:bottom w:val="none" w:sz="0" w:space="0" w:color="auto"/>
            <w:right w:val="none" w:sz="0" w:space="0" w:color="auto"/>
          </w:divBdr>
        </w:div>
        <w:div w:id="13852324">
          <w:marLeft w:val="0"/>
          <w:marRight w:val="0"/>
          <w:marTop w:val="0"/>
          <w:marBottom w:val="0"/>
          <w:divBdr>
            <w:top w:val="none" w:sz="0" w:space="0" w:color="auto"/>
            <w:left w:val="none" w:sz="0" w:space="0" w:color="auto"/>
            <w:bottom w:val="none" w:sz="0" w:space="0" w:color="auto"/>
            <w:right w:val="none" w:sz="0" w:space="0" w:color="auto"/>
          </w:divBdr>
        </w:div>
        <w:div w:id="1520315784">
          <w:marLeft w:val="0"/>
          <w:marRight w:val="0"/>
          <w:marTop w:val="0"/>
          <w:marBottom w:val="0"/>
          <w:divBdr>
            <w:top w:val="none" w:sz="0" w:space="0" w:color="auto"/>
            <w:left w:val="none" w:sz="0" w:space="0" w:color="auto"/>
            <w:bottom w:val="none" w:sz="0" w:space="0" w:color="auto"/>
            <w:right w:val="none" w:sz="0" w:space="0" w:color="auto"/>
          </w:divBdr>
        </w:div>
        <w:div w:id="1455293811">
          <w:marLeft w:val="0"/>
          <w:marRight w:val="0"/>
          <w:marTop w:val="0"/>
          <w:marBottom w:val="0"/>
          <w:divBdr>
            <w:top w:val="none" w:sz="0" w:space="0" w:color="auto"/>
            <w:left w:val="none" w:sz="0" w:space="0" w:color="auto"/>
            <w:bottom w:val="none" w:sz="0" w:space="0" w:color="auto"/>
            <w:right w:val="none" w:sz="0" w:space="0" w:color="auto"/>
          </w:divBdr>
        </w:div>
      </w:divsChild>
    </w:div>
    <w:div w:id="280495505">
      <w:bodyDiv w:val="1"/>
      <w:marLeft w:val="0"/>
      <w:marRight w:val="0"/>
      <w:marTop w:val="0"/>
      <w:marBottom w:val="0"/>
      <w:divBdr>
        <w:top w:val="none" w:sz="0" w:space="0" w:color="auto"/>
        <w:left w:val="none" w:sz="0" w:space="0" w:color="auto"/>
        <w:bottom w:val="none" w:sz="0" w:space="0" w:color="auto"/>
        <w:right w:val="none" w:sz="0" w:space="0" w:color="auto"/>
      </w:divBdr>
      <w:divsChild>
        <w:div w:id="1433747558">
          <w:marLeft w:val="0"/>
          <w:marRight w:val="0"/>
          <w:marTop w:val="0"/>
          <w:marBottom w:val="0"/>
          <w:divBdr>
            <w:top w:val="none" w:sz="0" w:space="0" w:color="auto"/>
            <w:left w:val="none" w:sz="0" w:space="0" w:color="auto"/>
            <w:bottom w:val="none" w:sz="0" w:space="0" w:color="auto"/>
            <w:right w:val="none" w:sz="0" w:space="0" w:color="auto"/>
          </w:divBdr>
        </w:div>
        <w:div w:id="855000759">
          <w:marLeft w:val="0"/>
          <w:marRight w:val="0"/>
          <w:marTop w:val="0"/>
          <w:marBottom w:val="0"/>
          <w:divBdr>
            <w:top w:val="none" w:sz="0" w:space="0" w:color="auto"/>
            <w:left w:val="none" w:sz="0" w:space="0" w:color="auto"/>
            <w:bottom w:val="none" w:sz="0" w:space="0" w:color="auto"/>
            <w:right w:val="none" w:sz="0" w:space="0" w:color="auto"/>
          </w:divBdr>
        </w:div>
        <w:div w:id="1903952877">
          <w:marLeft w:val="0"/>
          <w:marRight w:val="0"/>
          <w:marTop w:val="0"/>
          <w:marBottom w:val="0"/>
          <w:divBdr>
            <w:top w:val="none" w:sz="0" w:space="0" w:color="auto"/>
            <w:left w:val="none" w:sz="0" w:space="0" w:color="auto"/>
            <w:bottom w:val="none" w:sz="0" w:space="0" w:color="auto"/>
            <w:right w:val="none" w:sz="0" w:space="0" w:color="auto"/>
          </w:divBdr>
        </w:div>
        <w:div w:id="382295928">
          <w:marLeft w:val="0"/>
          <w:marRight w:val="0"/>
          <w:marTop w:val="0"/>
          <w:marBottom w:val="0"/>
          <w:divBdr>
            <w:top w:val="none" w:sz="0" w:space="0" w:color="auto"/>
            <w:left w:val="none" w:sz="0" w:space="0" w:color="auto"/>
            <w:bottom w:val="none" w:sz="0" w:space="0" w:color="auto"/>
            <w:right w:val="none" w:sz="0" w:space="0" w:color="auto"/>
          </w:divBdr>
        </w:div>
        <w:div w:id="498889587">
          <w:marLeft w:val="0"/>
          <w:marRight w:val="0"/>
          <w:marTop w:val="0"/>
          <w:marBottom w:val="0"/>
          <w:divBdr>
            <w:top w:val="none" w:sz="0" w:space="0" w:color="auto"/>
            <w:left w:val="none" w:sz="0" w:space="0" w:color="auto"/>
            <w:bottom w:val="none" w:sz="0" w:space="0" w:color="auto"/>
            <w:right w:val="none" w:sz="0" w:space="0" w:color="auto"/>
          </w:divBdr>
        </w:div>
        <w:div w:id="446700988">
          <w:marLeft w:val="0"/>
          <w:marRight w:val="0"/>
          <w:marTop w:val="0"/>
          <w:marBottom w:val="0"/>
          <w:divBdr>
            <w:top w:val="none" w:sz="0" w:space="0" w:color="auto"/>
            <w:left w:val="none" w:sz="0" w:space="0" w:color="auto"/>
            <w:bottom w:val="none" w:sz="0" w:space="0" w:color="auto"/>
            <w:right w:val="none" w:sz="0" w:space="0" w:color="auto"/>
          </w:divBdr>
        </w:div>
        <w:div w:id="1132016494">
          <w:marLeft w:val="0"/>
          <w:marRight w:val="0"/>
          <w:marTop w:val="0"/>
          <w:marBottom w:val="0"/>
          <w:divBdr>
            <w:top w:val="none" w:sz="0" w:space="0" w:color="auto"/>
            <w:left w:val="none" w:sz="0" w:space="0" w:color="auto"/>
            <w:bottom w:val="none" w:sz="0" w:space="0" w:color="auto"/>
            <w:right w:val="none" w:sz="0" w:space="0" w:color="auto"/>
          </w:divBdr>
        </w:div>
        <w:div w:id="474374805">
          <w:marLeft w:val="0"/>
          <w:marRight w:val="0"/>
          <w:marTop w:val="0"/>
          <w:marBottom w:val="0"/>
          <w:divBdr>
            <w:top w:val="none" w:sz="0" w:space="0" w:color="auto"/>
            <w:left w:val="none" w:sz="0" w:space="0" w:color="auto"/>
            <w:bottom w:val="none" w:sz="0" w:space="0" w:color="auto"/>
            <w:right w:val="none" w:sz="0" w:space="0" w:color="auto"/>
          </w:divBdr>
        </w:div>
        <w:div w:id="122776838">
          <w:marLeft w:val="0"/>
          <w:marRight w:val="0"/>
          <w:marTop w:val="0"/>
          <w:marBottom w:val="0"/>
          <w:divBdr>
            <w:top w:val="none" w:sz="0" w:space="0" w:color="auto"/>
            <w:left w:val="none" w:sz="0" w:space="0" w:color="auto"/>
            <w:bottom w:val="none" w:sz="0" w:space="0" w:color="auto"/>
            <w:right w:val="none" w:sz="0" w:space="0" w:color="auto"/>
          </w:divBdr>
        </w:div>
        <w:div w:id="882988033">
          <w:marLeft w:val="0"/>
          <w:marRight w:val="0"/>
          <w:marTop w:val="0"/>
          <w:marBottom w:val="0"/>
          <w:divBdr>
            <w:top w:val="none" w:sz="0" w:space="0" w:color="auto"/>
            <w:left w:val="none" w:sz="0" w:space="0" w:color="auto"/>
            <w:bottom w:val="none" w:sz="0" w:space="0" w:color="auto"/>
            <w:right w:val="none" w:sz="0" w:space="0" w:color="auto"/>
          </w:divBdr>
        </w:div>
        <w:div w:id="1229608797">
          <w:marLeft w:val="0"/>
          <w:marRight w:val="0"/>
          <w:marTop w:val="0"/>
          <w:marBottom w:val="0"/>
          <w:divBdr>
            <w:top w:val="none" w:sz="0" w:space="0" w:color="auto"/>
            <w:left w:val="none" w:sz="0" w:space="0" w:color="auto"/>
            <w:bottom w:val="none" w:sz="0" w:space="0" w:color="auto"/>
            <w:right w:val="none" w:sz="0" w:space="0" w:color="auto"/>
          </w:divBdr>
        </w:div>
        <w:div w:id="532767742">
          <w:marLeft w:val="0"/>
          <w:marRight w:val="0"/>
          <w:marTop w:val="0"/>
          <w:marBottom w:val="0"/>
          <w:divBdr>
            <w:top w:val="none" w:sz="0" w:space="0" w:color="auto"/>
            <w:left w:val="none" w:sz="0" w:space="0" w:color="auto"/>
            <w:bottom w:val="none" w:sz="0" w:space="0" w:color="auto"/>
            <w:right w:val="none" w:sz="0" w:space="0" w:color="auto"/>
          </w:divBdr>
        </w:div>
        <w:div w:id="865757192">
          <w:marLeft w:val="0"/>
          <w:marRight w:val="0"/>
          <w:marTop w:val="0"/>
          <w:marBottom w:val="0"/>
          <w:divBdr>
            <w:top w:val="none" w:sz="0" w:space="0" w:color="auto"/>
            <w:left w:val="none" w:sz="0" w:space="0" w:color="auto"/>
            <w:bottom w:val="none" w:sz="0" w:space="0" w:color="auto"/>
            <w:right w:val="none" w:sz="0" w:space="0" w:color="auto"/>
          </w:divBdr>
        </w:div>
        <w:div w:id="792748079">
          <w:marLeft w:val="0"/>
          <w:marRight w:val="0"/>
          <w:marTop w:val="0"/>
          <w:marBottom w:val="0"/>
          <w:divBdr>
            <w:top w:val="none" w:sz="0" w:space="0" w:color="auto"/>
            <w:left w:val="none" w:sz="0" w:space="0" w:color="auto"/>
            <w:bottom w:val="none" w:sz="0" w:space="0" w:color="auto"/>
            <w:right w:val="none" w:sz="0" w:space="0" w:color="auto"/>
          </w:divBdr>
        </w:div>
        <w:div w:id="558857163">
          <w:marLeft w:val="0"/>
          <w:marRight w:val="0"/>
          <w:marTop w:val="0"/>
          <w:marBottom w:val="0"/>
          <w:divBdr>
            <w:top w:val="none" w:sz="0" w:space="0" w:color="auto"/>
            <w:left w:val="none" w:sz="0" w:space="0" w:color="auto"/>
            <w:bottom w:val="none" w:sz="0" w:space="0" w:color="auto"/>
            <w:right w:val="none" w:sz="0" w:space="0" w:color="auto"/>
          </w:divBdr>
        </w:div>
        <w:div w:id="1352760751">
          <w:marLeft w:val="0"/>
          <w:marRight w:val="0"/>
          <w:marTop w:val="0"/>
          <w:marBottom w:val="0"/>
          <w:divBdr>
            <w:top w:val="none" w:sz="0" w:space="0" w:color="auto"/>
            <w:left w:val="none" w:sz="0" w:space="0" w:color="auto"/>
            <w:bottom w:val="none" w:sz="0" w:space="0" w:color="auto"/>
            <w:right w:val="none" w:sz="0" w:space="0" w:color="auto"/>
          </w:divBdr>
        </w:div>
        <w:div w:id="1111120735">
          <w:marLeft w:val="0"/>
          <w:marRight w:val="0"/>
          <w:marTop w:val="0"/>
          <w:marBottom w:val="0"/>
          <w:divBdr>
            <w:top w:val="none" w:sz="0" w:space="0" w:color="auto"/>
            <w:left w:val="none" w:sz="0" w:space="0" w:color="auto"/>
            <w:bottom w:val="none" w:sz="0" w:space="0" w:color="auto"/>
            <w:right w:val="none" w:sz="0" w:space="0" w:color="auto"/>
          </w:divBdr>
        </w:div>
        <w:div w:id="1597978202">
          <w:marLeft w:val="0"/>
          <w:marRight w:val="0"/>
          <w:marTop w:val="0"/>
          <w:marBottom w:val="0"/>
          <w:divBdr>
            <w:top w:val="none" w:sz="0" w:space="0" w:color="auto"/>
            <w:left w:val="none" w:sz="0" w:space="0" w:color="auto"/>
            <w:bottom w:val="none" w:sz="0" w:space="0" w:color="auto"/>
            <w:right w:val="none" w:sz="0" w:space="0" w:color="auto"/>
          </w:divBdr>
        </w:div>
        <w:div w:id="743262001">
          <w:marLeft w:val="0"/>
          <w:marRight w:val="0"/>
          <w:marTop w:val="0"/>
          <w:marBottom w:val="0"/>
          <w:divBdr>
            <w:top w:val="none" w:sz="0" w:space="0" w:color="auto"/>
            <w:left w:val="none" w:sz="0" w:space="0" w:color="auto"/>
            <w:bottom w:val="none" w:sz="0" w:space="0" w:color="auto"/>
            <w:right w:val="none" w:sz="0" w:space="0" w:color="auto"/>
          </w:divBdr>
        </w:div>
        <w:div w:id="1183940108">
          <w:marLeft w:val="0"/>
          <w:marRight w:val="0"/>
          <w:marTop w:val="0"/>
          <w:marBottom w:val="0"/>
          <w:divBdr>
            <w:top w:val="none" w:sz="0" w:space="0" w:color="auto"/>
            <w:left w:val="none" w:sz="0" w:space="0" w:color="auto"/>
            <w:bottom w:val="none" w:sz="0" w:space="0" w:color="auto"/>
            <w:right w:val="none" w:sz="0" w:space="0" w:color="auto"/>
          </w:divBdr>
        </w:div>
        <w:div w:id="1352872419">
          <w:marLeft w:val="0"/>
          <w:marRight w:val="0"/>
          <w:marTop w:val="0"/>
          <w:marBottom w:val="0"/>
          <w:divBdr>
            <w:top w:val="none" w:sz="0" w:space="0" w:color="auto"/>
            <w:left w:val="none" w:sz="0" w:space="0" w:color="auto"/>
            <w:bottom w:val="none" w:sz="0" w:space="0" w:color="auto"/>
            <w:right w:val="none" w:sz="0" w:space="0" w:color="auto"/>
          </w:divBdr>
        </w:div>
        <w:div w:id="1697853296">
          <w:marLeft w:val="0"/>
          <w:marRight w:val="0"/>
          <w:marTop w:val="0"/>
          <w:marBottom w:val="0"/>
          <w:divBdr>
            <w:top w:val="none" w:sz="0" w:space="0" w:color="auto"/>
            <w:left w:val="none" w:sz="0" w:space="0" w:color="auto"/>
            <w:bottom w:val="none" w:sz="0" w:space="0" w:color="auto"/>
            <w:right w:val="none" w:sz="0" w:space="0" w:color="auto"/>
          </w:divBdr>
        </w:div>
        <w:div w:id="1798335331">
          <w:marLeft w:val="0"/>
          <w:marRight w:val="0"/>
          <w:marTop w:val="0"/>
          <w:marBottom w:val="0"/>
          <w:divBdr>
            <w:top w:val="none" w:sz="0" w:space="0" w:color="auto"/>
            <w:left w:val="none" w:sz="0" w:space="0" w:color="auto"/>
            <w:bottom w:val="none" w:sz="0" w:space="0" w:color="auto"/>
            <w:right w:val="none" w:sz="0" w:space="0" w:color="auto"/>
          </w:divBdr>
        </w:div>
        <w:div w:id="1587688198">
          <w:marLeft w:val="0"/>
          <w:marRight w:val="0"/>
          <w:marTop w:val="0"/>
          <w:marBottom w:val="0"/>
          <w:divBdr>
            <w:top w:val="none" w:sz="0" w:space="0" w:color="auto"/>
            <w:left w:val="none" w:sz="0" w:space="0" w:color="auto"/>
            <w:bottom w:val="none" w:sz="0" w:space="0" w:color="auto"/>
            <w:right w:val="none" w:sz="0" w:space="0" w:color="auto"/>
          </w:divBdr>
        </w:div>
        <w:div w:id="1962878036">
          <w:marLeft w:val="0"/>
          <w:marRight w:val="0"/>
          <w:marTop w:val="0"/>
          <w:marBottom w:val="0"/>
          <w:divBdr>
            <w:top w:val="none" w:sz="0" w:space="0" w:color="auto"/>
            <w:left w:val="none" w:sz="0" w:space="0" w:color="auto"/>
            <w:bottom w:val="none" w:sz="0" w:space="0" w:color="auto"/>
            <w:right w:val="none" w:sz="0" w:space="0" w:color="auto"/>
          </w:divBdr>
        </w:div>
        <w:div w:id="1128742745">
          <w:marLeft w:val="0"/>
          <w:marRight w:val="0"/>
          <w:marTop w:val="0"/>
          <w:marBottom w:val="0"/>
          <w:divBdr>
            <w:top w:val="none" w:sz="0" w:space="0" w:color="auto"/>
            <w:left w:val="none" w:sz="0" w:space="0" w:color="auto"/>
            <w:bottom w:val="none" w:sz="0" w:space="0" w:color="auto"/>
            <w:right w:val="none" w:sz="0" w:space="0" w:color="auto"/>
          </w:divBdr>
        </w:div>
        <w:div w:id="1691638849">
          <w:marLeft w:val="0"/>
          <w:marRight w:val="0"/>
          <w:marTop w:val="0"/>
          <w:marBottom w:val="0"/>
          <w:divBdr>
            <w:top w:val="none" w:sz="0" w:space="0" w:color="auto"/>
            <w:left w:val="none" w:sz="0" w:space="0" w:color="auto"/>
            <w:bottom w:val="none" w:sz="0" w:space="0" w:color="auto"/>
            <w:right w:val="none" w:sz="0" w:space="0" w:color="auto"/>
          </w:divBdr>
        </w:div>
        <w:div w:id="1386493138">
          <w:marLeft w:val="0"/>
          <w:marRight w:val="0"/>
          <w:marTop w:val="0"/>
          <w:marBottom w:val="0"/>
          <w:divBdr>
            <w:top w:val="none" w:sz="0" w:space="0" w:color="auto"/>
            <w:left w:val="none" w:sz="0" w:space="0" w:color="auto"/>
            <w:bottom w:val="none" w:sz="0" w:space="0" w:color="auto"/>
            <w:right w:val="none" w:sz="0" w:space="0" w:color="auto"/>
          </w:divBdr>
        </w:div>
        <w:div w:id="2030175512">
          <w:marLeft w:val="0"/>
          <w:marRight w:val="0"/>
          <w:marTop w:val="0"/>
          <w:marBottom w:val="0"/>
          <w:divBdr>
            <w:top w:val="none" w:sz="0" w:space="0" w:color="auto"/>
            <w:left w:val="none" w:sz="0" w:space="0" w:color="auto"/>
            <w:bottom w:val="none" w:sz="0" w:space="0" w:color="auto"/>
            <w:right w:val="none" w:sz="0" w:space="0" w:color="auto"/>
          </w:divBdr>
        </w:div>
        <w:div w:id="1776360507">
          <w:marLeft w:val="0"/>
          <w:marRight w:val="0"/>
          <w:marTop w:val="0"/>
          <w:marBottom w:val="0"/>
          <w:divBdr>
            <w:top w:val="none" w:sz="0" w:space="0" w:color="auto"/>
            <w:left w:val="none" w:sz="0" w:space="0" w:color="auto"/>
            <w:bottom w:val="none" w:sz="0" w:space="0" w:color="auto"/>
            <w:right w:val="none" w:sz="0" w:space="0" w:color="auto"/>
          </w:divBdr>
        </w:div>
        <w:div w:id="495418044">
          <w:marLeft w:val="0"/>
          <w:marRight w:val="0"/>
          <w:marTop w:val="0"/>
          <w:marBottom w:val="0"/>
          <w:divBdr>
            <w:top w:val="none" w:sz="0" w:space="0" w:color="auto"/>
            <w:left w:val="none" w:sz="0" w:space="0" w:color="auto"/>
            <w:bottom w:val="none" w:sz="0" w:space="0" w:color="auto"/>
            <w:right w:val="none" w:sz="0" w:space="0" w:color="auto"/>
          </w:divBdr>
        </w:div>
        <w:div w:id="578518521">
          <w:marLeft w:val="0"/>
          <w:marRight w:val="0"/>
          <w:marTop w:val="0"/>
          <w:marBottom w:val="0"/>
          <w:divBdr>
            <w:top w:val="none" w:sz="0" w:space="0" w:color="auto"/>
            <w:left w:val="none" w:sz="0" w:space="0" w:color="auto"/>
            <w:bottom w:val="none" w:sz="0" w:space="0" w:color="auto"/>
            <w:right w:val="none" w:sz="0" w:space="0" w:color="auto"/>
          </w:divBdr>
        </w:div>
        <w:div w:id="1936202941">
          <w:marLeft w:val="0"/>
          <w:marRight w:val="0"/>
          <w:marTop w:val="0"/>
          <w:marBottom w:val="0"/>
          <w:divBdr>
            <w:top w:val="none" w:sz="0" w:space="0" w:color="auto"/>
            <w:left w:val="none" w:sz="0" w:space="0" w:color="auto"/>
            <w:bottom w:val="none" w:sz="0" w:space="0" w:color="auto"/>
            <w:right w:val="none" w:sz="0" w:space="0" w:color="auto"/>
          </w:divBdr>
        </w:div>
        <w:div w:id="562913742">
          <w:marLeft w:val="0"/>
          <w:marRight w:val="0"/>
          <w:marTop w:val="0"/>
          <w:marBottom w:val="0"/>
          <w:divBdr>
            <w:top w:val="none" w:sz="0" w:space="0" w:color="auto"/>
            <w:left w:val="none" w:sz="0" w:space="0" w:color="auto"/>
            <w:bottom w:val="none" w:sz="0" w:space="0" w:color="auto"/>
            <w:right w:val="none" w:sz="0" w:space="0" w:color="auto"/>
          </w:divBdr>
        </w:div>
        <w:div w:id="1060254546">
          <w:marLeft w:val="0"/>
          <w:marRight w:val="0"/>
          <w:marTop w:val="0"/>
          <w:marBottom w:val="0"/>
          <w:divBdr>
            <w:top w:val="none" w:sz="0" w:space="0" w:color="auto"/>
            <w:left w:val="none" w:sz="0" w:space="0" w:color="auto"/>
            <w:bottom w:val="none" w:sz="0" w:space="0" w:color="auto"/>
            <w:right w:val="none" w:sz="0" w:space="0" w:color="auto"/>
          </w:divBdr>
        </w:div>
        <w:div w:id="1932470337">
          <w:marLeft w:val="0"/>
          <w:marRight w:val="0"/>
          <w:marTop w:val="0"/>
          <w:marBottom w:val="0"/>
          <w:divBdr>
            <w:top w:val="none" w:sz="0" w:space="0" w:color="auto"/>
            <w:left w:val="none" w:sz="0" w:space="0" w:color="auto"/>
            <w:bottom w:val="none" w:sz="0" w:space="0" w:color="auto"/>
            <w:right w:val="none" w:sz="0" w:space="0" w:color="auto"/>
          </w:divBdr>
        </w:div>
        <w:div w:id="1674071082">
          <w:marLeft w:val="0"/>
          <w:marRight w:val="0"/>
          <w:marTop w:val="0"/>
          <w:marBottom w:val="0"/>
          <w:divBdr>
            <w:top w:val="none" w:sz="0" w:space="0" w:color="auto"/>
            <w:left w:val="none" w:sz="0" w:space="0" w:color="auto"/>
            <w:bottom w:val="none" w:sz="0" w:space="0" w:color="auto"/>
            <w:right w:val="none" w:sz="0" w:space="0" w:color="auto"/>
          </w:divBdr>
        </w:div>
        <w:div w:id="86118940">
          <w:marLeft w:val="0"/>
          <w:marRight w:val="0"/>
          <w:marTop w:val="0"/>
          <w:marBottom w:val="0"/>
          <w:divBdr>
            <w:top w:val="none" w:sz="0" w:space="0" w:color="auto"/>
            <w:left w:val="none" w:sz="0" w:space="0" w:color="auto"/>
            <w:bottom w:val="none" w:sz="0" w:space="0" w:color="auto"/>
            <w:right w:val="none" w:sz="0" w:space="0" w:color="auto"/>
          </w:divBdr>
        </w:div>
        <w:div w:id="1206910994">
          <w:marLeft w:val="0"/>
          <w:marRight w:val="0"/>
          <w:marTop w:val="0"/>
          <w:marBottom w:val="0"/>
          <w:divBdr>
            <w:top w:val="none" w:sz="0" w:space="0" w:color="auto"/>
            <w:left w:val="none" w:sz="0" w:space="0" w:color="auto"/>
            <w:bottom w:val="none" w:sz="0" w:space="0" w:color="auto"/>
            <w:right w:val="none" w:sz="0" w:space="0" w:color="auto"/>
          </w:divBdr>
        </w:div>
        <w:div w:id="732436863">
          <w:marLeft w:val="0"/>
          <w:marRight w:val="0"/>
          <w:marTop w:val="0"/>
          <w:marBottom w:val="0"/>
          <w:divBdr>
            <w:top w:val="none" w:sz="0" w:space="0" w:color="auto"/>
            <w:left w:val="none" w:sz="0" w:space="0" w:color="auto"/>
            <w:bottom w:val="none" w:sz="0" w:space="0" w:color="auto"/>
            <w:right w:val="none" w:sz="0" w:space="0" w:color="auto"/>
          </w:divBdr>
        </w:div>
        <w:div w:id="985158239">
          <w:marLeft w:val="0"/>
          <w:marRight w:val="0"/>
          <w:marTop w:val="0"/>
          <w:marBottom w:val="0"/>
          <w:divBdr>
            <w:top w:val="none" w:sz="0" w:space="0" w:color="auto"/>
            <w:left w:val="none" w:sz="0" w:space="0" w:color="auto"/>
            <w:bottom w:val="none" w:sz="0" w:space="0" w:color="auto"/>
            <w:right w:val="none" w:sz="0" w:space="0" w:color="auto"/>
          </w:divBdr>
        </w:div>
        <w:div w:id="779685332">
          <w:marLeft w:val="0"/>
          <w:marRight w:val="0"/>
          <w:marTop w:val="0"/>
          <w:marBottom w:val="0"/>
          <w:divBdr>
            <w:top w:val="none" w:sz="0" w:space="0" w:color="auto"/>
            <w:left w:val="none" w:sz="0" w:space="0" w:color="auto"/>
            <w:bottom w:val="none" w:sz="0" w:space="0" w:color="auto"/>
            <w:right w:val="none" w:sz="0" w:space="0" w:color="auto"/>
          </w:divBdr>
        </w:div>
        <w:div w:id="254290265">
          <w:marLeft w:val="0"/>
          <w:marRight w:val="0"/>
          <w:marTop w:val="0"/>
          <w:marBottom w:val="0"/>
          <w:divBdr>
            <w:top w:val="none" w:sz="0" w:space="0" w:color="auto"/>
            <w:left w:val="none" w:sz="0" w:space="0" w:color="auto"/>
            <w:bottom w:val="none" w:sz="0" w:space="0" w:color="auto"/>
            <w:right w:val="none" w:sz="0" w:space="0" w:color="auto"/>
          </w:divBdr>
        </w:div>
        <w:div w:id="1236088404">
          <w:marLeft w:val="0"/>
          <w:marRight w:val="0"/>
          <w:marTop w:val="0"/>
          <w:marBottom w:val="0"/>
          <w:divBdr>
            <w:top w:val="none" w:sz="0" w:space="0" w:color="auto"/>
            <w:left w:val="none" w:sz="0" w:space="0" w:color="auto"/>
            <w:bottom w:val="none" w:sz="0" w:space="0" w:color="auto"/>
            <w:right w:val="none" w:sz="0" w:space="0" w:color="auto"/>
          </w:divBdr>
        </w:div>
        <w:div w:id="1117142080">
          <w:marLeft w:val="0"/>
          <w:marRight w:val="0"/>
          <w:marTop w:val="0"/>
          <w:marBottom w:val="0"/>
          <w:divBdr>
            <w:top w:val="none" w:sz="0" w:space="0" w:color="auto"/>
            <w:left w:val="none" w:sz="0" w:space="0" w:color="auto"/>
            <w:bottom w:val="none" w:sz="0" w:space="0" w:color="auto"/>
            <w:right w:val="none" w:sz="0" w:space="0" w:color="auto"/>
          </w:divBdr>
        </w:div>
        <w:div w:id="25520463">
          <w:marLeft w:val="0"/>
          <w:marRight w:val="0"/>
          <w:marTop w:val="0"/>
          <w:marBottom w:val="0"/>
          <w:divBdr>
            <w:top w:val="none" w:sz="0" w:space="0" w:color="auto"/>
            <w:left w:val="none" w:sz="0" w:space="0" w:color="auto"/>
            <w:bottom w:val="none" w:sz="0" w:space="0" w:color="auto"/>
            <w:right w:val="none" w:sz="0" w:space="0" w:color="auto"/>
          </w:divBdr>
        </w:div>
        <w:div w:id="388379441">
          <w:marLeft w:val="0"/>
          <w:marRight w:val="0"/>
          <w:marTop w:val="0"/>
          <w:marBottom w:val="0"/>
          <w:divBdr>
            <w:top w:val="none" w:sz="0" w:space="0" w:color="auto"/>
            <w:left w:val="none" w:sz="0" w:space="0" w:color="auto"/>
            <w:bottom w:val="none" w:sz="0" w:space="0" w:color="auto"/>
            <w:right w:val="none" w:sz="0" w:space="0" w:color="auto"/>
          </w:divBdr>
        </w:div>
        <w:div w:id="1784379534">
          <w:marLeft w:val="0"/>
          <w:marRight w:val="0"/>
          <w:marTop w:val="0"/>
          <w:marBottom w:val="0"/>
          <w:divBdr>
            <w:top w:val="none" w:sz="0" w:space="0" w:color="auto"/>
            <w:left w:val="none" w:sz="0" w:space="0" w:color="auto"/>
            <w:bottom w:val="none" w:sz="0" w:space="0" w:color="auto"/>
            <w:right w:val="none" w:sz="0" w:space="0" w:color="auto"/>
          </w:divBdr>
        </w:div>
        <w:div w:id="374502770">
          <w:marLeft w:val="0"/>
          <w:marRight w:val="0"/>
          <w:marTop w:val="0"/>
          <w:marBottom w:val="0"/>
          <w:divBdr>
            <w:top w:val="none" w:sz="0" w:space="0" w:color="auto"/>
            <w:left w:val="none" w:sz="0" w:space="0" w:color="auto"/>
            <w:bottom w:val="none" w:sz="0" w:space="0" w:color="auto"/>
            <w:right w:val="none" w:sz="0" w:space="0" w:color="auto"/>
          </w:divBdr>
        </w:div>
        <w:div w:id="843981276">
          <w:marLeft w:val="0"/>
          <w:marRight w:val="0"/>
          <w:marTop w:val="0"/>
          <w:marBottom w:val="0"/>
          <w:divBdr>
            <w:top w:val="none" w:sz="0" w:space="0" w:color="auto"/>
            <w:left w:val="none" w:sz="0" w:space="0" w:color="auto"/>
            <w:bottom w:val="none" w:sz="0" w:space="0" w:color="auto"/>
            <w:right w:val="none" w:sz="0" w:space="0" w:color="auto"/>
          </w:divBdr>
        </w:div>
        <w:div w:id="41449351">
          <w:marLeft w:val="0"/>
          <w:marRight w:val="0"/>
          <w:marTop w:val="0"/>
          <w:marBottom w:val="0"/>
          <w:divBdr>
            <w:top w:val="none" w:sz="0" w:space="0" w:color="auto"/>
            <w:left w:val="none" w:sz="0" w:space="0" w:color="auto"/>
            <w:bottom w:val="none" w:sz="0" w:space="0" w:color="auto"/>
            <w:right w:val="none" w:sz="0" w:space="0" w:color="auto"/>
          </w:divBdr>
        </w:div>
        <w:div w:id="611286743">
          <w:marLeft w:val="0"/>
          <w:marRight w:val="0"/>
          <w:marTop w:val="0"/>
          <w:marBottom w:val="0"/>
          <w:divBdr>
            <w:top w:val="none" w:sz="0" w:space="0" w:color="auto"/>
            <w:left w:val="none" w:sz="0" w:space="0" w:color="auto"/>
            <w:bottom w:val="none" w:sz="0" w:space="0" w:color="auto"/>
            <w:right w:val="none" w:sz="0" w:space="0" w:color="auto"/>
          </w:divBdr>
        </w:div>
        <w:div w:id="987781803">
          <w:marLeft w:val="0"/>
          <w:marRight w:val="0"/>
          <w:marTop w:val="0"/>
          <w:marBottom w:val="0"/>
          <w:divBdr>
            <w:top w:val="none" w:sz="0" w:space="0" w:color="auto"/>
            <w:left w:val="none" w:sz="0" w:space="0" w:color="auto"/>
            <w:bottom w:val="none" w:sz="0" w:space="0" w:color="auto"/>
            <w:right w:val="none" w:sz="0" w:space="0" w:color="auto"/>
          </w:divBdr>
        </w:div>
        <w:div w:id="118886104">
          <w:marLeft w:val="0"/>
          <w:marRight w:val="0"/>
          <w:marTop w:val="0"/>
          <w:marBottom w:val="0"/>
          <w:divBdr>
            <w:top w:val="none" w:sz="0" w:space="0" w:color="auto"/>
            <w:left w:val="none" w:sz="0" w:space="0" w:color="auto"/>
            <w:bottom w:val="none" w:sz="0" w:space="0" w:color="auto"/>
            <w:right w:val="none" w:sz="0" w:space="0" w:color="auto"/>
          </w:divBdr>
        </w:div>
        <w:div w:id="221184957">
          <w:marLeft w:val="0"/>
          <w:marRight w:val="0"/>
          <w:marTop w:val="0"/>
          <w:marBottom w:val="0"/>
          <w:divBdr>
            <w:top w:val="none" w:sz="0" w:space="0" w:color="auto"/>
            <w:left w:val="none" w:sz="0" w:space="0" w:color="auto"/>
            <w:bottom w:val="none" w:sz="0" w:space="0" w:color="auto"/>
            <w:right w:val="none" w:sz="0" w:space="0" w:color="auto"/>
          </w:divBdr>
        </w:div>
        <w:div w:id="2056461644">
          <w:marLeft w:val="0"/>
          <w:marRight w:val="0"/>
          <w:marTop w:val="0"/>
          <w:marBottom w:val="0"/>
          <w:divBdr>
            <w:top w:val="none" w:sz="0" w:space="0" w:color="auto"/>
            <w:left w:val="none" w:sz="0" w:space="0" w:color="auto"/>
            <w:bottom w:val="none" w:sz="0" w:space="0" w:color="auto"/>
            <w:right w:val="none" w:sz="0" w:space="0" w:color="auto"/>
          </w:divBdr>
        </w:div>
        <w:div w:id="198057002">
          <w:marLeft w:val="0"/>
          <w:marRight w:val="0"/>
          <w:marTop w:val="0"/>
          <w:marBottom w:val="0"/>
          <w:divBdr>
            <w:top w:val="none" w:sz="0" w:space="0" w:color="auto"/>
            <w:left w:val="none" w:sz="0" w:space="0" w:color="auto"/>
            <w:bottom w:val="none" w:sz="0" w:space="0" w:color="auto"/>
            <w:right w:val="none" w:sz="0" w:space="0" w:color="auto"/>
          </w:divBdr>
        </w:div>
        <w:div w:id="142889790">
          <w:marLeft w:val="0"/>
          <w:marRight w:val="0"/>
          <w:marTop w:val="0"/>
          <w:marBottom w:val="0"/>
          <w:divBdr>
            <w:top w:val="none" w:sz="0" w:space="0" w:color="auto"/>
            <w:left w:val="none" w:sz="0" w:space="0" w:color="auto"/>
            <w:bottom w:val="none" w:sz="0" w:space="0" w:color="auto"/>
            <w:right w:val="none" w:sz="0" w:space="0" w:color="auto"/>
          </w:divBdr>
        </w:div>
        <w:div w:id="251164708">
          <w:marLeft w:val="0"/>
          <w:marRight w:val="0"/>
          <w:marTop w:val="0"/>
          <w:marBottom w:val="0"/>
          <w:divBdr>
            <w:top w:val="none" w:sz="0" w:space="0" w:color="auto"/>
            <w:left w:val="none" w:sz="0" w:space="0" w:color="auto"/>
            <w:bottom w:val="none" w:sz="0" w:space="0" w:color="auto"/>
            <w:right w:val="none" w:sz="0" w:space="0" w:color="auto"/>
          </w:divBdr>
        </w:div>
        <w:div w:id="902301729">
          <w:marLeft w:val="0"/>
          <w:marRight w:val="0"/>
          <w:marTop w:val="0"/>
          <w:marBottom w:val="0"/>
          <w:divBdr>
            <w:top w:val="none" w:sz="0" w:space="0" w:color="auto"/>
            <w:left w:val="none" w:sz="0" w:space="0" w:color="auto"/>
            <w:bottom w:val="none" w:sz="0" w:space="0" w:color="auto"/>
            <w:right w:val="none" w:sz="0" w:space="0" w:color="auto"/>
          </w:divBdr>
        </w:div>
        <w:div w:id="1654139374">
          <w:marLeft w:val="0"/>
          <w:marRight w:val="0"/>
          <w:marTop w:val="0"/>
          <w:marBottom w:val="0"/>
          <w:divBdr>
            <w:top w:val="none" w:sz="0" w:space="0" w:color="auto"/>
            <w:left w:val="none" w:sz="0" w:space="0" w:color="auto"/>
            <w:bottom w:val="none" w:sz="0" w:space="0" w:color="auto"/>
            <w:right w:val="none" w:sz="0" w:space="0" w:color="auto"/>
          </w:divBdr>
        </w:div>
        <w:div w:id="766925114">
          <w:marLeft w:val="0"/>
          <w:marRight w:val="0"/>
          <w:marTop w:val="0"/>
          <w:marBottom w:val="0"/>
          <w:divBdr>
            <w:top w:val="none" w:sz="0" w:space="0" w:color="auto"/>
            <w:left w:val="none" w:sz="0" w:space="0" w:color="auto"/>
            <w:bottom w:val="none" w:sz="0" w:space="0" w:color="auto"/>
            <w:right w:val="none" w:sz="0" w:space="0" w:color="auto"/>
          </w:divBdr>
        </w:div>
        <w:div w:id="395013443">
          <w:marLeft w:val="0"/>
          <w:marRight w:val="0"/>
          <w:marTop w:val="0"/>
          <w:marBottom w:val="0"/>
          <w:divBdr>
            <w:top w:val="none" w:sz="0" w:space="0" w:color="auto"/>
            <w:left w:val="none" w:sz="0" w:space="0" w:color="auto"/>
            <w:bottom w:val="none" w:sz="0" w:space="0" w:color="auto"/>
            <w:right w:val="none" w:sz="0" w:space="0" w:color="auto"/>
          </w:divBdr>
        </w:div>
        <w:div w:id="1089539780">
          <w:marLeft w:val="0"/>
          <w:marRight w:val="0"/>
          <w:marTop w:val="0"/>
          <w:marBottom w:val="0"/>
          <w:divBdr>
            <w:top w:val="none" w:sz="0" w:space="0" w:color="auto"/>
            <w:left w:val="none" w:sz="0" w:space="0" w:color="auto"/>
            <w:bottom w:val="none" w:sz="0" w:space="0" w:color="auto"/>
            <w:right w:val="none" w:sz="0" w:space="0" w:color="auto"/>
          </w:divBdr>
        </w:div>
        <w:div w:id="1883249675">
          <w:marLeft w:val="0"/>
          <w:marRight w:val="0"/>
          <w:marTop w:val="0"/>
          <w:marBottom w:val="0"/>
          <w:divBdr>
            <w:top w:val="none" w:sz="0" w:space="0" w:color="auto"/>
            <w:left w:val="none" w:sz="0" w:space="0" w:color="auto"/>
            <w:bottom w:val="none" w:sz="0" w:space="0" w:color="auto"/>
            <w:right w:val="none" w:sz="0" w:space="0" w:color="auto"/>
          </w:divBdr>
        </w:div>
        <w:div w:id="1488132728">
          <w:marLeft w:val="0"/>
          <w:marRight w:val="0"/>
          <w:marTop w:val="0"/>
          <w:marBottom w:val="0"/>
          <w:divBdr>
            <w:top w:val="none" w:sz="0" w:space="0" w:color="auto"/>
            <w:left w:val="none" w:sz="0" w:space="0" w:color="auto"/>
            <w:bottom w:val="none" w:sz="0" w:space="0" w:color="auto"/>
            <w:right w:val="none" w:sz="0" w:space="0" w:color="auto"/>
          </w:divBdr>
        </w:div>
        <w:div w:id="122770178">
          <w:marLeft w:val="0"/>
          <w:marRight w:val="0"/>
          <w:marTop w:val="0"/>
          <w:marBottom w:val="0"/>
          <w:divBdr>
            <w:top w:val="none" w:sz="0" w:space="0" w:color="auto"/>
            <w:left w:val="none" w:sz="0" w:space="0" w:color="auto"/>
            <w:bottom w:val="none" w:sz="0" w:space="0" w:color="auto"/>
            <w:right w:val="none" w:sz="0" w:space="0" w:color="auto"/>
          </w:divBdr>
        </w:div>
        <w:div w:id="101464558">
          <w:marLeft w:val="0"/>
          <w:marRight w:val="0"/>
          <w:marTop w:val="0"/>
          <w:marBottom w:val="0"/>
          <w:divBdr>
            <w:top w:val="none" w:sz="0" w:space="0" w:color="auto"/>
            <w:left w:val="none" w:sz="0" w:space="0" w:color="auto"/>
            <w:bottom w:val="none" w:sz="0" w:space="0" w:color="auto"/>
            <w:right w:val="none" w:sz="0" w:space="0" w:color="auto"/>
          </w:divBdr>
        </w:div>
        <w:div w:id="2099980053">
          <w:marLeft w:val="0"/>
          <w:marRight w:val="0"/>
          <w:marTop w:val="0"/>
          <w:marBottom w:val="0"/>
          <w:divBdr>
            <w:top w:val="none" w:sz="0" w:space="0" w:color="auto"/>
            <w:left w:val="none" w:sz="0" w:space="0" w:color="auto"/>
            <w:bottom w:val="none" w:sz="0" w:space="0" w:color="auto"/>
            <w:right w:val="none" w:sz="0" w:space="0" w:color="auto"/>
          </w:divBdr>
        </w:div>
        <w:div w:id="1782724646">
          <w:marLeft w:val="0"/>
          <w:marRight w:val="0"/>
          <w:marTop w:val="0"/>
          <w:marBottom w:val="0"/>
          <w:divBdr>
            <w:top w:val="none" w:sz="0" w:space="0" w:color="auto"/>
            <w:left w:val="none" w:sz="0" w:space="0" w:color="auto"/>
            <w:bottom w:val="none" w:sz="0" w:space="0" w:color="auto"/>
            <w:right w:val="none" w:sz="0" w:space="0" w:color="auto"/>
          </w:divBdr>
        </w:div>
        <w:div w:id="872618466">
          <w:marLeft w:val="0"/>
          <w:marRight w:val="0"/>
          <w:marTop w:val="0"/>
          <w:marBottom w:val="0"/>
          <w:divBdr>
            <w:top w:val="none" w:sz="0" w:space="0" w:color="auto"/>
            <w:left w:val="none" w:sz="0" w:space="0" w:color="auto"/>
            <w:bottom w:val="none" w:sz="0" w:space="0" w:color="auto"/>
            <w:right w:val="none" w:sz="0" w:space="0" w:color="auto"/>
          </w:divBdr>
        </w:div>
        <w:div w:id="52774253">
          <w:marLeft w:val="0"/>
          <w:marRight w:val="0"/>
          <w:marTop w:val="0"/>
          <w:marBottom w:val="0"/>
          <w:divBdr>
            <w:top w:val="none" w:sz="0" w:space="0" w:color="auto"/>
            <w:left w:val="none" w:sz="0" w:space="0" w:color="auto"/>
            <w:bottom w:val="none" w:sz="0" w:space="0" w:color="auto"/>
            <w:right w:val="none" w:sz="0" w:space="0" w:color="auto"/>
          </w:divBdr>
        </w:div>
        <w:div w:id="1924600976">
          <w:marLeft w:val="0"/>
          <w:marRight w:val="0"/>
          <w:marTop w:val="0"/>
          <w:marBottom w:val="0"/>
          <w:divBdr>
            <w:top w:val="none" w:sz="0" w:space="0" w:color="auto"/>
            <w:left w:val="none" w:sz="0" w:space="0" w:color="auto"/>
            <w:bottom w:val="none" w:sz="0" w:space="0" w:color="auto"/>
            <w:right w:val="none" w:sz="0" w:space="0" w:color="auto"/>
          </w:divBdr>
        </w:div>
        <w:div w:id="1843204361">
          <w:marLeft w:val="0"/>
          <w:marRight w:val="0"/>
          <w:marTop w:val="0"/>
          <w:marBottom w:val="0"/>
          <w:divBdr>
            <w:top w:val="none" w:sz="0" w:space="0" w:color="auto"/>
            <w:left w:val="none" w:sz="0" w:space="0" w:color="auto"/>
            <w:bottom w:val="none" w:sz="0" w:space="0" w:color="auto"/>
            <w:right w:val="none" w:sz="0" w:space="0" w:color="auto"/>
          </w:divBdr>
        </w:div>
        <w:div w:id="554774445">
          <w:marLeft w:val="0"/>
          <w:marRight w:val="0"/>
          <w:marTop w:val="0"/>
          <w:marBottom w:val="0"/>
          <w:divBdr>
            <w:top w:val="none" w:sz="0" w:space="0" w:color="auto"/>
            <w:left w:val="none" w:sz="0" w:space="0" w:color="auto"/>
            <w:bottom w:val="none" w:sz="0" w:space="0" w:color="auto"/>
            <w:right w:val="none" w:sz="0" w:space="0" w:color="auto"/>
          </w:divBdr>
        </w:div>
        <w:div w:id="475343739">
          <w:marLeft w:val="0"/>
          <w:marRight w:val="0"/>
          <w:marTop w:val="0"/>
          <w:marBottom w:val="0"/>
          <w:divBdr>
            <w:top w:val="none" w:sz="0" w:space="0" w:color="auto"/>
            <w:left w:val="none" w:sz="0" w:space="0" w:color="auto"/>
            <w:bottom w:val="none" w:sz="0" w:space="0" w:color="auto"/>
            <w:right w:val="none" w:sz="0" w:space="0" w:color="auto"/>
          </w:divBdr>
        </w:div>
        <w:div w:id="614606001">
          <w:marLeft w:val="0"/>
          <w:marRight w:val="0"/>
          <w:marTop w:val="0"/>
          <w:marBottom w:val="0"/>
          <w:divBdr>
            <w:top w:val="none" w:sz="0" w:space="0" w:color="auto"/>
            <w:left w:val="none" w:sz="0" w:space="0" w:color="auto"/>
            <w:bottom w:val="none" w:sz="0" w:space="0" w:color="auto"/>
            <w:right w:val="none" w:sz="0" w:space="0" w:color="auto"/>
          </w:divBdr>
        </w:div>
        <w:div w:id="929050517">
          <w:marLeft w:val="0"/>
          <w:marRight w:val="0"/>
          <w:marTop w:val="0"/>
          <w:marBottom w:val="0"/>
          <w:divBdr>
            <w:top w:val="none" w:sz="0" w:space="0" w:color="auto"/>
            <w:left w:val="none" w:sz="0" w:space="0" w:color="auto"/>
            <w:bottom w:val="none" w:sz="0" w:space="0" w:color="auto"/>
            <w:right w:val="none" w:sz="0" w:space="0" w:color="auto"/>
          </w:divBdr>
        </w:div>
        <w:div w:id="93332776">
          <w:marLeft w:val="0"/>
          <w:marRight w:val="0"/>
          <w:marTop w:val="0"/>
          <w:marBottom w:val="0"/>
          <w:divBdr>
            <w:top w:val="none" w:sz="0" w:space="0" w:color="auto"/>
            <w:left w:val="none" w:sz="0" w:space="0" w:color="auto"/>
            <w:bottom w:val="none" w:sz="0" w:space="0" w:color="auto"/>
            <w:right w:val="none" w:sz="0" w:space="0" w:color="auto"/>
          </w:divBdr>
        </w:div>
        <w:div w:id="174660003">
          <w:marLeft w:val="0"/>
          <w:marRight w:val="0"/>
          <w:marTop w:val="0"/>
          <w:marBottom w:val="0"/>
          <w:divBdr>
            <w:top w:val="none" w:sz="0" w:space="0" w:color="auto"/>
            <w:left w:val="none" w:sz="0" w:space="0" w:color="auto"/>
            <w:bottom w:val="none" w:sz="0" w:space="0" w:color="auto"/>
            <w:right w:val="none" w:sz="0" w:space="0" w:color="auto"/>
          </w:divBdr>
        </w:div>
        <w:div w:id="231670074">
          <w:marLeft w:val="0"/>
          <w:marRight w:val="0"/>
          <w:marTop w:val="0"/>
          <w:marBottom w:val="0"/>
          <w:divBdr>
            <w:top w:val="none" w:sz="0" w:space="0" w:color="auto"/>
            <w:left w:val="none" w:sz="0" w:space="0" w:color="auto"/>
            <w:bottom w:val="none" w:sz="0" w:space="0" w:color="auto"/>
            <w:right w:val="none" w:sz="0" w:space="0" w:color="auto"/>
          </w:divBdr>
        </w:div>
        <w:div w:id="579025676">
          <w:marLeft w:val="0"/>
          <w:marRight w:val="0"/>
          <w:marTop w:val="0"/>
          <w:marBottom w:val="0"/>
          <w:divBdr>
            <w:top w:val="none" w:sz="0" w:space="0" w:color="auto"/>
            <w:left w:val="none" w:sz="0" w:space="0" w:color="auto"/>
            <w:bottom w:val="none" w:sz="0" w:space="0" w:color="auto"/>
            <w:right w:val="none" w:sz="0" w:space="0" w:color="auto"/>
          </w:divBdr>
        </w:div>
        <w:div w:id="1680695963">
          <w:marLeft w:val="0"/>
          <w:marRight w:val="0"/>
          <w:marTop w:val="0"/>
          <w:marBottom w:val="0"/>
          <w:divBdr>
            <w:top w:val="none" w:sz="0" w:space="0" w:color="auto"/>
            <w:left w:val="none" w:sz="0" w:space="0" w:color="auto"/>
            <w:bottom w:val="none" w:sz="0" w:space="0" w:color="auto"/>
            <w:right w:val="none" w:sz="0" w:space="0" w:color="auto"/>
          </w:divBdr>
        </w:div>
        <w:div w:id="1787306460">
          <w:marLeft w:val="0"/>
          <w:marRight w:val="0"/>
          <w:marTop w:val="0"/>
          <w:marBottom w:val="0"/>
          <w:divBdr>
            <w:top w:val="none" w:sz="0" w:space="0" w:color="auto"/>
            <w:left w:val="none" w:sz="0" w:space="0" w:color="auto"/>
            <w:bottom w:val="none" w:sz="0" w:space="0" w:color="auto"/>
            <w:right w:val="none" w:sz="0" w:space="0" w:color="auto"/>
          </w:divBdr>
        </w:div>
        <w:div w:id="1997300282">
          <w:marLeft w:val="0"/>
          <w:marRight w:val="0"/>
          <w:marTop w:val="0"/>
          <w:marBottom w:val="0"/>
          <w:divBdr>
            <w:top w:val="none" w:sz="0" w:space="0" w:color="auto"/>
            <w:left w:val="none" w:sz="0" w:space="0" w:color="auto"/>
            <w:bottom w:val="none" w:sz="0" w:space="0" w:color="auto"/>
            <w:right w:val="none" w:sz="0" w:space="0" w:color="auto"/>
          </w:divBdr>
        </w:div>
        <w:div w:id="1756899124">
          <w:marLeft w:val="0"/>
          <w:marRight w:val="0"/>
          <w:marTop w:val="0"/>
          <w:marBottom w:val="0"/>
          <w:divBdr>
            <w:top w:val="none" w:sz="0" w:space="0" w:color="auto"/>
            <w:left w:val="none" w:sz="0" w:space="0" w:color="auto"/>
            <w:bottom w:val="none" w:sz="0" w:space="0" w:color="auto"/>
            <w:right w:val="none" w:sz="0" w:space="0" w:color="auto"/>
          </w:divBdr>
        </w:div>
        <w:div w:id="353457216">
          <w:marLeft w:val="0"/>
          <w:marRight w:val="0"/>
          <w:marTop w:val="0"/>
          <w:marBottom w:val="0"/>
          <w:divBdr>
            <w:top w:val="none" w:sz="0" w:space="0" w:color="auto"/>
            <w:left w:val="none" w:sz="0" w:space="0" w:color="auto"/>
            <w:bottom w:val="none" w:sz="0" w:space="0" w:color="auto"/>
            <w:right w:val="none" w:sz="0" w:space="0" w:color="auto"/>
          </w:divBdr>
        </w:div>
        <w:div w:id="699235805">
          <w:marLeft w:val="0"/>
          <w:marRight w:val="0"/>
          <w:marTop w:val="0"/>
          <w:marBottom w:val="0"/>
          <w:divBdr>
            <w:top w:val="none" w:sz="0" w:space="0" w:color="auto"/>
            <w:left w:val="none" w:sz="0" w:space="0" w:color="auto"/>
            <w:bottom w:val="none" w:sz="0" w:space="0" w:color="auto"/>
            <w:right w:val="none" w:sz="0" w:space="0" w:color="auto"/>
          </w:divBdr>
        </w:div>
        <w:div w:id="747535506">
          <w:marLeft w:val="0"/>
          <w:marRight w:val="0"/>
          <w:marTop w:val="0"/>
          <w:marBottom w:val="0"/>
          <w:divBdr>
            <w:top w:val="none" w:sz="0" w:space="0" w:color="auto"/>
            <w:left w:val="none" w:sz="0" w:space="0" w:color="auto"/>
            <w:bottom w:val="none" w:sz="0" w:space="0" w:color="auto"/>
            <w:right w:val="none" w:sz="0" w:space="0" w:color="auto"/>
          </w:divBdr>
        </w:div>
        <w:div w:id="658658935">
          <w:marLeft w:val="0"/>
          <w:marRight w:val="0"/>
          <w:marTop w:val="0"/>
          <w:marBottom w:val="0"/>
          <w:divBdr>
            <w:top w:val="none" w:sz="0" w:space="0" w:color="auto"/>
            <w:left w:val="none" w:sz="0" w:space="0" w:color="auto"/>
            <w:bottom w:val="none" w:sz="0" w:space="0" w:color="auto"/>
            <w:right w:val="none" w:sz="0" w:space="0" w:color="auto"/>
          </w:divBdr>
        </w:div>
        <w:div w:id="629675784">
          <w:marLeft w:val="0"/>
          <w:marRight w:val="0"/>
          <w:marTop w:val="0"/>
          <w:marBottom w:val="0"/>
          <w:divBdr>
            <w:top w:val="none" w:sz="0" w:space="0" w:color="auto"/>
            <w:left w:val="none" w:sz="0" w:space="0" w:color="auto"/>
            <w:bottom w:val="none" w:sz="0" w:space="0" w:color="auto"/>
            <w:right w:val="none" w:sz="0" w:space="0" w:color="auto"/>
          </w:divBdr>
        </w:div>
        <w:div w:id="427770707">
          <w:marLeft w:val="0"/>
          <w:marRight w:val="0"/>
          <w:marTop w:val="0"/>
          <w:marBottom w:val="0"/>
          <w:divBdr>
            <w:top w:val="none" w:sz="0" w:space="0" w:color="auto"/>
            <w:left w:val="none" w:sz="0" w:space="0" w:color="auto"/>
            <w:bottom w:val="none" w:sz="0" w:space="0" w:color="auto"/>
            <w:right w:val="none" w:sz="0" w:space="0" w:color="auto"/>
          </w:divBdr>
        </w:div>
        <w:div w:id="1632248419">
          <w:marLeft w:val="0"/>
          <w:marRight w:val="0"/>
          <w:marTop w:val="0"/>
          <w:marBottom w:val="0"/>
          <w:divBdr>
            <w:top w:val="none" w:sz="0" w:space="0" w:color="auto"/>
            <w:left w:val="none" w:sz="0" w:space="0" w:color="auto"/>
            <w:bottom w:val="none" w:sz="0" w:space="0" w:color="auto"/>
            <w:right w:val="none" w:sz="0" w:space="0" w:color="auto"/>
          </w:divBdr>
        </w:div>
        <w:div w:id="811798781">
          <w:marLeft w:val="0"/>
          <w:marRight w:val="0"/>
          <w:marTop w:val="0"/>
          <w:marBottom w:val="0"/>
          <w:divBdr>
            <w:top w:val="none" w:sz="0" w:space="0" w:color="auto"/>
            <w:left w:val="none" w:sz="0" w:space="0" w:color="auto"/>
            <w:bottom w:val="none" w:sz="0" w:space="0" w:color="auto"/>
            <w:right w:val="none" w:sz="0" w:space="0" w:color="auto"/>
          </w:divBdr>
        </w:div>
        <w:div w:id="1064790913">
          <w:marLeft w:val="0"/>
          <w:marRight w:val="0"/>
          <w:marTop w:val="0"/>
          <w:marBottom w:val="0"/>
          <w:divBdr>
            <w:top w:val="none" w:sz="0" w:space="0" w:color="auto"/>
            <w:left w:val="none" w:sz="0" w:space="0" w:color="auto"/>
            <w:bottom w:val="none" w:sz="0" w:space="0" w:color="auto"/>
            <w:right w:val="none" w:sz="0" w:space="0" w:color="auto"/>
          </w:divBdr>
        </w:div>
        <w:div w:id="1517186398">
          <w:marLeft w:val="0"/>
          <w:marRight w:val="0"/>
          <w:marTop w:val="0"/>
          <w:marBottom w:val="0"/>
          <w:divBdr>
            <w:top w:val="none" w:sz="0" w:space="0" w:color="auto"/>
            <w:left w:val="none" w:sz="0" w:space="0" w:color="auto"/>
            <w:bottom w:val="none" w:sz="0" w:space="0" w:color="auto"/>
            <w:right w:val="none" w:sz="0" w:space="0" w:color="auto"/>
          </w:divBdr>
        </w:div>
        <w:div w:id="1320768342">
          <w:marLeft w:val="0"/>
          <w:marRight w:val="0"/>
          <w:marTop w:val="0"/>
          <w:marBottom w:val="0"/>
          <w:divBdr>
            <w:top w:val="none" w:sz="0" w:space="0" w:color="auto"/>
            <w:left w:val="none" w:sz="0" w:space="0" w:color="auto"/>
            <w:bottom w:val="none" w:sz="0" w:space="0" w:color="auto"/>
            <w:right w:val="none" w:sz="0" w:space="0" w:color="auto"/>
          </w:divBdr>
        </w:div>
        <w:div w:id="746076154">
          <w:marLeft w:val="0"/>
          <w:marRight w:val="0"/>
          <w:marTop w:val="0"/>
          <w:marBottom w:val="0"/>
          <w:divBdr>
            <w:top w:val="none" w:sz="0" w:space="0" w:color="auto"/>
            <w:left w:val="none" w:sz="0" w:space="0" w:color="auto"/>
            <w:bottom w:val="none" w:sz="0" w:space="0" w:color="auto"/>
            <w:right w:val="none" w:sz="0" w:space="0" w:color="auto"/>
          </w:divBdr>
        </w:div>
        <w:div w:id="315576559">
          <w:marLeft w:val="0"/>
          <w:marRight w:val="0"/>
          <w:marTop w:val="0"/>
          <w:marBottom w:val="0"/>
          <w:divBdr>
            <w:top w:val="none" w:sz="0" w:space="0" w:color="auto"/>
            <w:left w:val="none" w:sz="0" w:space="0" w:color="auto"/>
            <w:bottom w:val="none" w:sz="0" w:space="0" w:color="auto"/>
            <w:right w:val="none" w:sz="0" w:space="0" w:color="auto"/>
          </w:divBdr>
        </w:div>
        <w:div w:id="2068264222">
          <w:marLeft w:val="0"/>
          <w:marRight w:val="0"/>
          <w:marTop w:val="0"/>
          <w:marBottom w:val="0"/>
          <w:divBdr>
            <w:top w:val="none" w:sz="0" w:space="0" w:color="auto"/>
            <w:left w:val="none" w:sz="0" w:space="0" w:color="auto"/>
            <w:bottom w:val="none" w:sz="0" w:space="0" w:color="auto"/>
            <w:right w:val="none" w:sz="0" w:space="0" w:color="auto"/>
          </w:divBdr>
        </w:div>
        <w:div w:id="1434782427">
          <w:marLeft w:val="0"/>
          <w:marRight w:val="0"/>
          <w:marTop w:val="0"/>
          <w:marBottom w:val="0"/>
          <w:divBdr>
            <w:top w:val="none" w:sz="0" w:space="0" w:color="auto"/>
            <w:left w:val="none" w:sz="0" w:space="0" w:color="auto"/>
            <w:bottom w:val="none" w:sz="0" w:space="0" w:color="auto"/>
            <w:right w:val="none" w:sz="0" w:space="0" w:color="auto"/>
          </w:divBdr>
        </w:div>
        <w:div w:id="1932199988">
          <w:marLeft w:val="0"/>
          <w:marRight w:val="0"/>
          <w:marTop w:val="0"/>
          <w:marBottom w:val="0"/>
          <w:divBdr>
            <w:top w:val="none" w:sz="0" w:space="0" w:color="auto"/>
            <w:left w:val="none" w:sz="0" w:space="0" w:color="auto"/>
            <w:bottom w:val="none" w:sz="0" w:space="0" w:color="auto"/>
            <w:right w:val="none" w:sz="0" w:space="0" w:color="auto"/>
          </w:divBdr>
        </w:div>
        <w:div w:id="739065011">
          <w:marLeft w:val="0"/>
          <w:marRight w:val="0"/>
          <w:marTop w:val="0"/>
          <w:marBottom w:val="0"/>
          <w:divBdr>
            <w:top w:val="none" w:sz="0" w:space="0" w:color="auto"/>
            <w:left w:val="none" w:sz="0" w:space="0" w:color="auto"/>
            <w:bottom w:val="none" w:sz="0" w:space="0" w:color="auto"/>
            <w:right w:val="none" w:sz="0" w:space="0" w:color="auto"/>
          </w:divBdr>
        </w:div>
        <w:div w:id="689334002">
          <w:marLeft w:val="0"/>
          <w:marRight w:val="0"/>
          <w:marTop w:val="0"/>
          <w:marBottom w:val="0"/>
          <w:divBdr>
            <w:top w:val="none" w:sz="0" w:space="0" w:color="auto"/>
            <w:left w:val="none" w:sz="0" w:space="0" w:color="auto"/>
            <w:bottom w:val="none" w:sz="0" w:space="0" w:color="auto"/>
            <w:right w:val="none" w:sz="0" w:space="0" w:color="auto"/>
          </w:divBdr>
        </w:div>
        <w:div w:id="151795639">
          <w:marLeft w:val="0"/>
          <w:marRight w:val="0"/>
          <w:marTop w:val="0"/>
          <w:marBottom w:val="0"/>
          <w:divBdr>
            <w:top w:val="none" w:sz="0" w:space="0" w:color="auto"/>
            <w:left w:val="none" w:sz="0" w:space="0" w:color="auto"/>
            <w:bottom w:val="none" w:sz="0" w:space="0" w:color="auto"/>
            <w:right w:val="none" w:sz="0" w:space="0" w:color="auto"/>
          </w:divBdr>
        </w:div>
        <w:div w:id="2140951060">
          <w:marLeft w:val="0"/>
          <w:marRight w:val="0"/>
          <w:marTop w:val="0"/>
          <w:marBottom w:val="0"/>
          <w:divBdr>
            <w:top w:val="none" w:sz="0" w:space="0" w:color="auto"/>
            <w:left w:val="none" w:sz="0" w:space="0" w:color="auto"/>
            <w:bottom w:val="none" w:sz="0" w:space="0" w:color="auto"/>
            <w:right w:val="none" w:sz="0" w:space="0" w:color="auto"/>
          </w:divBdr>
        </w:div>
        <w:div w:id="1745296412">
          <w:marLeft w:val="0"/>
          <w:marRight w:val="0"/>
          <w:marTop w:val="0"/>
          <w:marBottom w:val="0"/>
          <w:divBdr>
            <w:top w:val="none" w:sz="0" w:space="0" w:color="auto"/>
            <w:left w:val="none" w:sz="0" w:space="0" w:color="auto"/>
            <w:bottom w:val="none" w:sz="0" w:space="0" w:color="auto"/>
            <w:right w:val="none" w:sz="0" w:space="0" w:color="auto"/>
          </w:divBdr>
        </w:div>
        <w:div w:id="1656954874">
          <w:marLeft w:val="0"/>
          <w:marRight w:val="0"/>
          <w:marTop w:val="0"/>
          <w:marBottom w:val="0"/>
          <w:divBdr>
            <w:top w:val="none" w:sz="0" w:space="0" w:color="auto"/>
            <w:left w:val="none" w:sz="0" w:space="0" w:color="auto"/>
            <w:bottom w:val="none" w:sz="0" w:space="0" w:color="auto"/>
            <w:right w:val="none" w:sz="0" w:space="0" w:color="auto"/>
          </w:divBdr>
        </w:div>
        <w:div w:id="1476920480">
          <w:marLeft w:val="0"/>
          <w:marRight w:val="0"/>
          <w:marTop w:val="0"/>
          <w:marBottom w:val="0"/>
          <w:divBdr>
            <w:top w:val="none" w:sz="0" w:space="0" w:color="auto"/>
            <w:left w:val="none" w:sz="0" w:space="0" w:color="auto"/>
            <w:bottom w:val="none" w:sz="0" w:space="0" w:color="auto"/>
            <w:right w:val="none" w:sz="0" w:space="0" w:color="auto"/>
          </w:divBdr>
        </w:div>
        <w:div w:id="1955936861">
          <w:marLeft w:val="0"/>
          <w:marRight w:val="0"/>
          <w:marTop w:val="0"/>
          <w:marBottom w:val="0"/>
          <w:divBdr>
            <w:top w:val="none" w:sz="0" w:space="0" w:color="auto"/>
            <w:left w:val="none" w:sz="0" w:space="0" w:color="auto"/>
            <w:bottom w:val="none" w:sz="0" w:space="0" w:color="auto"/>
            <w:right w:val="none" w:sz="0" w:space="0" w:color="auto"/>
          </w:divBdr>
        </w:div>
        <w:div w:id="514224771">
          <w:marLeft w:val="0"/>
          <w:marRight w:val="0"/>
          <w:marTop w:val="0"/>
          <w:marBottom w:val="0"/>
          <w:divBdr>
            <w:top w:val="none" w:sz="0" w:space="0" w:color="auto"/>
            <w:left w:val="none" w:sz="0" w:space="0" w:color="auto"/>
            <w:bottom w:val="none" w:sz="0" w:space="0" w:color="auto"/>
            <w:right w:val="none" w:sz="0" w:space="0" w:color="auto"/>
          </w:divBdr>
        </w:div>
        <w:div w:id="956570853">
          <w:marLeft w:val="0"/>
          <w:marRight w:val="0"/>
          <w:marTop w:val="0"/>
          <w:marBottom w:val="0"/>
          <w:divBdr>
            <w:top w:val="none" w:sz="0" w:space="0" w:color="auto"/>
            <w:left w:val="none" w:sz="0" w:space="0" w:color="auto"/>
            <w:bottom w:val="none" w:sz="0" w:space="0" w:color="auto"/>
            <w:right w:val="none" w:sz="0" w:space="0" w:color="auto"/>
          </w:divBdr>
        </w:div>
        <w:div w:id="65105161">
          <w:marLeft w:val="0"/>
          <w:marRight w:val="0"/>
          <w:marTop w:val="0"/>
          <w:marBottom w:val="0"/>
          <w:divBdr>
            <w:top w:val="none" w:sz="0" w:space="0" w:color="auto"/>
            <w:left w:val="none" w:sz="0" w:space="0" w:color="auto"/>
            <w:bottom w:val="none" w:sz="0" w:space="0" w:color="auto"/>
            <w:right w:val="none" w:sz="0" w:space="0" w:color="auto"/>
          </w:divBdr>
        </w:div>
        <w:div w:id="516507491">
          <w:marLeft w:val="0"/>
          <w:marRight w:val="0"/>
          <w:marTop w:val="0"/>
          <w:marBottom w:val="0"/>
          <w:divBdr>
            <w:top w:val="none" w:sz="0" w:space="0" w:color="auto"/>
            <w:left w:val="none" w:sz="0" w:space="0" w:color="auto"/>
            <w:bottom w:val="none" w:sz="0" w:space="0" w:color="auto"/>
            <w:right w:val="none" w:sz="0" w:space="0" w:color="auto"/>
          </w:divBdr>
        </w:div>
        <w:div w:id="1035153355">
          <w:marLeft w:val="0"/>
          <w:marRight w:val="0"/>
          <w:marTop w:val="0"/>
          <w:marBottom w:val="0"/>
          <w:divBdr>
            <w:top w:val="none" w:sz="0" w:space="0" w:color="auto"/>
            <w:left w:val="none" w:sz="0" w:space="0" w:color="auto"/>
            <w:bottom w:val="none" w:sz="0" w:space="0" w:color="auto"/>
            <w:right w:val="none" w:sz="0" w:space="0" w:color="auto"/>
          </w:divBdr>
        </w:div>
        <w:div w:id="93013598">
          <w:marLeft w:val="0"/>
          <w:marRight w:val="0"/>
          <w:marTop w:val="0"/>
          <w:marBottom w:val="0"/>
          <w:divBdr>
            <w:top w:val="none" w:sz="0" w:space="0" w:color="auto"/>
            <w:left w:val="none" w:sz="0" w:space="0" w:color="auto"/>
            <w:bottom w:val="none" w:sz="0" w:space="0" w:color="auto"/>
            <w:right w:val="none" w:sz="0" w:space="0" w:color="auto"/>
          </w:divBdr>
        </w:div>
        <w:div w:id="691809036">
          <w:marLeft w:val="0"/>
          <w:marRight w:val="0"/>
          <w:marTop w:val="0"/>
          <w:marBottom w:val="0"/>
          <w:divBdr>
            <w:top w:val="none" w:sz="0" w:space="0" w:color="auto"/>
            <w:left w:val="none" w:sz="0" w:space="0" w:color="auto"/>
            <w:bottom w:val="none" w:sz="0" w:space="0" w:color="auto"/>
            <w:right w:val="none" w:sz="0" w:space="0" w:color="auto"/>
          </w:divBdr>
        </w:div>
        <w:div w:id="25377259">
          <w:marLeft w:val="0"/>
          <w:marRight w:val="0"/>
          <w:marTop w:val="0"/>
          <w:marBottom w:val="0"/>
          <w:divBdr>
            <w:top w:val="none" w:sz="0" w:space="0" w:color="auto"/>
            <w:left w:val="none" w:sz="0" w:space="0" w:color="auto"/>
            <w:bottom w:val="none" w:sz="0" w:space="0" w:color="auto"/>
            <w:right w:val="none" w:sz="0" w:space="0" w:color="auto"/>
          </w:divBdr>
        </w:div>
        <w:div w:id="2068454101">
          <w:marLeft w:val="0"/>
          <w:marRight w:val="0"/>
          <w:marTop w:val="0"/>
          <w:marBottom w:val="0"/>
          <w:divBdr>
            <w:top w:val="none" w:sz="0" w:space="0" w:color="auto"/>
            <w:left w:val="none" w:sz="0" w:space="0" w:color="auto"/>
            <w:bottom w:val="none" w:sz="0" w:space="0" w:color="auto"/>
            <w:right w:val="none" w:sz="0" w:space="0" w:color="auto"/>
          </w:divBdr>
        </w:div>
        <w:div w:id="1936278779">
          <w:marLeft w:val="0"/>
          <w:marRight w:val="0"/>
          <w:marTop w:val="0"/>
          <w:marBottom w:val="0"/>
          <w:divBdr>
            <w:top w:val="none" w:sz="0" w:space="0" w:color="auto"/>
            <w:left w:val="none" w:sz="0" w:space="0" w:color="auto"/>
            <w:bottom w:val="none" w:sz="0" w:space="0" w:color="auto"/>
            <w:right w:val="none" w:sz="0" w:space="0" w:color="auto"/>
          </w:divBdr>
        </w:div>
        <w:div w:id="1669017521">
          <w:marLeft w:val="0"/>
          <w:marRight w:val="0"/>
          <w:marTop w:val="0"/>
          <w:marBottom w:val="0"/>
          <w:divBdr>
            <w:top w:val="none" w:sz="0" w:space="0" w:color="auto"/>
            <w:left w:val="none" w:sz="0" w:space="0" w:color="auto"/>
            <w:bottom w:val="none" w:sz="0" w:space="0" w:color="auto"/>
            <w:right w:val="none" w:sz="0" w:space="0" w:color="auto"/>
          </w:divBdr>
        </w:div>
        <w:div w:id="1010647699">
          <w:marLeft w:val="0"/>
          <w:marRight w:val="0"/>
          <w:marTop w:val="0"/>
          <w:marBottom w:val="0"/>
          <w:divBdr>
            <w:top w:val="none" w:sz="0" w:space="0" w:color="auto"/>
            <w:left w:val="none" w:sz="0" w:space="0" w:color="auto"/>
            <w:bottom w:val="none" w:sz="0" w:space="0" w:color="auto"/>
            <w:right w:val="none" w:sz="0" w:space="0" w:color="auto"/>
          </w:divBdr>
        </w:div>
        <w:div w:id="372772881">
          <w:marLeft w:val="0"/>
          <w:marRight w:val="0"/>
          <w:marTop w:val="0"/>
          <w:marBottom w:val="0"/>
          <w:divBdr>
            <w:top w:val="none" w:sz="0" w:space="0" w:color="auto"/>
            <w:left w:val="none" w:sz="0" w:space="0" w:color="auto"/>
            <w:bottom w:val="none" w:sz="0" w:space="0" w:color="auto"/>
            <w:right w:val="none" w:sz="0" w:space="0" w:color="auto"/>
          </w:divBdr>
        </w:div>
        <w:div w:id="1814448937">
          <w:marLeft w:val="0"/>
          <w:marRight w:val="0"/>
          <w:marTop w:val="0"/>
          <w:marBottom w:val="0"/>
          <w:divBdr>
            <w:top w:val="none" w:sz="0" w:space="0" w:color="auto"/>
            <w:left w:val="none" w:sz="0" w:space="0" w:color="auto"/>
            <w:bottom w:val="none" w:sz="0" w:space="0" w:color="auto"/>
            <w:right w:val="none" w:sz="0" w:space="0" w:color="auto"/>
          </w:divBdr>
        </w:div>
        <w:div w:id="337848057">
          <w:marLeft w:val="0"/>
          <w:marRight w:val="0"/>
          <w:marTop w:val="0"/>
          <w:marBottom w:val="0"/>
          <w:divBdr>
            <w:top w:val="none" w:sz="0" w:space="0" w:color="auto"/>
            <w:left w:val="none" w:sz="0" w:space="0" w:color="auto"/>
            <w:bottom w:val="none" w:sz="0" w:space="0" w:color="auto"/>
            <w:right w:val="none" w:sz="0" w:space="0" w:color="auto"/>
          </w:divBdr>
        </w:div>
        <w:div w:id="594170794">
          <w:marLeft w:val="0"/>
          <w:marRight w:val="0"/>
          <w:marTop w:val="0"/>
          <w:marBottom w:val="0"/>
          <w:divBdr>
            <w:top w:val="none" w:sz="0" w:space="0" w:color="auto"/>
            <w:left w:val="none" w:sz="0" w:space="0" w:color="auto"/>
            <w:bottom w:val="none" w:sz="0" w:space="0" w:color="auto"/>
            <w:right w:val="none" w:sz="0" w:space="0" w:color="auto"/>
          </w:divBdr>
        </w:div>
        <w:div w:id="966662572">
          <w:marLeft w:val="0"/>
          <w:marRight w:val="0"/>
          <w:marTop w:val="0"/>
          <w:marBottom w:val="0"/>
          <w:divBdr>
            <w:top w:val="none" w:sz="0" w:space="0" w:color="auto"/>
            <w:left w:val="none" w:sz="0" w:space="0" w:color="auto"/>
            <w:bottom w:val="none" w:sz="0" w:space="0" w:color="auto"/>
            <w:right w:val="none" w:sz="0" w:space="0" w:color="auto"/>
          </w:divBdr>
        </w:div>
        <w:div w:id="1909147885">
          <w:marLeft w:val="0"/>
          <w:marRight w:val="0"/>
          <w:marTop w:val="0"/>
          <w:marBottom w:val="0"/>
          <w:divBdr>
            <w:top w:val="none" w:sz="0" w:space="0" w:color="auto"/>
            <w:left w:val="none" w:sz="0" w:space="0" w:color="auto"/>
            <w:bottom w:val="none" w:sz="0" w:space="0" w:color="auto"/>
            <w:right w:val="none" w:sz="0" w:space="0" w:color="auto"/>
          </w:divBdr>
        </w:div>
        <w:div w:id="923951974">
          <w:marLeft w:val="0"/>
          <w:marRight w:val="0"/>
          <w:marTop w:val="0"/>
          <w:marBottom w:val="0"/>
          <w:divBdr>
            <w:top w:val="none" w:sz="0" w:space="0" w:color="auto"/>
            <w:left w:val="none" w:sz="0" w:space="0" w:color="auto"/>
            <w:bottom w:val="none" w:sz="0" w:space="0" w:color="auto"/>
            <w:right w:val="none" w:sz="0" w:space="0" w:color="auto"/>
          </w:divBdr>
        </w:div>
        <w:div w:id="1755928550">
          <w:marLeft w:val="0"/>
          <w:marRight w:val="0"/>
          <w:marTop w:val="0"/>
          <w:marBottom w:val="0"/>
          <w:divBdr>
            <w:top w:val="none" w:sz="0" w:space="0" w:color="auto"/>
            <w:left w:val="none" w:sz="0" w:space="0" w:color="auto"/>
            <w:bottom w:val="none" w:sz="0" w:space="0" w:color="auto"/>
            <w:right w:val="none" w:sz="0" w:space="0" w:color="auto"/>
          </w:divBdr>
        </w:div>
        <w:div w:id="1025130792">
          <w:marLeft w:val="0"/>
          <w:marRight w:val="0"/>
          <w:marTop w:val="0"/>
          <w:marBottom w:val="0"/>
          <w:divBdr>
            <w:top w:val="none" w:sz="0" w:space="0" w:color="auto"/>
            <w:left w:val="none" w:sz="0" w:space="0" w:color="auto"/>
            <w:bottom w:val="none" w:sz="0" w:space="0" w:color="auto"/>
            <w:right w:val="none" w:sz="0" w:space="0" w:color="auto"/>
          </w:divBdr>
        </w:div>
        <w:div w:id="770929248">
          <w:marLeft w:val="0"/>
          <w:marRight w:val="0"/>
          <w:marTop w:val="0"/>
          <w:marBottom w:val="0"/>
          <w:divBdr>
            <w:top w:val="none" w:sz="0" w:space="0" w:color="auto"/>
            <w:left w:val="none" w:sz="0" w:space="0" w:color="auto"/>
            <w:bottom w:val="none" w:sz="0" w:space="0" w:color="auto"/>
            <w:right w:val="none" w:sz="0" w:space="0" w:color="auto"/>
          </w:divBdr>
        </w:div>
        <w:div w:id="1846895335">
          <w:marLeft w:val="0"/>
          <w:marRight w:val="0"/>
          <w:marTop w:val="0"/>
          <w:marBottom w:val="0"/>
          <w:divBdr>
            <w:top w:val="none" w:sz="0" w:space="0" w:color="auto"/>
            <w:left w:val="none" w:sz="0" w:space="0" w:color="auto"/>
            <w:bottom w:val="none" w:sz="0" w:space="0" w:color="auto"/>
            <w:right w:val="none" w:sz="0" w:space="0" w:color="auto"/>
          </w:divBdr>
        </w:div>
        <w:div w:id="1523787234">
          <w:marLeft w:val="0"/>
          <w:marRight w:val="0"/>
          <w:marTop w:val="0"/>
          <w:marBottom w:val="0"/>
          <w:divBdr>
            <w:top w:val="none" w:sz="0" w:space="0" w:color="auto"/>
            <w:left w:val="none" w:sz="0" w:space="0" w:color="auto"/>
            <w:bottom w:val="none" w:sz="0" w:space="0" w:color="auto"/>
            <w:right w:val="none" w:sz="0" w:space="0" w:color="auto"/>
          </w:divBdr>
        </w:div>
        <w:div w:id="1632055818">
          <w:marLeft w:val="0"/>
          <w:marRight w:val="0"/>
          <w:marTop w:val="0"/>
          <w:marBottom w:val="0"/>
          <w:divBdr>
            <w:top w:val="none" w:sz="0" w:space="0" w:color="auto"/>
            <w:left w:val="none" w:sz="0" w:space="0" w:color="auto"/>
            <w:bottom w:val="none" w:sz="0" w:space="0" w:color="auto"/>
            <w:right w:val="none" w:sz="0" w:space="0" w:color="auto"/>
          </w:divBdr>
        </w:div>
        <w:div w:id="1239750990">
          <w:marLeft w:val="0"/>
          <w:marRight w:val="0"/>
          <w:marTop w:val="0"/>
          <w:marBottom w:val="0"/>
          <w:divBdr>
            <w:top w:val="none" w:sz="0" w:space="0" w:color="auto"/>
            <w:left w:val="none" w:sz="0" w:space="0" w:color="auto"/>
            <w:bottom w:val="none" w:sz="0" w:space="0" w:color="auto"/>
            <w:right w:val="none" w:sz="0" w:space="0" w:color="auto"/>
          </w:divBdr>
        </w:div>
        <w:div w:id="1348486051">
          <w:marLeft w:val="0"/>
          <w:marRight w:val="0"/>
          <w:marTop w:val="0"/>
          <w:marBottom w:val="0"/>
          <w:divBdr>
            <w:top w:val="none" w:sz="0" w:space="0" w:color="auto"/>
            <w:left w:val="none" w:sz="0" w:space="0" w:color="auto"/>
            <w:bottom w:val="none" w:sz="0" w:space="0" w:color="auto"/>
            <w:right w:val="none" w:sz="0" w:space="0" w:color="auto"/>
          </w:divBdr>
        </w:div>
        <w:div w:id="1631134851">
          <w:marLeft w:val="0"/>
          <w:marRight w:val="0"/>
          <w:marTop w:val="0"/>
          <w:marBottom w:val="0"/>
          <w:divBdr>
            <w:top w:val="none" w:sz="0" w:space="0" w:color="auto"/>
            <w:left w:val="none" w:sz="0" w:space="0" w:color="auto"/>
            <w:bottom w:val="none" w:sz="0" w:space="0" w:color="auto"/>
            <w:right w:val="none" w:sz="0" w:space="0" w:color="auto"/>
          </w:divBdr>
        </w:div>
        <w:div w:id="1147549971">
          <w:marLeft w:val="0"/>
          <w:marRight w:val="0"/>
          <w:marTop w:val="0"/>
          <w:marBottom w:val="0"/>
          <w:divBdr>
            <w:top w:val="none" w:sz="0" w:space="0" w:color="auto"/>
            <w:left w:val="none" w:sz="0" w:space="0" w:color="auto"/>
            <w:bottom w:val="none" w:sz="0" w:space="0" w:color="auto"/>
            <w:right w:val="none" w:sz="0" w:space="0" w:color="auto"/>
          </w:divBdr>
        </w:div>
        <w:div w:id="622033046">
          <w:marLeft w:val="0"/>
          <w:marRight w:val="0"/>
          <w:marTop w:val="0"/>
          <w:marBottom w:val="0"/>
          <w:divBdr>
            <w:top w:val="none" w:sz="0" w:space="0" w:color="auto"/>
            <w:left w:val="none" w:sz="0" w:space="0" w:color="auto"/>
            <w:bottom w:val="none" w:sz="0" w:space="0" w:color="auto"/>
            <w:right w:val="none" w:sz="0" w:space="0" w:color="auto"/>
          </w:divBdr>
        </w:div>
        <w:div w:id="1338654060">
          <w:marLeft w:val="0"/>
          <w:marRight w:val="0"/>
          <w:marTop w:val="0"/>
          <w:marBottom w:val="0"/>
          <w:divBdr>
            <w:top w:val="none" w:sz="0" w:space="0" w:color="auto"/>
            <w:left w:val="none" w:sz="0" w:space="0" w:color="auto"/>
            <w:bottom w:val="none" w:sz="0" w:space="0" w:color="auto"/>
            <w:right w:val="none" w:sz="0" w:space="0" w:color="auto"/>
          </w:divBdr>
        </w:div>
        <w:div w:id="1884635728">
          <w:marLeft w:val="0"/>
          <w:marRight w:val="0"/>
          <w:marTop w:val="0"/>
          <w:marBottom w:val="0"/>
          <w:divBdr>
            <w:top w:val="none" w:sz="0" w:space="0" w:color="auto"/>
            <w:left w:val="none" w:sz="0" w:space="0" w:color="auto"/>
            <w:bottom w:val="none" w:sz="0" w:space="0" w:color="auto"/>
            <w:right w:val="none" w:sz="0" w:space="0" w:color="auto"/>
          </w:divBdr>
        </w:div>
      </w:divsChild>
    </w:div>
    <w:div w:id="1639844955">
      <w:bodyDiv w:val="1"/>
      <w:marLeft w:val="0"/>
      <w:marRight w:val="0"/>
      <w:marTop w:val="0"/>
      <w:marBottom w:val="0"/>
      <w:divBdr>
        <w:top w:val="none" w:sz="0" w:space="0" w:color="auto"/>
        <w:left w:val="none" w:sz="0" w:space="0" w:color="auto"/>
        <w:bottom w:val="none" w:sz="0" w:space="0" w:color="auto"/>
        <w:right w:val="none" w:sz="0" w:space="0" w:color="auto"/>
      </w:divBdr>
    </w:div>
    <w:div w:id="172035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99</cp:revision>
  <dcterms:created xsi:type="dcterms:W3CDTF">2020-04-03T03:01:00Z</dcterms:created>
  <dcterms:modified xsi:type="dcterms:W3CDTF">2020-06-19T08:17:00Z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