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22" w:rsidRPr="00F62B25" w:rsidRDefault="00F62B25">
      <w:pPr>
        <w:rPr>
          <w:rFonts w:ascii="黑体" w:eastAsia="黑体" w:hAnsi="黑体"/>
          <w:sz w:val="32"/>
          <w:szCs w:val="32"/>
        </w:rPr>
      </w:pPr>
      <w:r w:rsidRPr="00F62B25">
        <w:rPr>
          <w:rFonts w:ascii="黑体" w:eastAsia="黑体" w:hAnsi="黑体" w:hint="eastAsia"/>
          <w:sz w:val="32"/>
          <w:szCs w:val="32"/>
        </w:rPr>
        <w:t>附件</w:t>
      </w:r>
      <w:r w:rsidRPr="00F62B25">
        <w:rPr>
          <w:rFonts w:ascii="黑体" w:eastAsia="黑体" w:hAnsi="黑体" w:hint="eastAsia"/>
          <w:sz w:val="32"/>
          <w:szCs w:val="32"/>
        </w:rPr>
        <w:t>1</w:t>
      </w:r>
    </w:p>
    <w:p w:rsidR="00DC4222" w:rsidRDefault="00F62B25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景德镇艺术职业大学办学许可证信息</w:t>
      </w:r>
    </w:p>
    <w:p w:rsidR="00DC4222" w:rsidRDefault="00DC4222">
      <w:pPr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DC4222" w:rsidRDefault="00F62B25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036020300000098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C4222" w:rsidRDefault="00F62B2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称：景德镇艺术职业大学</w:t>
      </w:r>
    </w:p>
    <w:p w:rsidR="00DC4222" w:rsidRDefault="00F62B2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　　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江西省</w:t>
      </w:r>
      <w:r>
        <w:rPr>
          <w:rFonts w:ascii="仿宋_GB2312" w:eastAsia="仿宋_GB2312" w:hAnsi="仿宋_GB2312" w:cs="仿宋_GB2312" w:hint="eastAsia"/>
          <w:sz w:val="32"/>
          <w:szCs w:val="32"/>
        </w:rPr>
        <w:t>景德镇市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珠山区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和谐大道向东至福佑路与红塔路相交处</w:t>
      </w:r>
    </w:p>
    <w:p w:rsidR="00DC4222" w:rsidRDefault="00F62B2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长：黄康明</w:t>
      </w:r>
    </w:p>
    <w:p w:rsidR="00DC4222" w:rsidRDefault="00F62B2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者：景德镇陶瓷文化旅游发展有限责任公司</w:t>
      </w:r>
    </w:p>
    <w:p w:rsidR="00DC4222" w:rsidRDefault="00F62B2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学校类型：全日制本科层次职业学校</w:t>
      </w:r>
    </w:p>
    <w:p w:rsidR="00DC4222" w:rsidRDefault="00F62B2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DC4222" w:rsidRDefault="00F62B2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江西省教育厅</w:t>
      </w:r>
    </w:p>
    <w:p w:rsidR="00DC4222" w:rsidRDefault="00F62B2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DC4222" w:rsidRDefault="00DC4222">
      <w:pPr>
        <w:jc w:val="left"/>
        <w:rPr>
          <w:rFonts w:ascii="仿宋" w:eastAsia="仿宋" w:hAnsi="仿宋"/>
          <w:sz w:val="32"/>
          <w:szCs w:val="32"/>
        </w:rPr>
      </w:pPr>
    </w:p>
    <w:p w:rsidR="00DC4222" w:rsidRDefault="00DC4222">
      <w:pPr>
        <w:jc w:val="left"/>
        <w:rPr>
          <w:rFonts w:ascii="仿宋" w:eastAsia="仿宋" w:hAnsi="仿宋"/>
          <w:sz w:val="32"/>
          <w:szCs w:val="32"/>
        </w:rPr>
      </w:pPr>
    </w:p>
    <w:sectPr w:rsidR="00DC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09D796C-2D6C-42F4-AED3-A9B885DB74E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958936A-232B-477B-BC9A-C00E91DD3E8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71F8520-AA4A-4A2F-96FE-E155D8C5096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C4222"/>
    <w:rsid w:val="00DD665F"/>
    <w:rsid w:val="00F62B25"/>
    <w:rsid w:val="07D44FE7"/>
    <w:rsid w:val="140B2252"/>
    <w:rsid w:val="18C82326"/>
    <w:rsid w:val="1CFB2FBC"/>
    <w:rsid w:val="235E3DFC"/>
    <w:rsid w:val="2907681F"/>
    <w:rsid w:val="2E571E11"/>
    <w:rsid w:val="45B73E19"/>
    <w:rsid w:val="57583C7D"/>
    <w:rsid w:val="68671EC5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A07D9-4F7A-4798-9483-A0B9F936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