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CD" w:rsidRPr="00164681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b/>
          <w:sz w:val="32"/>
          <w:szCs w:val="32"/>
        </w:rPr>
      </w:pPr>
      <w:r w:rsidRPr="00164681">
        <w:rPr>
          <w:rFonts w:ascii="仿宋_GB2312" w:eastAsia="仿宋_GB2312" w:cs="仿宋_GB2312"/>
          <w:b/>
          <w:sz w:val="32"/>
          <w:szCs w:val="32"/>
        </w:rPr>
        <w:t>附件1：</w:t>
      </w:r>
    </w:p>
    <w:p w:rsidR="008E75CD" w:rsidRDefault="008E75CD" w:rsidP="008E75CD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仿宋_GB2312" w:hint="default"/>
          <w:b/>
          <w:bCs/>
          <w:sz w:val="36"/>
          <w:szCs w:val="36"/>
        </w:rPr>
      </w:pPr>
    </w:p>
    <w:p w:rsidR="008E75CD" w:rsidRPr="00225D43" w:rsidRDefault="008E75CD" w:rsidP="008E75CD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仿宋_GB2312" w:hint="default"/>
          <w:b/>
          <w:sz w:val="36"/>
          <w:szCs w:val="36"/>
        </w:rPr>
      </w:pPr>
      <w:r w:rsidRPr="00225D43">
        <w:rPr>
          <w:rFonts w:asciiTheme="majorEastAsia" w:eastAsiaTheme="majorEastAsia" w:hAnsiTheme="majorEastAsia" w:cs="仿宋_GB2312"/>
          <w:b/>
          <w:bCs/>
          <w:sz w:val="36"/>
          <w:szCs w:val="36"/>
        </w:rPr>
        <w:t>第35批向全国中小学生推荐优秀影片片目</w:t>
      </w:r>
      <w:r w:rsidRPr="00225D43">
        <w:rPr>
          <w:rFonts w:asciiTheme="majorEastAsia" w:eastAsiaTheme="majorEastAsia" w:hAnsiTheme="majorEastAsia" w:cs="仿宋_GB2312"/>
          <w:b/>
          <w:sz w:val="36"/>
          <w:szCs w:val="36"/>
        </w:rPr>
        <w:t>（新片）</w:t>
      </w:r>
    </w:p>
    <w:p w:rsidR="008E75CD" w:rsidRPr="00BB3F6F" w:rsidRDefault="008E75CD" w:rsidP="008E75CD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仿宋_GB2312" w:hint="default"/>
          <w:b/>
          <w:sz w:val="36"/>
          <w:szCs w:val="36"/>
        </w:rPr>
      </w:pP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7E52A4">
        <w:rPr>
          <w:rFonts w:ascii="仿宋_GB2312" w:eastAsia="仿宋_GB2312" w:cs="仿宋_GB2312"/>
          <w:sz w:val="32"/>
          <w:szCs w:val="32"/>
        </w:rPr>
        <w:t>百团大战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proofErr w:type="gramStart"/>
      <w:r w:rsidRPr="007E52A4">
        <w:rPr>
          <w:rFonts w:ascii="仿宋_GB2312" w:eastAsia="仿宋_GB2312" w:cs="仿宋_GB2312"/>
          <w:sz w:val="32"/>
          <w:szCs w:val="32"/>
        </w:rPr>
        <w:t>诱</w:t>
      </w:r>
      <w:proofErr w:type="gramEnd"/>
      <w:r w:rsidRPr="007E52A4">
        <w:rPr>
          <w:rFonts w:ascii="仿宋_GB2312" w:eastAsia="仿宋_GB2312" w:cs="仿宋_GB2312"/>
          <w:sz w:val="32"/>
          <w:szCs w:val="32"/>
        </w:rPr>
        <w:t xml:space="preserve">狼             </w:t>
      </w: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7E52A4">
        <w:rPr>
          <w:rFonts w:ascii="仿宋_GB2312" w:eastAsia="仿宋_GB2312" w:cs="仿宋_GB2312"/>
          <w:sz w:val="32"/>
          <w:szCs w:val="32"/>
        </w:rPr>
        <w:t>根据地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7E52A4">
        <w:rPr>
          <w:rFonts w:ascii="仿宋_GB2312" w:eastAsia="仿宋_GB2312" w:cs="仿宋_GB2312"/>
          <w:sz w:val="32"/>
          <w:szCs w:val="32"/>
        </w:rPr>
        <w:t xml:space="preserve">开罗宣言  </w:t>
      </w: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7E52A4">
        <w:rPr>
          <w:rFonts w:ascii="仿宋_GB2312" w:eastAsia="仿宋_GB2312" w:cs="仿宋_GB2312"/>
          <w:sz w:val="32"/>
          <w:szCs w:val="32"/>
        </w:rPr>
        <w:t>战火中的芭蕾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7E52A4">
        <w:rPr>
          <w:rFonts w:ascii="仿宋_GB2312" w:eastAsia="仿宋_GB2312" w:cs="仿宋_GB2312"/>
          <w:sz w:val="32"/>
          <w:szCs w:val="32"/>
        </w:rPr>
        <w:t xml:space="preserve">燃烧的影像   </w:t>
      </w: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7E52A4">
        <w:rPr>
          <w:rFonts w:ascii="仿宋_GB2312" w:eastAsia="仿宋_GB2312" w:cs="仿宋_GB2312"/>
          <w:sz w:val="32"/>
          <w:szCs w:val="32"/>
        </w:rPr>
        <w:t>犹太女孩在上海2－项链密码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7E52A4">
        <w:rPr>
          <w:rFonts w:ascii="仿宋_GB2312" w:eastAsia="仿宋_GB2312" w:cs="仿宋_GB2312"/>
          <w:sz w:val="32"/>
          <w:szCs w:val="32"/>
        </w:rPr>
        <w:t>穿越硝烟的歌声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7E52A4">
        <w:rPr>
          <w:rFonts w:ascii="仿宋_GB2312" w:eastAsia="仿宋_GB2312" w:cs="仿宋_GB2312"/>
          <w:sz w:val="32"/>
          <w:szCs w:val="32"/>
        </w:rPr>
        <w:t>（以上为纪念抗战胜利70周年专题推荐影片）</w:t>
      </w: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9.启功</w:t>
      </w: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proofErr w:type="gramStart"/>
      <w:r w:rsidRPr="007E52A4">
        <w:rPr>
          <w:rFonts w:ascii="仿宋_GB2312" w:eastAsia="仿宋_GB2312" w:cs="仿宋_GB2312"/>
          <w:sz w:val="32"/>
          <w:szCs w:val="32"/>
        </w:rPr>
        <w:t>文字国</w:t>
      </w:r>
      <w:proofErr w:type="gramEnd"/>
      <w:r w:rsidRPr="007E52A4">
        <w:rPr>
          <w:rFonts w:ascii="仿宋_GB2312" w:eastAsia="仿宋_GB2312" w:cs="仿宋_GB2312"/>
          <w:sz w:val="32"/>
          <w:szCs w:val="32"/>
        </w:rPr>
        <w:t>历险记－</w:t>
      </w:r>
      <w:proofErr w:type="gramStart"/>
      <w:r w:rsidRPr="007E52A4">
        <w:rPr>
          <w:rFonts w:ascii="仿宋_GB2312" w:eastAsia="仿宋_GB2312" w:cs="仿宋_GB2312"/>
          <w:sz w:val="32"/>
          <w:szCs w:val="32"/>
        </w:rPr>
        <w:t>浩昊</w:t>
      </w:r>
      <w:proofErr w:type="gramEnd"/>
      <w:r w:rsidRPr="007E52A4">
        <w:rPr>
          <w:rFonts w:ascii="仿宋_GB2312" w:eastAsia="仿宋_GB2312" w:cs="仿宋_GB2312"/>
          <w:sz w:val="32"/>
          <w:szCs w:val="32"/>
        </w:rPr>
        <w:t>勇闯动画城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 w:rsidRPr="007E52A4">
        <w:rPr>
          <w:rFonts w:ascii="仿宋_GB2312" w:eastAsia="仿宋_GB2312" w:cs="仿宋_GB2312"/>
          <w:sz w:val="32"/>
          <w:szCs w:val="32"/>
        </w:rPr>
        <w:t xml:space="preserve">金牌流浪狗  </w:t>
      </w: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</w:t>
      </w:r>
      <w:r w:rsidRPr="007E52A4">
        <w:rPr>
          <w:rFonts w:ascii="仿宋_GB2312" w:eastAsia="仿宋_GB2312" w:cs="仿宋_GB2312"/>
          <w:sz w:val="32"/>
          <w:szCs w:val="32"/>
        </w:rPr>
        <w:t>马小乐之玩具也疯狂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13.</w:t>
      </w:r>
      <w:r w:rsidRPr="007E52A4">
        <w:rPr>
          <w:rFonts w:ascii="仿宋_GB2312" w:eastAsia="仿宋_GB2312" w:cs="仿宋_GB2312"/>
          <w:sz w:val="32"/>
          <w:szCs w:val="32"/>
        </w:rPr>
        <w:t xml:space="preserve">乐乐熊奇幻追踪2  </w:t>
      </w:r>
    </w:p>
    <w:p w:rsidR="008E75CD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14.</w:t>
      </w:r>
      <w:r w:rsidRPr="007E52A4">
        <w:rPr>
          <w:rFonts w:ascii="仿宋_GB2312" w:eastAsia="仿宋_GB2312" w:cs="仿宋_GB2312"/>
          <w:sz w:val="32"/>
          <w:szCs w:val="32"/>
        </w:rPr>
        <w:t>西游记之大圣归来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15.</w:t>
      </w:r>
      <w:r w:rsidRPr="007E52A4">
        <w:rPr>
          <w:rFonts w:ascii="仿宋_GB2312" w:eastAsia="仿宋_GB2312" w:cs="仿宋_GB2312"/>
          <w:sz w:val="32"/>
          <w:szCs w:val="32"/>
        </w:rPr>
        <w:t xml:space="preserve">神笔马良  </w:t>
      </w:r>
    </w:p>
    <w:p w:rsidR="008E75CD" w:rsidRPr="007E52A4" w:rsidRDefault="008E75CD" w:rsidP="008E75CD">
      <w:pPr>
        <w:adjustRightInd w:val="0"/>
        <w:snapToGrid w:val="0"/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16.</w:t>
      </w:r>
      <w:r w:rsidRPr="007E52A4">
        <w:rPr>
          <w:rFonts w:ascii="仿宋_GB2312" w:eastAsia="仿宋_GB2312" w:cs="仿宋_GB2312"/>
          <w:sz w:val="32"/>
          <w:szCs w:val="32"/>
        </w:rPr>
        <w:t>黑猫警长之翡翠之星</w:t>
      </w:r>
    </w:p>
    <w:p w:rsidR="00713747" w:rsidRDefault="00713747">
      <w:bookmarkStart w:id="0" w:name="_GoBack"/>
      <w:bookmarkEnd w:id="0"/>
    </w:p>
    <w:sectPr w:rsidR="0071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BF" w:rsidRDefault="00EF03BF" w:rsidP="008E75CD">
      <w:r>
        <w:separator/>
      </w:r>
    </w:p>
  </w:endnote>
  <w:endnote w:type="continuationSeparator" w:id="0">
    <w:p w:rsidR="00EF03BF" w:rsidRDefault="00EF03BF" w:rsidP="008E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BF" w:rsidRDefault="00EF03BF" w:rsidP="008E75CD">
      <w:r>
        <w:separator/>
      </w:r>
    </w:p>
  </w:footnote>
  <w:footnote w:type="continuationSeparator" w:id="0">
    <w:p w:rsidR="00EF03BF" w:rsidRDefault="00EF03BF" w:rsidP="008E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4E"/>
    <w:rsid w:val="00713747"/>
    <w:rsid w:val="008E75CD"/>
    <w:rsid w:val="00980F4E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5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5CD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">
    <w:name w:val="页眉 Char"/>
    <w:basedOn w:val="a0"/>
    <w:link w:val="a3"/>
    <w:uiPriority w:val="99"/>
    <w:rsid w:val="008E7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5C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0">
    <w:name w:val="页脚 Char"/>
    <w:basedOn w:val="a0"/>
    <w:link w:val="a4"/>
    <w:uiPriority w:val="99"/>
    <w:rsid w:val="008E75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5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5CD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">
    <w:name w:val="页眉 Char"/>
    <w:basedOn w:val="a0"/>
    <w:link w:val="a3"/>
    <w:uiPriority w:val="99"/>
    <w:rsid w:val="008E7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5C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0">
    <w:name w:val="页脚 Char"/>
    <w:basedOn w:val="a0"/>
    <w:link w:val="a4"/>
    <w:uiPriority w:val="99"/>
    <w:rsid w:val="008E7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2015-09-29T07:39:00Z</dcterms:created>
  <dcterms:modified xsi:type="dcterms:W3CDTF">2015-09-29T07:39:00Z</dcterms:modified>
</cp:coreProperties>
</file>