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9" w:rsidRPr="004A475D" w:rsidRDefault="006A2949" w:rsidP="006A2949">
      <w:pPr>
        <w:spacing w:line="600" w:lineRule="exact"/>
        <w:rPr>
          <w:rFonts w:ascii="仿宋_GB2312" w:eastAsia="仿宋_GB2312" w:hAnsi="黑体" w:cs="Times New Roman"/>
          <w:sz w:val="30"/>
          <w:szCs w:val="30"/>
        </w:rPr>
      </w:pPr>
      <w:r w:rsidRPr="004A475D">
        <w:rPr>
          <w:rFonts w:ascii="仿宋_GB2312" w:eastAsia="仿宋_GB2312" w:hAnsi="黑体" w:cs="黑体" w:hint="eastAsia"/>
          <w:sz w:val="30"/>
          <w:szCs w:val="30"/>
        </w:rPr>
        <w:t>附件</w:t>
      </w:r>
      <w:r>
        <w:rPr>
          <w:rFonts w:ascii="仿宋_GB2312" w:eastAsia="仿宋_GB2312" w:hAnsi="黑体" w:cs="黑体" w:hint="eastAsia"/>
          <w:sz w:val="30"/>
          <w:szCs w:val="30"/>
        </w:rPr>
        <w:t>4</w:t>
      </w:r>
    </w:p>
    <w:p w:rsidR="006A2949" w:rsidRDefault="006A2949" w:rsidP="006A2949">
      <w:pPr>
        <w:spacing w:line="600" w:lineRule="exact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 w:val="30"/>
          <w:szCs w:val="30"/>
        </w:rPr>
        <w:t>201</w:t>
      </w:r>
      <w:r>
        <w:rPr>
          <w:rFonts w:ascii="黑体" w:eastAsia="黑体" w:hAnsi="黑体" w:cs="黑体" w:hint="eastAsia"/>
          <w:sz w:val="30"/>
          <w:szCs w:val="30"/>
        </w:rPr>
        <w:t>7年度</w:t>
      </w:r>
      <w:proofErr w:type="gramStart"/>
      <w:r>
        <w:rPr>
          <w:rFonts w:ascii="黑体" w:eastAsia="黑体" w:hAnsi="黑体" w:cs="黑体" w:hint="eastAsia"/>
          <w:sz w:val="30"/>
          <w:szCs w:val="30"/>
        </w:rPr>
        <w:t>拟支持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项目情况一览表</w:t>
      </w:r>
      <w:r>
        <w:rPr>
          <w:rFonts w:ascii="黑体" w:eastAsia="黑体" w:hAnsi="黑体" w:cs="黑体" w:hint="eastAsia"/>
          <w:szCs w:val="21"/>
        </w:rPr>
        <w:t>（自动生成表）</w:t>
      </w:r>
    </w:p>
    <w:p w:rsidR="006A2949" w:rsidRDefault="006A2949" w:rsidP="006A2949">
      <w:pPr>
        <w:spacing w:line="540" w:lineRule="exact"/>
        <w:jc w:val="center"/>
        <w:rPr>
          <w:rFonts w:ascii="t" w:eastAsia="仿宋_GB2312" w:hAnsi="t" w:cs="Times New Roman"/>
          <w:sz w:val="32"/>
          <w:szCs w:val="32"/>
        </w:rPr>
      </w:pPr>
      <w:r w:rsidRPr="00C13AB1">
        <w:rPr>
          <w:rFonts w:ascii="仿宋_GB2312" w:eastAsia="仿宋_GB2312" w:hAnsi="华文中宋" w:cs="华文中宋" w:hint="eastAsia"/>
          <w:bCs/>
          <w:sz w:val="24"/>
          <w:szCs w:val="24"/>
        </w:rPr>
        <w:t>省（区、市）</w:t>
      </w:r>
    </w:p>
    <w:tbl>
      <w:tblPr>
        <w:tblW w:w="8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156"/>
        <w:gridCol w:w="1301"/>
        <w:gridCol w:w="2312"/>
        <w:gridCol w:w="1782"/>
        <w:gridCol w:w="673"/>
        <w:gridCol w:w="776"/>
      </w:tblGrid>
      <w:tr w:rsidR="006A2949" w:rsidTr="001C10C8">
        <w:trPr>
          <w:trHeight w:val="794"/>
        </w:trPr>
        <w:tc>
          <w:tcPr>
            <w:tcW w:w="688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排序</w:t>
            </w:r>
          </w:p>
        </w:tc>
        <w:tc>
          <w:tcPr>
            <w:tcW w:w="1156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场所编码</w:t>
            </w:r>
          </w:p>
        </w:tc>
        <w:tc>
          <w:tcPr>
            <w:tcW w:w="1301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场所全称</w:t>
            </w: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支持方向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支持额度</w:t>
            </w:r>
          </w:p>
        </w:tc>
        <w:tc>
          <w:tcPr>
            <w:tcW w:w="673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合计</w:t>
            </w:r>
          </w:p>
        </w:tc>
        <w:tc>
          <w:tcPr>
            <w:tcW w:w="776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6A2949" w:rsidTr="001C10C8">
        <w:trPr>
          <w:trHeight w:val="413"/>
        </w:trPr>
        <w:tc>
          <w:tcPr>
            <w:tcW w:w="688" w:type="dxa"/>
            <w:vMerge w:val="restart"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1</w:t>
            </w:r>
          </w:p>
        </w:tc>
        <w:tc>
          <w:tcPr>
            <w:tcW w:w="115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公益性活动开展补助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资源开发补助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人员培训补助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修缮维护和设备更新补助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439"/>
        </w:trPr>
        <w:tc>
          <w:tcPr>
            <w:tcW w:w="688" w:type="dxa"/>
            <w:vMerge w:val="restart"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2</w:t>
            </w:r>
          </w:p>
        </w:tc>
        <w:tc>
          <w:tcPr>
            <w:tcW w:w="115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公益性活动开展补助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资源开发补助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人员培训补助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修缮维护和设备更新补助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433"/>
        </w:trPr>
        <w:tc>
          <w:tcPr>
            <w:tcW w:w="688" w:type="dxa"/>
            <w:vMerge w:val="restart"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3</w:t>
            </w:r>
          </w:p>
        </w:tc>
        <w:tc>
          <w:tcPr>
            <w:tcW w:w="115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公益性活动开展补助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资源开发补助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人员培训补助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修缮维护和设备更新补助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463"/>
        </w:trPr>
        <w:tc>
          <w:tcPr>
            <w:tcW w:w="688" w:type="dxa"/>
            <w:vMerge w:val="restart"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4</w:t>
            </w:r>
          </w:p>
        </w:tc>
        <w:tc>
          <w:tcPr>
            <w:tcW w:w="115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公益性活动开展补助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 w:val="restart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资源开发补助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人员培训补助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380"/>
        </w:trPr>
        <w:tc>
          <w:tcPr>
            <w:tcW w:w="688" w:type="dxa"/>
            <w:vMerge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修缮维护和设备更新补助</w:t>
            </w: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  <w:vMerge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  <w:tr w:rsidR="006A2949" w:rsidTr="001C10C8">
        <w:trPr>
          <w:trHeight w:val="833"/>
        </w:trPr>
        <w:tc>
          <w:tcPr>
            <w:tcW w:w="688" w:type="dxa"/>
          </w:tcPr>
          <w:p w:rsidR="006A2949" w:rsidRDefault="006A2949" w:rsidP="001C10C8">
            <w:pPr>
              <w:spacing w:line="240" w:lineRule="atLeas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Arial" w:eastAsia="黑体" w:hAnsi="Arial" w:cs="Arial"/>
              </w:rPr>
              <w:t>……</w:t>
            </w:r>
          </w:p>
        </w:tc>
        <w:tc>
          <w:tcPr>
            <w:tcW w:w="1156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301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231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1782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673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  <w:tc>
          <w:tcPr>
            <w:tcW w:w="776" w:type="dxa"/>
          </w:tcPr>
          <w:p w:rsidR="006A2949" w:rsidRDefault="006A2949" w:rsidP="001C10C8">
            <w:pPr>
              <w:spacing w:line="240" w:lineRule="atLeast"/>
              <w:rPr>
                <w:rFonts w:ascii="黑体" w:eastAsia="黑体" w:hAnsi="黑体" w:cs="Times New Roman"/>
              </w:rPr>
            </w:pPr>
          </w:p>
        </w:tc>
      </w:tr>
    </w:tbl>
    <w:p w:rsidR="006A2949" w:rsidRDefault="006A2949" w:rsidP="006A2949">
      <w:pPr>
        <w:spacing w:line="600" w:lineRule="exact"/>
        <w:rPr>
          <w:rFonts w:ascii="t" w:hAnsi="t" w:cs="t"/>
        </w:rPr>
      </w:pPr>
      <w:r>
        <w:rPr>
          <w:rFonts w:ascii="t" w:hAnsi="t" w:cs="宋体" w:hint="eastAsia"/>
        </w:rPr>
        <w:t>注：</w:t>
      </w:r>
      <w:r>
        <w:rPr>
          <w:rFonts w:ascii="t" w:hAnsi="t" w:cs="t"/>
        </w:rPr>
        <w:t>1.</w:t>
      </w:r>
      <w:r>
        <w:rPr>
          <w:rFonts w:ascii="t" w:hAnsi="t" w:cs="宋体" w:hint="eastAsia"/>
        </w:rPr>
        <w:t>按确定的支持先后顺序排序。</w:t>
      </w:r>
      <w:r>
        <w:rPr>
          <w:rFonts w:ascii="t" w:hAnsi="t" w:cs="t"/>
        </w:rPr>
        <w:t>2.</w:t>
      </w:r>
      <w:r>
        <w:rPr>
          <w:rFonts w:ascii="t" w:hAnsi="t" w:cs="宋体" w:hint="eastAsia"/>
        </w:rPr>
        <w:t>根据每个场所实际选择确定支持方向。</w:t>
      </w:r>
    </w:p>
    <w:p w:rsidR="006A2949" w:rsidRDefault="006A2949" w:rsidP="006A2949">
      <w:pPr>
        <w:spacing w:line="600" w:lineRule="exact"/>
        <w:rPr>
          <w:rFonts w:ascii="黑体" w:eastAsia="黑体" w:hAnsi="黑体" w:cs="黑体"/>
          <w:sz w:val="30"/>
          <w:szCs w:val="30"/>
        </w:rPr>
      </w:pPr>
    </w:p>
    <w:p w:rsidR="006A2949" w:rsidRDefault="006A2949" w:rsidP="006A2949">
      <w:pPr>
        <w:spacing w:line="600" w:lineRule="exact"/>
        <w:rPr>
          <w:rFonts w:ascii="黑体" w:eastAsia="黑体" w:hAnsi="黑体" w:cs="黑体"/>
          <w:sz w:val="30"/>
          <w:szCs w:val="30"/>
        </w:rPr>
      </w:pPr>
    </w:p>
    <w:p w:rsidR="006A2949" w:rsidRDefault="006A2949" w:rsidP="006A2949">
      <w:pPr>
        <w:spacing w:line="600" w:lineRule="exact"/>
        <w:rPr>
          <w:rFonts w:ascii="黑体" w:eastAsia="黑体" w:hAnsi="黑体" w:cs="黑体"/>
          <w:sz w:val="30"/>
          <w:szCs w:val="30"/>
        </w:rPr>
      </w:pPr>
    </w:p>
    <w:p w:rsidR="006A2949" w:rsidRDefault="006A2949" w:rsidP="006A2949">
      <w:pPr>
        <w:spacing w:line="600" w:lineRule="exact"/>
        <w:rPr>
          <w:rFonts w:ascii="黑体" w:eastAsia="黑体" w:hAnsi="黑体" w:cs="黑体"/>
          <w:sz w:val="30"/>
          <w:szCs w:val="30"/>
        </w:rPr>
      </w:pPr>
    </w:p>
    <w:p w:rsidR="00483587" w:rsidRPr="006A2949" w:rsidRDefault="00483587">
      <w:bookmarkStart w:id="0" w:name="_GoBack"/>
      <w:bookmarkEnd w:id="0"/>
    </w:p>
    <w:sectPr w:rsidR="00483587" w:rsidRPr="006A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9"/>
    <w:rsid w:val="00483587"/>
    <w:rsid w:val="006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2017-09-19T00:13:00Z</dcterms:created>
  <dcterms:modified xsi:type="dcterms:W3CDTF">2017-09-19T00:13:00Z</dcterms:modified>
</cp:coreProperties>
</file>