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65" w:rsidRDefault="003D2F65" w:rsidP="003D2F65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</w:p>
    <w:p w:rsidR="003D2F65" w:rsidRDefault="003D2F65" w:rsidP="003D2F65">
      <w:pPr>
        <w:spacing w:line="560" w:lineRule="exact"/>
        <w:ind w:right="84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方正小标宋简体" w:hAnsi="Times New Roman" w:cs="Times New Roman"/>
          <w:sz w:val="36"/>
          <w:szCs w:val="32"/>
        </w:rPr>
        <w:t>2015</w:t>
      </w:r>
      <w:r>
        <w:rPr>
          <w:rFonts w:ascii="仿宋_GB2312" w:eastAsia="仿宋_GB2312" w:hAnsi="Times New Roman" w:cs="Times New Roman" w:hint="eastAsia"/>
          <w:w w:val="95"/>
          <w:sz w:val="32"/>
          <w:szCs w:val="32"/>
        </w:rPr>
        <w:t>-</w:t>
      </w:r>
      <w:r w:rsidR="00302E5D">
        <w:rPr>
          <w:rFonts w:ascii="Times New Roman" w:eastAsia="方正小标宋简体" w:hAnsi="Times New Roman" w:cs="Times New Roman"/>
          <w:sz w:val="36"/>
          <w:szCs w:val="32"/>
        </w:rPr>
        <w:t>201</w:t>
      </w:r>
      <w:r w:rsidR="00302E5D">
        <w:rPr>
          <w:rFonts w:ascii="Times New Roman" w:eastAsia="方正小标宋简体" w:hAnsi="Times New Roman" w:cs="Times New Roman" w:hint="eastAsia"/>
          <w:sz w:val="36"/>
          <w:szCs w:val="32"/>
        </w:rPr>
        <w:t>7</w:t>
      </w: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36"/>
          <w:szCs w:val="32"/>
        </w:rPr>
        <w:t>年录用特岗教师在岗</w:t>
      </w:r>
      <w:r>
        <w:rPr>
          <w:rFonts w:ascii="Times New Roman" w:eastAsia="方正小标宋简体" w:hAnsi="Times New Roman" w:cs="Times New Roman"/>
          <w:sz w:val="36"/>
          <w:szCs w:val="32"/>
        </w:rPr>
        <w:t>/</w:t>
      </w:r>
      <w:r>
        <w:rPr>
          <w:rFonts w:ascii="Times New Roman" w:eastAsia="方正小标宋简体" w:hAnsi="Times New Roman" w:cs="Times New Roman" w:hint="eastAsia"/>
          <w:sz w:val="36"/>
          <w:szCs w:val="32"/>
        </w:rPr>
        <w:t>留任情况统计表</w:t>
      </w:r>
    </w:p>
    <w:tbl>
      <w:tblPr>
        <w:tblW w:w="9366" w:type="dxa"/>
        <w:jc w:val="center"/>
        <w:tblLook w:val="04A0" w:firstRow="1" w:lastRow="0" w:firstColumn="1" w:lastColumn="0" w:noHBand="0" w:noVBand="1"/>
      </w:tblPr>
      <w:tblGrid>
        <w:gridCol w:w="1103"/>
        <w:gridCol w:w="885"/>
        <w:gridCol w:w="885"/>
        <w:gridCol w:w="953"/>
        <w:gridCol w:w="886"/>
        <w:gridCol w:w="886"/>
        <w:gridCol w:w="954"/>
        <w:gridCol w:w="886"/>
        <w:gridCol w:w="886"/>
        <w:gridCol w:w="1036"/>
        <w:gridCol w:w="6"/>
      </w:tblGrid>
      <w:tr w:rsidR="003D2F65" w:rsidTr="003D2F65">
        <w:trPr>
          <w:trHeight w:val="471"/>
          <w:jc w:val="center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省市区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65" w:rsidRDefault="003D2F65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招聘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留任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留任率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招聘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在岗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在岗率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招聘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在岗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在岗率</w:t>
            </w:r>
            <w:proofErr w:type="gramEnd"/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88.7%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94.3%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97.0%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97.2%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98.1%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97.6%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内蒙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91.1%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87.2%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91.3%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吉林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94.9%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96.4%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98.7%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92.3%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95.9%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96.6%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70.9%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82.9%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92.2%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91.5%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98.1%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99.0%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86.2%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92.2%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96.2%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82.9%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93.6%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96.7%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湖南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89.1%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96.8%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99.4%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87.2%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89.8%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94.3%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94.2%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98.8%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99.1%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重庆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82.1%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97.4%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98.6%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84.9%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90.5%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95.3%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贵州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95.7%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97.2%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99.2%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云南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95.5%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98.7%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99.6%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陕西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94.9%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99.4%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99.7%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甘肃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98.4%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99.5%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99.7%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青海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86.4%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87.1%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89.0%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95.4%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96.7%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98.5%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99.9%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97.4%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100.0%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兵团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61.6%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66.3%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81.7%</w:t>
            </w:r>
          </w:p>
        </w:tc>
      </w:tr>
      <w:tr w:rsidR="003D2F65" w:rsidTr="003D2F65">
        <w:trPr>
          <w:gridAfter w:val="1"/>
          <w:wAfter w:w="8" w:type="dxa"/>
          <w:trHeight w:val="471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67341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60753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90.2%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68103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64278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94.4%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76906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74872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F65" w:rsidRDefault="003D2F6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97.4%</w:t>
            </w:r>
          </w:p>
        </w:tc>
      </w:tr>
    </w:tbl>
    <w:p w:rsidR="007F68DB" w:rsidRDefault="007F68DB"/>
    <w:sectPr w:rsidR="007F6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5"/>
    <w:rsid w:val="00302E5D"/>
    <w:rsid w:val="003D2F65"/>
    <w:rsid w:val="007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>CHINA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2019-01-16T06:59:00Z</dcterms:created>
  <dcterms:modified xsi:type="dcterms:W3CDTF">2019-01-16T07:02:00Z</dcterms:modified>
</cp:coreProperties>
</file>