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6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附件2</w:t>
      </w:r>
    </w:p>
    <w:p>
      <w:pPr>
        <w:spacing w:line="52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left="1260" w:hanging="1260" w:hangingChars="350"/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会 议 回 执</w:t>
      </w:r>
    </w:p>
    <w:p>
      <w:pPr>
        <w:spacing w:line="500" w:lineRule="exact"/>
        <w:jc w:val="center"/>
        <w:rPr>
          <w:rFonts w:eastAsia="黑体"/>
          <w:bCs/>
          <w:sz w:val="32"/>
          <w:szCs w:val="32"/>
        </w:rPr>
      </w:pPr>
    </w:p>
    <w:tbl>
      <w:tblPr>
        <w:tblStyle w:val="4"/>
        <w:tblW w:w="8538" w:type="dxa"/>
        <w:jc w:val="center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76"/>
        <w:gridCol w:w="1254"/>
        <w:gridCol w:w="21"/>
        <w:gridCol w:w="1224"/>
        <w:gridCol w:w="112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民  族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工作单位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及职务</w:t>
            </w:r>
          </w:p>
        </w:tc>
        <w:tc>
          <w:tcPr>
            <w:tcW w:w="6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办公电话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手  机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电子信箱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传  真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请填写抵达</w:t>
            </w:r>
            <w:r>
              <w:rPr>
                <w:rFonts w:hint="eastAsia" w:eastAsia="仿宋_GB2312"/>
                <w:sz w:val="30"/>
                <w:szCs w:val="30"/>
              </w:rPr>
              <w:t>时间</w:t>
            </w:r>
            <w:r>
              <w:rPr>
                <w:rFonts w:eastAsia="仿宋_GB2312"/>
                <w:sz w:val="30"/>
                <w:szCs w:val="30"/>
              </w:rPr>
              <w:t>、车次（航班）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是否需要接站（机）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返程</w:t>
            </w:r>
            <w:r>
              <w:rPr>
                <w:rFonts w:hint="eastAsia" w:eastAsia="仿宋_GB2312"/>
                <w:sz w:val="30"/>
                <w:szCs w:val="30"/>
              </w:rPr>
              <w:t>如需送站（机）</w:t>
            </w:r>
            <w:r>
              <w:rPr>
                <w:rFonts w:eastAsia="仿宋_GB2312"/>
                <w:sz w:val="30"/>
                <w:szCs w:val="30"/>
              </w:rPr>
              <w:t>，请填写</w:t>
            </w:r>
            <w:r>
              <w:rPr>
                <w:rFonts w:hint="eastAsia" w:eastAsia="仿宋_GB2312"/>
                <w:sz w:val="30"/>
                <w:szCs w:val="30"/>
              </w:rPr>
              <w:t>时间</w:t>
            </w:r>
            <w:r>
              <w:rPr>
                <w:rFonts w:eastAsia="仿宋_GB2312"/>
                <w:sz w:val="30"/>
                <w:szCs w:val="30"/>
              </w:rPr>
              <w:t>、车次（航班）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8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备  注</w:t>
            </w:r>
          </w:p>
        </w:tc>
        <w:tc>
          <w:tcPr>
            <w:tcW w:w="6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sz w:val="24"/>
        <w:szCs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43B50"/>
    <w:rsid w:val="0D143B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2016-12-29T03:03:00Z</dcterms:created>
  <dc:creator>dell</dc:creator>
  <cp:lastModifiedBy>dell</cp:lastModifiedBy>
  <dcterms:modified xsi:type="dcterms:W3CDTF">2016-12-29T03:04:10Z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