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仿宋_GB2312" w:cs="仿宋"/>
          <w:bCs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仿宋_GB2312" w:cs="仿宋"/>
          <w:bCs/>
          <w:sz w:val="30"/>
          <w:szCs w:val="30"/>
        </w:rPr>
        <w:t>附件2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全国高校教师党支部书记“两学一做”网络培训示范班培训回执表</w:t>
      </w:r>
    </w:p>
    <w:p>
      <w:pPr>
        <w:spacing w:line="580" w:lineRule="exact"/>
        <w:jc w:val="left"/>
        <w:rPr>
          <w:rFonts w:ascii="Times New Roman" w:hAnsi="Times New Roman" w:eastAsia="仿宋_GB2312" w:cs="仿宋"/>
          <w:sz w:val="30"/>
          <w:szCs w:val="30"/>
          <w:u w:val="single"/>
        </w:rPr>
      </w:pPr>
      <w:r>
        <w:rPr>
          <w:rFonts w:hint="eastAsia" w:ascii="Times New Roman" w:hAnsi="Times New Roman" w:eastAsia="仿宋_GB2312" w:cs="仿宋"/>
          <w:b/>
          <w:bCs/>
          <w:sz w:val="30"/>
          <w:szCs w:val="30"/>
        </w:rPr>
        <w:t>省（自治区、直辖市）党委教育工作部门：</w:t>
      </w:r>
    </w:p>
    <w:tbl>
      <w:tblPr>
        <w:tblStyle w:val="4"/>
        <w:tblW w:w="14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993"/>
        <w:gridCol w:w="1417"/>
        <w:gridCol w:w="142"/>
        <w:gridCol w:w="2977"/>
        <w:gridCol w:w="283"/>
        <w:gridCol w:w="567"/>
        <w:gridCol w:w="2523"/>
        <w:gridCol w:w="29"/>
        <w:gridCol w:w="1134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80" w:type="dxa"/>
            <w:gridSpan w:val="1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auto"/>
              </w:rPr>
              <w:t>省级负责人信息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部门职务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传真</w:t>
            </w:r>
          </w:p>
        </w:tc>
        <w:tc>
          <w:tcPr>
            <w:tcW w:w="2314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通讯地址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邮编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E-mail</w:t>
            </w:r>
          </w:p>
        </w:tc>
        <w:tc>
          <w:tcPr>
            <w:tcW w:w="2314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80" w:type="dxa"/>
            <w:gridSpan w:val="1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auto"/>
              </w:rPr>
              <w:t>分班信息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班级名称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班级人数</w:t>
            </w:r>
          </w:p>
        </w:tc>
        <w:tc>
          <w:tcPr>
            <w:tcW w:w="12379" w:type="dxa"/>
            <w:gridSpan w:val="1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班长信息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手机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1班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477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2班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477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477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color w:val="auto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477" w:type="dxa"/>
            <w:gridSpan w:val="3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80" w:type="dxa"/>
            <w:gridSpan w:val="12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080" w:type="dxa"/>
            <w:gridSpan w:val="12"/>
            <w:vAlign w:val="center"/>
          </w:tcPr>
          <w:p>
            <w:pPr>
              <w:pStyle w:val="5"/>
              <w:spacing w:line="580" w:lineRule="exact"/>
              <w:ind w:right="960" w:firstLine="0" w:firstLineChars="0"/>
              <w:jc w:val="right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auto"/>
              </w:rPr>
              <w:t>单位盖章</w:t>
            </w:r>
          </w:p>
          <w:p>
            <w:pPr>
              <w:pStyle w:val="5"/>
              <w:spacing w:line="580" w:lineRule="exact"/>
              <w:ind w:right="480" w:firstLine="0" w:firstLineChars="0"/>
              <w:jc w:val="right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auto"/>
              </w:rPr>
              <w:t>年    月    日</w:t>
            </w:r>
          </w:p>
        </w:tc>
      </w:tr>
    </w:tbl>
    <w:p>
      <w:pPr>
        <w:spacing w:line="580" w:lineRule="exact"/>
        <w:ind w:firstLine="120" w:firstLineChars="50"/>
      </w:pPr>
      <w:r>
        <w:rPr>
          <w:rFonts w:hint="eastAsia" w:ascii="Times New Roman" w:hAnsi="Times New Roman" w:eastAsia="仿宋_GB2312" w:cs="楷体"/>
          <w:bCs/>
          <w:kern w:val="0"/>
          <w:sz w:val="24"/>
          <w:szCs w:val="24"/>
        </w:rPr>
        <w:t>备注：此表可复制或另附页。</w:t>
      </w:r>
    </w:p>
    <w:sectPr>
      <w:footerReference r:id="rId3" w:type="default"/>
      <w:pgSz w:w="16838" w:h="11906" w:orient="landscape"/>
      <w:pgMar w:top="851" w:right="1440" w:bottom="851" w:left="1440" w:header="851" w:footer="40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37027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748E5"/>
    <w:rsid w:val="4F2748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2016-11-03T06:45:00Z</dcterms:created>
  <dc:creator>dell</dc:creator>
  <cp:lastModifiedBy>dell</cp:lastModifiedBy>
  <dcterms:modified xsi:type="dcterms:W3CDTF">2016-11-03T06:46:22Z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