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left="2094" w:hanging="2094" w:hangingChars="698"/>
        <w:rPr>
          <w:rFonts w:hint="eastAsia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</w:t>
      </w:r>
      <w:r>
        <w:rPr>
          <w:rFonts w:hint="eastAsia" w:eastAsia="黑体"/>
          <w:sz w:val="30"/>
          <w:szCs w:val="30"/>
        </w:rPr>
        <w:t>4</w:t>
      </w:r>
    </w:p>
    <w:p>
      <w:pPr>
        <w:spacing w:line="480" w:lineRule="exact"/>
        <w:ind w:left="2094" w:hanging="2094" w:hangingChars="698"/>
        <w:rPr>
          <w:rFonts w:hint="eastAsia" w:eastAsia="黑体"/>
          <w:sz w:val="30"/>
          <w:szCs w:val="30"/>
        </w:rPr>
      </w:pPr>
    </w:p>
    <w:p>
      <w:pPr>
        <w:spacing w:line="48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第五届全国高校廉政文化作品征集暨廉洁教育</w:t>
      </w:r>
    </w:p>
    <w:p>
      <w:pPr>
        <w:spacing w:line="48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系列活动网络新媒体类作品遴选名单</w:t>
      </w:r>
    </w:p>
    <w:p>
      <w:pPr>
        <w:spacing w:before="156" w:beforeLines="50" w:after="156" w:afterLines="50" w:line="480" w:lineRule="exact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精品作品  </w:t>
      </w:r>
      <w:r>
        <w:rPr>
          <w:rFonts w:hint="eastAsia" w:eastAsia="黑体"/>
          <w:sz w:val="30"/>
          <w:szCs w:val="30"/>
        </w:rPr>
        <w:t>9</w:t>
      </w:r>
      <w:r>
        <w:rPr>
          <w:rFonts w:hint="eastAsia" w:ascii="黑体" w:eastAsia="黑体"/>
          <w:sz w:val="30"/>
          <w:szCs w:val="30"/>
        </w:rPr>
        <w:t>项</w:t>
      </w:r>
    </w:p>
    <w:tbl>
      <w:tblPr>
        <w:tblStyle w:val="5"/>
        <w:tblW w:w="81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544"/>
        <w:gridCol w:w="20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18" w:type="dxa"/>
            <w:vAlign w:val="top"/>
          </w:tcPr>
          <w:p>
            <w:pPr>
              <w:spacing w:before="156" w:beforeLines="50" w:after="156" w:afterLines="50" w:line="480" w:lineRule="exact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作品名称</w:t>
            </w:r>
          </w:p>
        </w:tc>
        <w:tc>
          <w:tcPr>
            <w:tcW w:w="3544" w:type="dxa"/>
            <w:vAlign w:val="top"/>
          </w:tcPr>
          <w:p>
            <w:pPr>
              <w:spacing w:before="156" w:beforeLines="50" w:after="156" w:afterLines="50" w:line="480" w:lineRule="exact"/>
              <w:ind w:firstLine="600" w:firstLineChars="200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学校</w:t>
            </w:r>
          </w:p>
        </w:tc>
        <w:tc>
          <w:tcPr>
            <w:tcW w:w="2090" w:type="dxa"/>
            <w:vAlign w:val="top"/>
          </w:tcPr>
          <w:p>
            <w:pPr>
              <w:spacing w:before="156" w:beforeLines="50" w:after="156" w:afterLines="50" w:line="48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作者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18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根语</w:t>
            </w:r>
          </w:p>
        </w:tc>
        <w:tc>
          <w:tcPr>
            <w:tcW w:w="3544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浙江大学</w:t>
            </w:r>
          </w:p>
        </w:tc>
        <w:tc>
          <w:tcPr>
            <w:tcW w:w="2090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童璨、张昊卓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18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猫咪当官</w:t>
            </w:r>
          </w:p>
        </w:tc>
        <w:tc>
          <w:tcPr>
            <w:tcW w:w="3544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青岛农业大学</w:t>
            </w:r>
          </w:p>
        </w:tc>
        <w:tc>
          <w:tcPr>
            <w:tcW w:w="2090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18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自食其果</w:t>
            </w:r>
          </w:p>
        </w:tc>
        <w:tc>
          <w:tcPr>
            <w:tcW w:w="3544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安徽商贸职业技术学院</w:t>
            </w:r>
          </w:p>
        </w:tc>
        <w:tc>
          <w:tcPr>
            <w:tcW w:w="2090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吴永康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18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勿把廉洁当游戏 </w:t>
            </w:r>
          </w:p>
        </w:tc>
        <w:tc>
          <w:tcPr>
            <w:tcW w:w="3544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广西师范大学漓江学院</w:t>
            </w:r>
          </w:p>
        </w:tc>
        <w:tc>
          <w:tcPr>
            <w:tcW w:w="2090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杜鹃、李强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18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皮影</w:t>
            </w:r>
          </w:p>
        </w:tc>
        <w:tc>
          <w:tcPr>
            <w:tcW w:w="3544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滁州学院</w:t>
            </w:r>
          </w:p>
        </w:tc>
        <w:tc>
          <w:tcPr>
            <w:tcW w:w="2090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刘江、李传艺、余波、黄康、章伟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18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底线</w:t>
            </w:r>
          </w:p>
        </w:tc>
        <w:tc>
          <w:tcPr>
            <w:tcW w:w="3544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苏州科技大学</w:t>
            </w:r>
          </w:p>
        </w:tc>
        <w:tc>
          <w:tcPr>
            <w:tcW w:w="2090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王荣庆、马少华、徐治初、蒋雪明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18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回头</w:t>
            </w:r>
          </w:p>
        </w:tc>
        <w:tc>
          <w:tcPr>
            <w:tcW w:w="3544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江西师范大学</w:t>
            </w:r>
          </w:p>
        </w:tc>
        <w:tc>
          <w:tcPr>
            <w:tcW w:w="2090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王海鹏、黄俊宇、付婧、吴梦洁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18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选择</w:t>
            </w:r>
          </w:p>
        </w:tc>
        <w:tc>
          <w:tcPr>
            <w:tcW w:w="3544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贵州工程应用技术学院</w:t>
            </w:r>
          </w:p>
        </w:tc>
        <w:tc>
          <w:tcPr>
            <w:tcW w:w="2090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郑德松、杨婷、罗鹏伟、陈郸霓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18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不可逾越的红线</w:t>
            </w:r>
          </w:p>
        </w:tc>
        <w:tc>
          <w:tcPr>
            <w:tcW w:w="3544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桂林理工大学</w:t>
            </w:r>
          </w:p>
        </w:tc>
        <w:tc>
          <w:tcPr>
            <w:tcW w:w="2090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赵明良、植静、金飞、汪晟、张博宇</w:t>
            </w:r>
          </w:p>
        </w:tc>
      </w:tr>
    </w:tbl>
    <w:p>
      <w:pPr>
        <w:spacing w:before="156" w:beforeLines="50" w:after="156" w:afterLines="50" w:line="480" w:lineRule="exact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优秀作品  </w:t>
      </w:r>
      <w:r>
        <w:rPr>
          <w:rFonts w:hint="eastAsia" w:eastAsia="黑体"/>
          <w:sz w:val="30"/>
          <w:szCs w:val="30"/>
        </w:rPr>
        <w:t>18</w:t>
      </w:r>
      <w:r>
        <w:rPr>
          <w:rFonts w:hint="eastAsia" w:ascii="黑体" w:eastAsia="黑体"/>
          <w:sz w:val="30"/>
          <w:szCs w:val="30"/>
        </w:rPr>
        <w:t>项</w:t>
      </w:r>
    </w:p>
    <w:p>
      <w:pPr>
        <w:spacing w:line="480" w:lineRule="exact"/>
        <w:ind w:left="4500" w:hanging="4500" w:hangingChars="1500"/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作品名称              学校                   作者</w:t>
      </w:r>
    </w:p>
    <w:tbl>
      <w:tblPr>
        <w:tblStyle w:val="5"/>
        <w:tblW w:w="83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3402"/>
        <w:gridCol w:w="22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0" w:type="dxa"/>
            <w:vAlign w:val="top"/>
          </w:tcPr>
          <w:p>
            <w:pPr>
              <w:spacing w:before="156" w:beforeLines="50" w:after="156" w:afterLines="50"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如此“荣华”</w:t>
            </w:r>
          </w:p>
        </w:tc>
        <w:tc>
          <w:tcPr>
            <w:tcW w:w="3402" w:type="dxa"/>
            <w:vAlign w:val="top"/>
          </w:tcPr>
          <w:p>
            <w:pPr>
              <w:spacing w:before="156" w:beforeLines="50" w:after="156" w:afterLines="50"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浙江大学</w:t>
            </w:r>
          </w:p>
        </w:tc>
        <w:tc>
          <w:tcPr>
            <w:tcW w:w="2268" w:type="dxa"/>
            <w:vAlign w:val="top"/>
          </w:tcPr>
          <w:p>
            <w:pPr>
              <w:spacing w:before="156" w:beforeLines="50" w:after="156" w:afterLines="50"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于悦、张庆阳、邵焕荣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0" w:type="dxa"/>
            <w:vAlign w:val="top"/>
          </w:tcPr>
          <w:p>
            <w:pPr>
              <w:spacing w:before="156" w:beforeLines="50" w:after="156" w:afterLines="50"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筑梦系列</w:t>
            </w:r>
          </w:p>
        </w:tc>
        <w:tc>
          <w:tcPr>
            <w:tcW w:w="3402" w:type="dxa"/>
            <w:vAlign w:val="top"/>
          </w:tcPr>
          <w:p>
            <w:pPr>
              <w:spacing w:before="156" w:beforeLines="50" w:after="156" w:afterLines="50"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四川工商职业技术学院</w:t>
            </w:r>
          </w:p>
        </w:tc>
        <w:tc>
          <w:tcPr>
            <w:tcW w:w="2268" w:type="dxa"/>
            <w:vAlign w:val="top"/>
          </w:tcPr>
          <w:p>
            <w:pPr>
              <w:spacing w:before="156" w:beforeLines="50" w:after="156" w:afterLines="50"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韩佳琦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0" w:type="dxa"/>
            <w:vAlign w:val="top"/>
          </w:tcPr>
          <w:p>
            <w:pPr>
              <w:spacing w:before="156" w:beforeLines="50" w:after="156" w:afterLines="50"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清正廉洁鱼鸟系列</w:t>
            </w:r>
          </w:p>
        </w:tc>
        <w:tc>
          <w:tcPr>
            <w:tcW w:w="3402" w:type="dxa"/>
            <w:vAlign w:val="top"/>
          </w:tcPr>
          <w:p>
            <w:pPr>
              <w:spacing w:before="156" w:beforeLines="50" w:after="156" w:afterLines="50"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南阳师范学院</w:t>
            </w:r>
          </w:p>
        </w:tc>
        <w:tc>
          <w:tcPr>
            <w:tcW w:w="2268" w:type="dxa"/>
            <w:vAlign w:val="top"/>
          </w:tcPr>
          <w:p>
            <w:pPr>
              <w:spacing w:before="156" w:beforeLines="50" w:after="156" w:afterLines="50"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张云彤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0" w:type="dxa"/>
            <w:vAlign w:val="top"/>
          </w:tcPr>
          <w:p>
            <w:pPr>
              <w:spacing w:before="156" w:beforeLines="50" w:after="156" w:afterLines="50"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下场</w:t>
            </w:r>
          </w:p>
        </w:tc>
        <w:tc>
          <w:tcPr>
            <w:tcW w:w="3402" w:type="dxa"/>
            <w:vAlign w:val="top"/>
          </w:tcPr>
          <w:p>
            <w:pPr>
              <w:spacing w:before="156" w:beforeLines="50" w:after="156" w:afterLines="50"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上海工艺美术职业学院</w:t>
            </w:r>
          </w:p>
        </w:tc>
        <w:tc>
          <w:tcPr>
            <w:tcW w:w="2268" w:type="dxa"/>
            <w:vAlign w:val="top"/>
          </w:tcPr>
          <w:p>
            <w:pPr>
              <w:spacing w:before="156" w:beforeLines="50" w:after="156" w:afterLines="50"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曹凯萍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0" w:type="dxa"/>
            <w:vAlign w:val="top"/>
          </w:tcPr>
          <w:p>
            <w:pPr>
              <w:spacing w:before="156" w:beforeLines="50" w:after="156" w:afterLines="50"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新编悬鱼太守</w:t>
            </w:r>
          </w:p>
        </w:tc>
        <w:tc>
          <w:tcPr>
            <w:tcW w:w="3402" w:type="dxa"/>
            <w:vAlign w:val="top"/>
          </w:tcPr>
          <w:p>
            <w:pPr>
              <w:spacing w:before="156" w:beforeLines="50" w:after="156" w:afterLines="50"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梧州学院</w:t>
            </w:r>
          </w:p>
        </w:tc>
        <w:tc>
          <w:tcPr>
            <w:tcW w:w="2268" w:type="dxa"/>
            <w:vAlign w:val="top"/>
          </w:tcPr>
          <w:p>
            <w:pPr>
              <w:spacing w:before="156" w:beforeLines="50" w:after="156" w:afterLines="50"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刘海菊、齐晨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0" w:type="dxa"/>
            <w:vAlign w:val="top"/>
          </w:tcPr>
          <w:p>
            <w:pPr>
              <w:spacing w:before="156" w:beforeLines="50" w:after="156" w:afterLines="50"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四菜一汤</w:t>
            </w:r>
          </w:p>
        </w:tc>
        <w:tc>
          <w:tcPr>
            <w:tcW w:w="3402" w:type="dxa"/>
            <w:vAlign w:val="top"/>
          </w:tcPr>
          <w:p>
            <w:pPr>
              <w:spacing w:before="156" w:beforeLines="50" w:after="156" w:afterLines="50"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吉林建筑大学城建学院</w:t>
            </w:r>
          </w:p>
        </w:tc>
        <w:tc>
          <w:tcPr>
            <w:tcW w:w="2268" w:type="dxa"/>
            <w:vAlign w:val="top"/>
          </w:tcPr>
          <w:p>
            <w:pPr>
              <w:spacing w:before="156" w:beforeLines="50" w:after="156" w:afterLines="50"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苏也惠、张文萍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0" w:type="dxa"/>
            <w:vAlign w:val="top"/>
          </w:tcPr>
          <w:p>
            <w:pPr>
              <w:spacing w:before="156" w:beforeLines="50" w:after="156" w:afterLines="50"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官仓老鼠</w:t>
            </w:r>
          </w:p>
        </w:tc>
        <w:tc>
          <w:tcPr>
            <w:tcW w:w="3402" w:type="dxa"/>
            <w:vAlign w:val="top"/>
          </w:tcPr>
          <w:p>
            <w:pPr>
              <w:spacing w:before="156" w:beforeLines="50" w:after="156" w:afterLines="50"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南昌工程学院</w:t>
            </w:r>
          </w:p>
        </w:tc>
        <w:tc>
          <w:tcPr>
            <w:tcW w:w="2268" w:type="dxa"/>
            <w:vAlign w:val="top"/>
          </w:tcPr>
          <w:p>
            <w:pPr>
              <w:spacing w:before="156" w:beforeLines="50" w:after="156" w:afterLines="50"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曾娴、王顺芯、罗伊静、刘雪强、章瀚楠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0" w:type="dxa"/>
            <w:vAlign w:val="top"/>
          </w:tcPr>
          <w:p>
            <w:pPr>
              <w:spacing w:before="156" w:beforeLines="50" w:after="156" w:afterLines="50"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“一点计通”为你解读《中国共产党廉洁自律准则》</w:t>
            </w:r>
          </w:p>
        </w:tc>
        <w:tc>
          <w:tcPr>
            <w:tcW w:w="3402" w:type="dxa"/>
            <w:vAlign w:val="top"/>
          </w:tcPr>
          <w:p>
            <w:pPr>
              <w:spacing w:before="156" w:beforeLines="50" w:after="156" w:afterLines="50"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北京科技大学</w:t>
            </w:r>
          </w:p>
        </w:tc>
        <w:tc>
          <w:tcPr>
            <w:tcW w:w="2268" w:type="dxa"/>
            <w:vAlign w:val="top"/>
          </w:tcPr>
          <w:p>
            <w:pPr>
              <w:spacing w:before="156" w:beforeLines="50" w:after="156" w:afterLines="50"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黄武南、苏栋、刘幸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0" w:type="dxa"/>
            <w:vAlign w:val="top"/>
          </w:tcPr>
          <w:p>
            <w:pPr>
              <w:spacing w:before="156" w:beforeLines="50" w:after="156" w:afterLines="50"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拨浪鼓</w:t>
            </w:r>
          </w:p>
        </w:tc>
        <w:tc>
          <w:tcPr>
            <w:tcW w:w="3402" w:type="dxa"/>
            <w:vAlign w:val="top"/>
          </w:tcPr>
          <w:p>
            <w:pPr>
              <w:spacing w:before="156" w:beforeLines="50" w:after="156" w:afterLines="50"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桂林电子科技大学信息科技学院</w:t>
            </w:r>
          </w:p>
        </w:tc>
        <w:tc>
          <w:tcPr>
            <w:tcW w:w="2268" w:type="dxa"/>
            <w:vAlign w:val="top"/>
          </w:tcPr>
          <w:p>
            <w:pPr>
              <w:spacing w:before="156" w:beforeLines="50" w:after="156" w:afterLines="50"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伍菲、黄晓瑜、包倩倩、徐海滨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0" w:type="dxa"/>
            <w:vAlign w:val="top"/>
          </w:tcPr>
          <w:p>
            <w:pPr>
              <w:spacing w:before="156" w:beforeLines="50" w:after="156" w:afterLines="50"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羊续悬鱼</w:t>
            </w:r>
          </w:p>
        </w:tc>
        <w:tc>
          <w:tcPr>
            <w:tcW w:w="3402" w:type="dxa"/>
            <w:vAlign w:val="top"/>
          </w:tcPr>
          <w:p>
            <w:pPr>
              <w:spacing w:before="156" w:beforeLines="50" w:after="156" w:afterLines="50"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吉林艺术学院</w:t>
            </w:r>
          </w:p>
        </w:tc>
        <w:tc>
          <w:tcPr>
            <w:tcW w:w="2268" w:type="dxa"/>
            <w:vAlign w:val="top"/>
          </w:tcPr>
          <w:p>
            <w:pPr>
              <w:spacing w:before="156" w:beforeLines="50" w:after="156" w:afterLines="50"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邵兵、刘源、张海鑫、段庆欣、李云雷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0" w:type="dxa"/>
            <w:vAlign w:val="top"/>
          </w:tcPr>
          <w:p>
            <w:pPr>
              <w:spacing w:before="156" w:beforeLines="50" w:after="156" w:afterLines="50"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清涟如荷</w:t>
            </w:r>
          </w:p>
        </w:tc>
        <w:tc>
          <w:tcPr>
            <w:tcW w:w="3402" w:type="dxa"/>
            <w:vAlign w:val="top"/>
          </w:tcPr>
          <w:p>
            <w:pPr>
              <w:spacing w:before="156" w:beforeLines="50" w:after="156" w:afterLines="50"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广西大学</w:t>
            </w:r>
          </w:p>
        </w:tc>
        <w:tc>
          <w:tcPr>
            <w:tcW w:w="2268" w:type="dxa"/>
            <w:vAlign w:val="top"/>
          </w:tcPr>
          <w:p>
            <w:pPr>
              <w:spacing w:before="156" w:beforeLines="50" w:after="156" w:afterLines="50"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苏念安、韦程瀚、黄珂珂、陈治邦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0" w:type="dxa"/>
            <w:vAlign w:val="top"/>
          </w:tcPr>
          <w:p>
            <w:pPr>
              <w:spacing w:before="156" w:beforeLines="50" w:after="156" w:afterLines="50"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行为世范</w:t>
            </w:r>
          </w:p>
        </w:tc>
        <w:tc>
          <w:tcPr>
            <w:tcW w:w="3402" w:type="dxa"/>
            <w:vAlign w:val="top"/>
          </w:tcPr>
          <w:p>
            <w:pPr>
              <w:spacing w:before="156" w:beforeLines="50" w:after="156" w:afterLines="50"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重庆文理学院</w:t>
            </w:r>
          </w:p>
        </w:tc>
        <w:tc>
          <w:tcPr>
            <w:tcW w:w="2268" w:type="dxa"/>
            <w:vAlign w:val="top"/>
          </w:tcPr>
          <w:p>
            <w:pPr>
              <w:spacing w:before="156" w:beforeLines="50" w:after="156" w:afterLines="50"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张泽楚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0" w:type="dxa"/>
            <w:vAlign w:val="top"/>
          </w:tcPr>
          <w:p>
            <w:pPr>
              <w:spacing w:before="156" w:beforeLines="50" w:after="156" w:afterLines="50"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后悔有期</w:t>
            </w:r>
          </w:p>
        </w:tc>
        <w:tc>
          <w:tcPr>
            <w:tcW w:w="3402" w:type="dxa"/>
            <w:vAlign w:val="top"/>
          </w:tcPr>
          <w:p>
            <w:pPr>
              <w:spacing w:before="156" w:beforeLines="50" w:after="156" w:afterLines="50"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浙江传媒学院</w:t>
            </w:r>
          </w:p>
        </w:tc>
        <w:tc>
          <w:tcPr>
            <w:tcW w:w="2268" w:type="dxa"/>
            <w:vAlign w:val="top"/>
          </w:tcPr>
          <w:p>
            <w:pPr>
              <w:spacing w:before="156" w:beforeLines="50" w:after="156" w:afterLines="50"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薛景文、刘琪、李泽豪、范柯欣、余欢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0" w:type="dxa"/>
            <w:vAlign w:val="top"/>
          </w:tcPr>
          <w:p>
            <w:pPr>
              <w:spacing w:before="156" w:beforeLines="50" w:after="156" w:afterLines="50"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言传身教</w:t>
            </w:r>
          </w:p>
        </w:tc>
        <w:tc>
          <w:tcPr>
            <w:tcW w:w="3402" w:type="dxa"/>
            <w:vAlign w:val="top"/>
          </w:tcPr>
          <w:p>
            <w:pPr>
              <w:spacing w:before="156" w:beforeLines="50" w:after="156" w:afterLines="50"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天津职业技术师范大学</w:t>
            </w:r>
          </w:p>
        </w:tc>
        <w:tc>
          <w:tcPr>
            <w:tcW w:w="2268" w:type="dxa"/>
            <w:vAlign w:val="top"/>
          </w:tcPr>
          <w:p>
            <w:pPr>
              <w:spacing w:before="156" w:beforeLines="50" w:after="156" w:afterLines="50"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刘明聪、刘畅、任佳丽、姜召海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0" w:type="dxa"/>
            <w:vAlign w:val="top"/>
          </w:tcPr>
          <w:p>
            <w:pPr>
              <w:spacing w:before="156" w:beforeLines="50" w:after="156" w:afterLines="50"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天职</w:t>
            </w:r>
          </w:p>
        </w:tc>
        <w:tc>
          <w:tcPr>
            <w:tcW w:w="3402" w:type="dxa"/>
            <w:vAlign w:val="top"/>
          </w:tcPr>
          <w:p>
            <w:pPr>
              <w:spacing w:before="156" w:beforeLines="50" w:after="156" w:afterLines="50"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北京电影学院</w:t>
            </w:r>
          </w:p>
        </w:tc>
        <w:tc>
          <w:tcPr>
            <w:tcW w:w="2268" w:type="dxa"/>
            <w:vAlign w:val="top"/>
          </w:tcPr>
          <w:p>
            <w:pPr>
              <w:spacing w:before="156" w:beforeLines="50" w:after="156" w:afterLines="50"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宿志刚、程樯、于</w:t>
            </w:r>
            <w:r>
              <w:rPr>
                <w:rFonts w:hint="eastAsia" w:ascii="宋体" w:hAnsi="宋体" w:cs="宋体"/>
                <w:sz w:val="30"/>
                <w:szCs w:val="30"/>
              </w:rPr>
              <w:t>翾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、张京、朱楷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0" w:type="dxa"/>
            <w:vAlign w:val="top"/>
          </w:tcPr>
          <w:p>
            <w:pPr>
              <w:spacing w:before="156" w:beforeLines="50" w:after="156" w:afterLines="50"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廉之安</w:t>
            </w:r>
          </w:p>
        </w:tc>
        <w:tc>
          <w:tcPr>
            <w:tcW w:w="3402" w:type="dxa"/>
            <w:vAlign w:val="top"/>
          </w:tcPr>
          <w:p>
            <w:pPr>
              <w:spacing w:before="156" w:beforeLines="50" w:after="156" w:afterLines="50"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中国矿业大学</w:t>
            </w:r>
          </w:p>
        </w:tc>
        <w:tc>
          <w:tcPr>
            <w:tcW w:w="2268" w:type="dxa"/>
            <w:vAlign w:val="top"/>
          </w:tcPr>
          <w:p>
            <w:pPr>
              <w:spacing w:before="156" w:beforeLines="50" w:after="156" w:afterLines="50"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程铄博、刘杰瑞、刘炳宏、王立华、袁邈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0" w:type="dxa"/>
            <w:vAlign w:val="top"/>
          </w:tcPr>
          <w:p>
            <w:pPr>
              <w:spacing w:before="156" w:beforeLines="50" w:after="156" w:afterLines="50"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举报</w:t>
            </w:r>
          </w:p>
        </w:tc>
        <w:tc>
          <w:tcPr>
            <w:tcW w:w="3402" w:type="dxa"/>
            <w:vAlign w:val="top"/>
          </w:tcPr>
          <w:p>
            <w:pPr>
              <w:spacing w:before="156" w:beforeLines="50" w:after="156" w:afterLines="50"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广西师范学院</w:t>
            </w:r>
          </w:p>
        </w:tc>
        <w:tc>
          <w:tcPr>
            <w:tcW w:w="2268" w:type="dxa"/>
            <w:vAlign w:val="top"/>
          </w:tcPr>
          <w:p>
            <w:pPr>
              <w:spacing w:before="156" w:beforeLines="50" w:after="156" w:afterLines="50"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李穗、邹舟、陈亦洁、杨先能、王凯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0" w:type="dxa"/>
            <w:vAlign w:val="top"/>
          </w:tcPr>
          <w:p>
            <w:pPr>
              <w:spacing w:before="156" w:beforeLines="50" w:after="156" w:afterLines="50"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以微见著系列</w:t>
            </w:r>
          </w:p>
        </w:tc>
        <w:tc>
          <w:tcPr>
            <w:tcW w:w="3402" w:type="dxa"/>
            <w:vAlign w:val="top"/>
          </w:tcPr>
          <w:p>
            <w:pPr>
              <w:spacing w:before="156" w:beforeLines="50" w:after="156" w:afterLines="50"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西南石油大学</w:t>
            </w:r>
          </w:p>
        </w:tc>
        <w:tc>
          <w:tcPr>
            <w:tcW w:w="2268" w:type="dxa"/>
            <w:vAlign w:val="top"/>
          </w:tcPr>
          <w:p>
            <w:pPr>
              <w:spacing w:before="156" w:beforeLines="50" w:after="156" w:afterLines="50"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陈澎、范乃嘉、孔雪、田昊玲、伍雅素</w:t>
            </w:r>
          </w:p>
        </w:tc>
      </w:tr>
    </w:tbl>
    <w:p>
      <w:pPr>
        <w:spacing w:before="156" w:beforeLines="50" w:after="156" w:afterLines="50" w:line="480" w:lineRule="exact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入围作品  </w:t>
      </w:r>
      <w:r>
        <w:rPr>
          <w:rFonts w:hint="eastAsia" w:eastAsia="黑体"/>
          <w:sz w:val="30"/>
          <w:szCs w:val="30"/>
        </w:rPr>
        <w:t>27</w:t>
      </w:r>
      <w:r>
        <w:rPr>
          <w:rFonts w:hint="eastAsia" w:ascii="黑体" w:eastAsia="黑体"/>
          <w:sz w:val="30"/>
          <w:szCs w:val="30"/>
        </w:rPr>
        <w:t>项</w:t>
      </w:r>
    </w:p>
    <w:p>
      <w:pPr>
        <w:spacing w:line="480" w:lineRule="exact"/>
        <w:ind w:left="4500" w:hanging="4500" w:hangingChars="1500"/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作品名称             学校                    作者</w:t>
      </w:r>
    </w:p>
    <w:tbl>
      <w:tblPr>
        <w:tblStyle w:val="5"/>
        <w:tblW w:w="84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544"/>
        <w:gridCol w:w="24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18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情与法</w:t>
            </w:r>
          </w:p>
        </w:tc>
        <w:tc>
          <w:tcPr>
            <w:tcW w:w="3544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红河学院</w:t>
            </w:r>
          </w:p>
        </w:tc>
        <w:tc>
          <w:tcPr>
            <w:tcW w:w="2410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普建军、柴向俊、强彩云、杨品娟、阮艳芳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18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医念之间</w:t>
            </w:r>
          </w:p>
        </w:tc>
        <w:tc>
          <w:tcPr>
            <w:tcW w:w="3544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天津医科大学</w:t>
            </w:r>
          </w:p>
        </w:tc>
        <w:tc>
          <w:tcPr>
            <w:tcW w:w="2410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孔维蓁、向恺、张凯、王雪菲、毛丹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18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笔记本</w:t>
            </w:r>
          </w:p>
        </w:tc>
        <w:tc>
          <w:tcPr>
            <w:tcW w:w="3544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黑河学院</w:t>
            </w:r>
          </w:p>
        </w:tc>
        <w:tc>
          <w:tcPr>
            <w:tcW w:w="2410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贤继安、贤继全、柳明翰、陈宇、王荣岳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18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何为廉洁！</w:t>
            </w:r>
          </w:p>
        </w:tc>
        <w:tc>
          <w:tcPr>
            <w:tcW w:w="3544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德州学院</w:t>
            </w:r>
          </w:p>
        </w:tc>
        <w:tc>
          <w:tcPr>
            <w:tcW w:w="2410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贺燕、刘婷婷、张武、张奇敏、陈红燕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18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无袍法官</w:t>
            </w:r>
          </w:p>
        </w:tc>
        <w:tc>
          <w:tcPr>
            <w:tcW w:w="3544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临沂大学</w:t>
            </w:r>
          </w:p>
        </w:tc>
        <w:tc>
          <w:tcPr>
            <w:tcW w:w="2410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顾文娜、于萍、张国瑞、陈忠钢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18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一念之间</w:t>
            </w:r>
          </w:p>
        </w:tc>
        <w:tc>
          <w:tcPr>
            <w:tcW w:w="3544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云南财经大学</w:t>
            </w:r>
          </w:p>
        </w:tc>
        <w:tc>
          <w:tcPr>
            <w:tcW w:w="2410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方圆、刘燕江、蔡自旭、唐梦佳、卢红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18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回家</w:t>
            </w:r>
          </w:p>
        </w:tc>
        <w:tc>
          <w:tcPr>
            <w:tcW w:w="3544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贵州工程应用技术学院</w:t>
            </w:r>
          </w:p>
        </w:tc>
        <w:tc>
          <w:tcPr>
            <w:tcW w:w="2410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何元成、张士云、饶以中、陈德群、麦土柳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18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敬廉崇俭，反腐治奢</w:t>
            </w:r>
          </w:p>
        </w:tc>
        <w:tc>
          <w:tcPr>
            <w:tcW w:w="3544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贵州民族大学</w:t>
            </w:r>
          </w:p>
        </w:tc>
        <w:tc>
          <w:tcPr>
            <w:tcW w:w="2410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邹蟠隆、刘义鹏、王成、魏中敏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18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坚守</w:t>
            </w:r>
          </w:p>
        </w:tc>
        <w:tc>
          <w:tcPr>
            <w:tcW w:w="3544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天津职业技术师范大学</w:t>
            </w:r>
          </w:p>
        </w:tc>
        <w:tc>
          <w:tcPr>
            <w:tcW w:w="2410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杨海波、宋城卓、张达钦、符来、姜子连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18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遗产</w:t>
            </w:r>
          </w:p>
        </w:tc>
        <w:tc>
          <w:tcPr>
            <w:tcW w:w="3544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枣庄学院</w:t>
            </w:r>
          </w:p>
        </w:tc>
        <w:tc>
          <w:tcPr>
            <w:tcW w:w="2410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刘辉、谈世玉、张瑞敏、于飞、丁会超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18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我有一个梦想，也有一尺标杆</w:t>
            </w:r>
          </w:p>
        </w:tc>
        <w:tc>
          <w:tcPr>
            <w:tcW w:w="3544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中国石油大学（北京）</w:t>
            </w:r>
          </w:p>
        </w:tc>
        <w:tc>
          <w:tcPr>
            <w:tcW w:w="2410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何佳文、戴佳成、左一苇、徐思奇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18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我的努力需要你的公正</w:t>
            </w:r>
          </w:p>
        </w:tc>
        <w:tc>
          <w:tcPr>
            <w:tcW w:w="3544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山西大学</w:t>
            </w:r>
          </w:p>
        </w:tc>
        <w:tc>
          <w:tcPr>
            <w:tcW w:w="2410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罗瑞楠、范涛、刘娜、武博雅、张雨晗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18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廉政文化三部曲</w:t>
            </w:r>
          </w:p>
        </w:tc>
        <w:tc>
          <w:tcPr>
            <w:tcW w:w="3544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天津科技大学</w:t>
            </w:r>
          </w:p>
        </w:tc>
        <w:tc>
          <w:tcPr>
            <w:tcW w:w="2410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18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贪得无厌、自取灭亡</w:t>
            </w:r>
          </w:p>
        </w:tc>
        <w:tc>
          <w:tcPr>
            <w:tcW w:w="3544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安徽农业大学</w:t>
            </w:r>
          </w:p>
        </w:tc>
        <w:tc>
          <w:tcPr>
            <w:tcW w:w="2410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聂巧荣、袁梦、丁朝阳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18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农小林谈倡廉</w:t>
            </w:r>
          </w:p>
        </w:tc>
        <w:tc>
          <w:tcPr>
            <w:tcW w:w="3544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福建农林大学</w:t>
            </w:r>
          </w:p>
        </w:tc>
        <w:tc>
          <w:tcPr>
            <w:tcW w:w="2410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林晗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18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脊梁</w:t>
            </w:r>
          </w:p>
        </w:tc>
        <w:tc>
          <w:tcPr>
            <w:tcW w:w="3544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云南财经大学</w:t>
            </w:r>
          </w:p>
        </w:tc>
        <w:tc>
          <w:tcPr>
            <w:tcW w:w="2410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徐望曦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18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“守规矩·倡廉洁·扬正气”漫画</w:t>
            </w:r>
          </w:p>
        </w:tc>
        <w:tc>
          <w:tcPr>
            <w:tcW w:w="3544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南宁职业技术学院</w:t>
            </w:r>
          </w:p>
        </w:tc>
        <w:tc>
          <w:tcPr>
            <w:tcW w:w="2410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吕晓荣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18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贪墨</w:t>
            </w:r>
          </w:p>
        </w:tc>
        <w:tc>
          <w:tcPr>
            <w:tcW w:w="3544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江西财经大学</w:t>
            </w:r>
          </w:p>
        </w:tc>
        <w:tc>
          <w:tcPr>
            <w:tcW w:w="2410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张文心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18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廉政在我心</w:t>
            </w:r>
          </w:p>
        </w:tc>
        <w:tc>
          <w:tcPr>
            <w:tcW w:w="3544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上海工艺美术职业学院</w:t>
            </w:r>
          </w:p>
        </w:tc>
        <w:tc>
          <w:tcPr>
            <w:tcW w:w="2410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蒋雪、王辉、沈建芬、陈伊娜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18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公烛</w:t>
            </w:r>
          </w:p>
        </w:tc>
        <w:tc>
          <w:tcPr>
            <w:tcW w:w="3544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武汉工程大学</w:t>
            </w:r>
          </w:p>
        </w:tc>
        <w:tc>
          <w:tcPr>
            <w:tcW w:w="2410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陈立兴、王涛、崔颖、濮雪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18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七品芝麻官</w:t>
            </w:r>
          </w:p>
        </w:tc>
        <w:tc>
          <w:tcPr>
            <w:tcW w:w="3544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吉林建筑大学</w:t>
            </w:r>
          </w:p>
        </w:tc>
        <w:tc>
          <w:tcPr>
            <w:tcW w:w="2410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李莹、王佳敏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18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保廉灯</w:t>
            </w:r>
          </w:p>
        </w:tc>
        <w:tc>
          <w:tcPr>
            <w:tcW w:w="3544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成都理工大学</w:t>
            </w:r>
          </w:p>
        </w:tc>
        <w:tc>
          <w:tcPr>
            <w:tcW w:w="2410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刘迅、郭加佳、马腾、朱海霞、秦佩璐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18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苍蝇不叮无缝蛋</w:t>
            </w:r>
          </w:p>
        </w:tc>
        <w:tc>
          <w:tcPr>
            <w:tcW w:w="3544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湖北工程学院</w:t>
            </w:r>
          </w:p>
        </w:tc>
        <w:tc>
          <w:tcPr>
            <w:tcW w:w="2410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郭勇、石甲豪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18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你能躲过十三亿双眼睛吗</w:t>
            </w:r>
          </w:p>
        </w:tc>
        <w:tc>
          <w:tcPr>
            <w:tcW w:w="3544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赣南师范大学</w:t>
            </w:r>
          </w:p>
        </w:tc>
        <w:tc>
          <w:tcPr>
            <w:tcW w:w="2410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王丽艳、廖卫华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18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珍惜幸福，拒绝腐败</w:t>
            </w:r>
          </w:p>
        </w:tc>
        <w:tc>
          <w:tcPr>
            <w:tcW w:w="3544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广西科技大学</w:t>
            </w:r>
          </w:p>
        </w:tc>
        <w:tc>
          <w:tcPr>
            <w:tcW w:w="2410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覃晓锋、李嘉慧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18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廉洁无小事</w:t>
            </w:r>
          </w:p>
        </w:tc>
        <w:tc>
          <w:tcPr>
            <w:tcW w:w="3544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德州职业技术学院</w:t>
            </w:r>
          </w:p>
        </w:tc>
        <w:tc>
          <w:tcPr>
            <w:tcW w:w="2410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王明皓、张静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18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水中捞月</w:t>
            </w:r>
          </w:p>
        </w:tc>
        <w:tc>
          <w:tcPr>
            <w:tcW w:w="3544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华中农业大学</w:t>
            </w:r>
          </w:p>
        </w:tc>
        <w:tc>
          <w:tcPr>
            <w:tcW w:w="2410" w:type="dxa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凌艺菁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985" w:bottom="1701" w:left="1985" w:header="851" w:footer="102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4"/>
        <w:szCs w:val="24"/>
      </w:rPr>
    </w:pPr>
    <w:r>
      <w:rPr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24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11582"/>
    <w:rsid w:val="7F2115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2017-03-15T06:40:00Z</dcterms:created>
  <dc:creator>dell</dc:creator>
  <cp:lastModifiedBy>dell</cp:lastModifiedBy>
  <dcterms:modified xsi:type="dcterms:W3CDTF">2017-03-15T06:45:06Z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