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020"/>
        <w:rPr>
          <w:rFonts w:hint="eastAsia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</w:rPr>
        <w:t>3</w:t>
      </w:r>
    </w:p>
    <w:p>
      <w:pPr>
        <w:spacing w:line="580" w:lineRule="exact"/>
        <w:ind w:right="1020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第五届全国高校廉政文化作品征集暨廉洁教育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系列活动艺术设计类作品遴选名单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精品作品  12项</w:t>
      </w:r>
    </w:p>
    <w:tbl>
      <w:tblPr>
        <w:tblStyle w:val="5"/>
        <w:tblW w:w="81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3793"/>
        <w:gridCol w:w="15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rPr>
                <w:rFonts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ind w:firstLine="600" w:firstLineChars="200"/>
              <w:rPr>
                <w:rFonts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学校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ind w:firstLine="150" w:firstLineChars="50"/>
              <w:rPr>
                <w:rFonts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作者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别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天津理工大学中环信息学院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王嘉琪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播撒廉洁之风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郑州工商学院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孙晓华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清莲</w:t>
            </w:r>
          </w:p>
        </w:tc>
        <w:tc>
          <w:tcPr>
            <w:tcW w:w="3793" w:type="dxa"/>
            <w:shd w:val="clear" w:color="000000" w:fill="FFFFFF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云南民族大学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卢旭程、罗  悠、黄洪雅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廉生莲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东北大学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王墨晗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照镜子、正衣冠、洗洗澡、治治病</w:t>
            </w:r>
          </w:p>
        </w:tc>
        <w:tc>
          <w:tcPr>
            <w:tcW w:w="3793" w:type="dxa"/>
            <w:shd w:val="clear" w:color="000000" w:fill="FFFFFF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黑龙江工程学院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赵凌飞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贪以败官为墨</w:t>
            </w:r>
          </w:p>
        </w:tc>
        <w:tc>
          <w:tcPr>
            <w:tcW w:w="3793" w:type="dxa"/>
            <w:shd w:val="clear" w:color="000000" w:fill="FFFFFF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中南大学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易梦娜、耿岳敏、刘益伽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公私莫混淆</w:t>
            </w:r>
          </w:p>
        </w:tc>
        <w:tc>
          <w:tcPr>
            <w:tcW w:w="3793" w:type="dxa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苏州工艺美术职业技术学院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沈伟伟、陈  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“清风皓品”</w:t>
            </w:r>
          </w:p>
        </w:tc>
        <w:tc>
          <w:tcPr>
            <w:tcW w:w="3793" w:type="dxa"/>
            <w:shd w:val="clear" w:color="000000" w:fill="FFFFFF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中国美术学院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田震坤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“党员家规家训”——《准则》《条例》学习材料</w:t>
            </w:r>
          </w:p>
        </w:tc>
        <w:tc>
          <w:tcPr>
            <w:tcW w:w="3793" w:type="dxa"/>
            <w:shd w:val="clear" w:color="000000" w:fill="FFFFFF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中国美术学院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  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坚守底线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浙江师范大学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王云虎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退去繁华乃见真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景德镇学院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杨  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守护门神</w:t>
            </w:r>
          </w:p>
        </w:tc>
        <w:tc>
          <w:tcPr>
            <w:tcW w:w="3793" w:type="dxa"/>
            <w:shd w:val="clear" w:color="000000" w:fill="FFFFFF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太原理工大学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刘东霞、刘  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作品名称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诱·还贪吗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优秀作品  25项</w:t>
            </w:r>
          </w:p>
          <w:p>
            <w:pPr>
              <w:widowControl/>
              <w:spacing w:line="360" w:lineRule="exact"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ind w:firstLine="600" w:firstLineChars="200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学校</w:t>
            </w:r>
          </w:p>
          <w:p>
            <w:pPr>
              <w:widowControl/>
              <w:spacing w:line="360" w:lineRule="exact"/>
              <w:ind w:firstLine="600" w:firstLineChars="200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内蒙古大学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ind w:firstLine="150" w:firstLineChars="50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作者</w:t>
            </w:r>
          </w:p>
          <w:p>
            <w:pPr>
              <w:widowControl/>
              <w:spacing w:line="360" w:lineRule="exact"/>
              <w:ind w:firstLine="150" w:firstLineChars="50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温亚楠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平衡之廉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吉林艺术学院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赵  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为人贪财毁一生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长春大学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胡新燕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廉政·钉子</w:t>
            </w:r>
          </w:p>
        </w:tc>
        <w:tc>
          <w:tcPr>
            <w:tcW w:w="3793" w:type="dxa"/>
            <w:shd w:val="clear" w:color="000000" w:fill="FFFFFF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广东职业技术学院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徐晓星、李雅芝、雷晓霞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心清节高</w:t>
            </w:r>
          </w:p>
        </w:tc>
        <w:tc>
          <w:tcPr>
            <w:tcW w:w="3793" w:type="dxa"/>
            <w:shd w:val="clear" w:color="000000" w:fill="FFFFFF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五邑大学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  超、黄科夫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廉洁奉公系列海报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四川文化产业职业学院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  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清风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绵阳师范学院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黄  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廉洁不能倒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北京航天航空大学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任  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反腐倡廉洁身自好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北京航天航空大学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张惠慧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与君同行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天津职业技术师范大学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石梦婷、张晗璐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危险·勿碰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天津理工大学中环信息学院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陈玟西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莲廉链怜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天津美术学院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为官者，盘里装着鱼肉，心里怎有百姓</w:t>
            </w:r>
          </w:p>
        </w:tc>
        <w:tc>
          <w:tcPr>
            <w:tcW w:w="3793" w:type="dxa"/>
            <w:shd w:val="clear" w:color="000000" w:fill="FFFFFF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华东理工大学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包雷晶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廉洗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重庆工商职业学院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黄云璨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倡廉洁弃腐败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长江师范学院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彭凌燕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监控现形记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长江师范学院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于相相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“镰”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河南财经政法大学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楚  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吸金石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河南财经政法大学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宋  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莲·虎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玉溪师范学院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  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廉政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东北大学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原艺玮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求平安</w:t>
            </w:r>
          </w:p>
        </w:tc>
        <w:tc>
          <w:tcPr>
            <w:tcW w:w="3793" w:type="dxa"/>
            <w:shd w:val="clear" w:color="000000" w:fill="FFFFFF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湖南涉外经济学院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吴  晋、余俊丽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迷宫</w:t>
            </w:r>
          </w:p>
        </w:tc>
        <w:tc>
          <w:tcPr>
            <w:tcW w:w="3793" w:type="dxa"/>
            <w:shd w:val="clear" w:color="000000" w:fill="FFFFFF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安徽农业大学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马宏芳、魏梦梦、袁梦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身不正则行不轨</w:t>
            </w:r>
          </w:p>
        </w:tc>
        <w:tc>
          <w:tcPr>
            <w:tcW w:w="3793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潍坊学院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周晓光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一青二白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青岛农业大学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杜建伟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法院法制文化系列</w:t>
            </w:r>
          </w:p>
        </w:tc>
        <w:tc>
          <w:tcPr>
            <w:tcW w:w="3793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山东工艺美术学院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赵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进、宋处岭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入围作品  37项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rPr>
                <w:rFonts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ind w:firstLine="600" w:firstLineChars="200"/>
              <w:rPr>
                <w:rFonts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学校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ind w:firstLine="150" w:firstLineChars="50"/>
              <w:rPr>
                <w:rFonts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作者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饕餮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南京晓庄学院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张志雁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公私莫混淆</w:t>
            </w:r>
          </w:p>
        </w:tc>
        <w:tc>
          <w:tcPr>
            <w:tcW w:w="3793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苏州工艺美术职业技术学院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沈伟伟、陈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爱廉说--明椅启示录</w:t>
            </w:r>
          </w:p>
        </w:tc>
        <w:tc>
          <w:tcPr>
            <w:tcW w:w="3793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盐城工学院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陈金来、谭大青、沈伟、颜星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“廉”与“贪”的对比</w:t>
            </w:r>
          </w:p>
        </w:tc>
        <w:tc>
          <w:tcPr>
            <w:tcW w:w="3793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杭州师范大学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一念之差系列招贴</w:t>
            </w:r>
          </w:p>
        </w:tc>
        <w:tc>
          <w:tcPr>
            <w:tcW w:w="3793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浙江机电职业技术学院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spacing w:val="-2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pacing w:val="-20"/>
                <w:kern w:val="0"/>
                <w:sz w:val="30"/>
                <w:szCs w:val="30"/>
              </w:rPr>
              <w:t>季海祺、魏扬扬、黄锦娅、钱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宋体" w:eastAsia="仿宋_GB2312" w:cs="宋体"/>
                <w:spacing w:val="-20"/>
                <w:kern w:val="0"/>
                <w:sz w:val="30"/>
                <w:szCs w:val="30"/>
              </w:rPr>
              <w:t>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清廉图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南昌工程学院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陈振宇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廉政文化印选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江西科技师范大学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沈海涛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《说文解字》系列招贴</w:t>
            </w:r>
          </w:p>
        </w:tc>
        <w:tc>
          <w:tcPr>
            <w:tcW w:w="3793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东华理工大学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孙红阳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廉政一支笔，切勿钻钱眼</w:t>
            </w:r>
          </w:p>
        </w:tc>
        <w:tc>
          <w:tcPr>
            <w:tcW w:w="3793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武汉工商学院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牛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深层反腐—水果篇</w:t>
            </w:r>
          </w:p>
        </w:tc>
        <w:tc>
          <w:tcPr>
            <w:tcW w:w="3793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湖北工程学院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王振伟、高春玲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新官帽</w:t>
            </w:r>
          </w:p>
        </w:tc>
        <w:tc>
          <w:tcPr>
            <w:tcW w:w="3793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湖北工程学院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赵永伟、熊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贪，误入迷途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武汉职业技术学院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陈航平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诱与惑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广西师范大学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孔令嫣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政通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人和（篆刻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）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梧州学院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陈柏全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树正气</w:t>
            </w:r>
          </w:p>
        </w:tc>
        <w:tc>
          <w:tcPr>
            <w:tcW w:w="3793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广西幼儿师范高等专科学校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全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廉洁传万家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广西科技大学鹿山学院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莫红蕾、宋亚楠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廉洁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山西大学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郭秋英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克己复礼天下归仁</w:t>
            </w:r>
          </w:p>
        </w:tc>
        <w:tc>
          <w:tcPr>
            <w:tcW w:w="3793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太原理工大学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安昊帅、王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廉政建设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山西水利职业技术学院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苗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清廉公正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山西水利职业技术学院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李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一念之间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吉林艺术学院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杨媛媛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贪者上钩</w:t>
            </w:r>
          </w:p>
        </w:tc>
        <w:tc>
          <w:tcPr>
            <w:tcW w:w="3793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长春工业大学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张慧、王永恒、张典、张琳、朱文文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书写廉政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白城师范学院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杨瑞俐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诱惑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东北电力大学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姜儒博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反腐倡廉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黔南民族师范学院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张雅坤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贪污腐败，最终会走向灭亡</w:t>
            </w:r>
          </w:p>
        </w:tc>
        <w:tc>
          <w:tcPr>
            <w:tcW w:w="3793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安顺学院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向碧珍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贪者（则）上钩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安顺学院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雷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贪“关”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贵州商学院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张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立德树人 以德为先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广州城市职业学院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廖婉华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瓷盘《反腐倡廉》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广东财经大学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熊青珍、罗志强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中国梦—廉者仁心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西藏职业技术学院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淡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清莲·墨荷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西南科技大学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汤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从“人”到“囚”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四川文理学院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任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廉政故事汇</w:t>
            </w:r>
          </w:p>
        </w:tc>
        <w:tc>
          <w:tcPr>
            <w:tcW w:w="3793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内江职业技术学院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欧丽华，豆丹，任书香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、陈小平、王凤娟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切莫让权力成为吸金石</w:t>
            </w:r>
          </w:p>
        </w:tc>
        <w:tc>
          <w:tcPr>
            <w:tcW w:w="3793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中央美术学院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  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加减法则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天津轻工职业技术学院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张津辅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贪腐，没有解锁的钥匙</w:t>
            </w:r>
          </w:p>
        </w:tc>
        <w:tc>
          <w:tcPr>
            <w:tcW w:w="3793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上海海洋大学</w:t>
            </w:r>
          </w:p>
        </w:tc>
        <w:tc>
          <w:tcPr>
            <w:tcW w:w="1501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戴妍玮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360" w:lineRule="exact"/>
        <w:jc w:val="left"/>
        <w:rPr>
          <w:rFonts w:eastAsia="仿宋_GB2312"/>
          <w:sz w:val="30"/>
          <w:szCs w:val="30"/>
        </w:rPr>
      </w:pPr>
    </w:p>
    <w:p>
      <w:pPr>
        <w:spacing w:line="480" w:lineRule="exact"/>
        <w:ind w:right="1020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ind w:right="1020"/>
        <w:rPr>
          <w:rFonts w:hint="eastAsia" w:ascii="黑体" w:eastAsia="黑体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985" w:bottom="1701" w:left="1985" w:header="851" w:footer="10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24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720C1"/>
    <w:rsid w:val="176720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2017-03-15T06:40:00Z</dcterms:created>
  <dc:creator>dell</dc:creator>
  <cp:lastModifiedBy>dell</cp:lastModifiedBy>
  <dcterms:modified xsi:type="dcterms:W3CDTF">2017-03-15T06:45:13Z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