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4E" w:rsidRPr="00EB1A4E" w:rsidRDefault="00EB1A4E" w:rsidP="00EB1A4E">
      <w:pPr>
        <w:widowControl w:val="0"/>
        <w:adjustRightInd w:val="0"/>
        <w:snapToGrid w:val="0"/>
        <w:spacing w:after="0" w:line="540" w:lineRule="exact"/>
        <w:jc w:val="both"/>
        <w:rPr>
          <w:rFonts w:ascii="黑体" w:eastAsia="黑体" w:hAnsi="黑体" w:cs="Times New Roman"/>
          <w:bCs/>
          <w:spacing w:val="4"/>
          <w:kern w:val="2"/>
          <w:sz w:val="32"/>
          <w:szCs w:val="32"/>
          <w:lang w:val="x-none"/>
        </w:rPr>
      </w:pPr>
      <w:r w:rsidRPr="00EB1A4E">
        <w:rPr>
          <w:rFonts w:ascii="黑体" w:eastAsia="黑体" w:hAnsi="黑体" w:cs="Times New Roman"/>
          <w:bCs/>
          <w:spacing w:val="4"/>
          <w:kern w:val="2"/>
          <w:sz w:val="32"/>
          <w:szCs w:val="32"/>
          <w:lang w:val="x-none" w:eastAsia="x-none"/>
        </w:rPr>
        <w:t>附件</w:t>
      </w:r>
      <w:r w:rsidR="000D6156">
        <w:rPr>
          <w:rFonts w:ascii="黑体" w:eastAsia="黑体" w:hAnsi="黑体" w:cs="Times New Roman" w:hint="eastAsia"/>
          <w:bCs/>
          <w:spacing w:val="4"/>
          <w:kern w:val="2"/>
          <w:sz w:val="32"/>
          <w:szCs w:val="32"/>
          <w:lang w:val="x-none"/>
        </w:rPr>
        <w:t>5</w:t>
      </w:r>
    </w:p>
    <w:p w:rsidR="00EB1A4E" w:rsidRPr="00EB1A4E" w:rsidRDefault="00EB1A4E" w:rsidP="00EB1A4E">
      <w:pPr>
        <w:widowControl w:val="0"/>
        <w:adjustRightInd w:val="0"/>
        <w:snapToGrid w:val="0"/>
        <w:spacing w:afterLines="50" w:after="120" w:line="440" w:lineRule="exact"/>
        <w:ind w:firstLineChars="48" w:firstLine="175"/>
        <w:jc w:val="center"/>
        <w:rPr>
          <w:rFonts w:ascii="方正小标宋简体" w:eastAsia="方正小标宋简体" w:hAnsi="Times New Roman" w:cs="Times New Roman"/>
          <w:b/>
          <w:spacing w:val="4"/>
          <w:kern w:val="2"/>
          <w:sz w:val="36"/>
          <w:szCs w:val="36"/>
          <w:lang w:val="x-none"/>
        </w:rPr>
      </w:pPr>
    </w:p>
    <w:p w:rsidR="00EB1A4E" w:rsidRPr="00EB1A4E" w:rsidRDefault="00EB1A4E" w:rsidP="00EB1A4E">
      <w:pPr>
        <w:widowControl w:val="0"/>
        <w:adjustRightInd w:val="0"/>
        <w:snapToGrid w:val="0"/>
        <w:spacing w:afterLines="50" w:after="120" w:line="440" w:lineRule="exact"/>
        <w:ind w:firstLineChars="48" w:firstLine="175"/>
        <w:jc w:val="center"/>
        <w:rPr>
          <w:rFonts w:ascii="方正小标宋简体" w:eastAsia="方正小标宋简体" w:hAnsi="Times New Roman" w:cs="Times New Roman"/>
          <w:b/>
          <w:spacing w:val="4"/>
          <w:kern w:val="2"/>
          <w:sz w:val="36"/>
          <w:szCs w:val="36"/>
          <w:lang w:val="x-none"/>
        </w:rPr>
      </w:pPr>
      <w:r w:rsidRPr="00EB1A4E">
        <w:rPr>
          <w:rFonts w:ascii="方正小标宋简体" w:eastAsia="方正小标宋简体" w:hAnsi="Times New Roman" w:cs="Times New Roman" w:hint="eastAsia"/>
          <w:b/>
          <w:spacing w:val="4"/>
          <w:kern w:val="2"/>
          <w:sz w:val="36"/>
          <w:szCs w:val="36"/>
          <w:lang w:val="x-none" w:eastAsia="x-none"/>
        </w:rPr>
        <w:t>首届全国高校思想政治理论课教学展示活动</w:t>
      </w:r>
    </w:p>
    <w:p w:rsidR="00DF21EA" w:rsidRDefault="00D95317" w:rsidP="00A0518F">
      <w:pPr>
        <w:widowControl w:val="0"/>
        <w:adjustRightInd w:val="0"/>
        <w:snapToGrid w:val="0"/>
        <w:spacing w:afterLines="50" w:after="120" w:line="440" w:lineRule="exact"/>
        <w:ind w:firstLineChars="48" w:firstLine="175"/>
        <w:jc w:val="center"/>
        <w:rPr>
          <w:rFonts w:ascii="方正小标宋简体" w:eastAsia="方正小标宋简体" w:hAnsi="Times New Roman" w:cs="Times New Roman"/>
          <w:b/>
          <w:spacing w:val="4"/>
          <w:kern w:val="2"/>
          <w:sz w:val="36"/>
          <w:szCs w:val="36"/>
          <w:lang w:val="x-none"/>
        </w:rPr>
      </w:pPr>
      <w:r>
        <w:rPr>
          <w:rFonts w:ascii="方正小标宋简体" w:eastAsia="方正小标宋简体" w:hAnsi="Times New Roman" w:cs="Times New Roman" w:hint="eastAsia"/>
          <w:b/>
          <w:spacing w:val="4"/>
          <w:kern w:val="2"/>
          <w:sz w:val="36"/>
          <w:szCs w:val="36"/>
          <w:lang w:val="x-none"/>
        </w:rPr>
        <w:t>评审参考指标</w:t>
      </w:r>
    </w:p>
    <w:p w:rsidR="00296162" w:rsidRPr="00A0518F" w:rsidRDefault="00296162" w:rsidP="00A0518F">
      <w:pPr>
        <w:widowControl w:val="0"/>
        <w:adjustRightInd w:val="0"/>
        <w:snapToGrid w:val="0"/>
        <w:spacing w:afterLines="50" w:after="120" w:line="440" w:lineRule="exact"/>
        <w:ind w:firstLineChars="48" w:firstLine="175"/>
        <w:jc w:val="center"/>
        <w:rPr>
          <w:rFonts w:ascii="方正小标宋简体" w:eastAsia="方正小标宋简体" w:hAnsi="Times New Roman" w:cs="Times New Roman"/>
          <w:b/>
          <w:spacing w:val="4"/>
          <w:kern w:val="2"/>
          <w:sz w:val="36"/>
          <w:szCs w:val="36"/>
          <w:lang w:val="x-non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6028"/>
      </w:tblGrid>
      <w:tr w:rsidR="00296162" w:rsidRPr="00296162" w:rsidTr="00296162">
        <w:trPr>
          <w:jc w:val="center"/>
        </w:trPr>
        <w:tc>
          <w:tcPr>
            <w:tcW w:w="1242" w:type="dxa"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6162">
              <w:rPr>
                <w:rFonts w:ascii="黑体" w:eastAsia="黑体" w:hAnsi="黑体" w:hint="eastAsia"/>
                <w:sz w:val="24"/>
                <w:szCs w:val="24"/>
              </w:rPr>
              <w:t>评审模块</w:t>
            </w:r>
          </w:p>
        </w:tc>
        <w:tc>
          <w:tcPr>
            <w:tcW w:w="6028" w:type="dxa"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6162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</w:tr>
      <w:tr w:rsidR="00296162" w:rsidRPr="00296162" w:rsidTr="00671211">
        <w:trPr>
          <w:trHeight w:val="787"/>
          <w:jc w:val="center"/>
        </w:trPr>
        <w:tc>
          <w:tcPr>
            <w:tcW w:w="1242" w:type="dxa"/>
            <w:vMerge w:val="restart"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6162">
              <w:rPr>
                <w:rFonts w:ascii="黑体" w:eastAsia="黑体" w:hAnsi="黑体" w:hint="eastAsia"/>
                <w:sz w:val="24"/>
                <w:szCs w:val="24"/>
              </w:rPr>
              <w:t>教学内容</w:t>
            </w:r>
          </w:p>
        </w:tc>
        <w:tc>
          <w:tcPr>
            <w:tcW w:w="6028" w:type="dxa"/>
            <w:vAlign w:val="center"/>
          </w:tcPr>
          <w:p w:rsidR="00296162" w:rsidRPr="00296162" w:rsidRDefault="00296162" w:rsidP="00131DAB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遵循统编教材的基本精神，对应基本参考资料所列教学专题，观点正确</w:t>
            </w:r>
            <w:r w:rsidR="008F67D4">
              <w:rPr>
                <w:rFonts w:hint="eastAsia"/>
                <w:sz w:val="24"/>
                <w:szCs w:val="24"/>
              </w:rPr>
              <w:t>、</w:t>
            </w:r>
            <w:r w:rsidRPr="00296162">
              <w:rPr>
                <w:rFonts w:hint="eastAsia"/>
                <w:sz w:val="24"/>
                <w:szCs w:val="24"/>
              </w:rPr>
              <w:t>讲授准确</w:t>
            </w:r>
            <w:r w:rsidR="008F67D4">
              <w:rPr>
                <w:rFonts w:hint="eastAsia"/>
                <w:sz w:val="24"/>
                <w:szCs w:val="24"/>
              </w:rPr>
              <w:t>、</w:t>
            </w:r>
            <w:r w:rsidRPr="00296162">
              <w:rPr>
                <w:rFonts w:hint="eastAsia"/>
                <w:sz w:val="24"/>
                <w:szCs w:val="24"/>
              </w:rPr>
              <w:t>教学目标明确。</w:t>
            </w:r>
          </w:p>
        </w:tc>
      </w:tr>
      <w:tr w:rsidR="00296162" w:rsidRPr="00296162" w:rsidTr="00671211">
        <w:trPr>
          <w:trHeight w:val="1405"/>
          <w:jc w:val="center"/>
        </w:trPr>
        <w:tc>
          <w:tcPr>
            <w:tcW w:w="1242" w:type="dxa"/>
            <w:vMerge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296162" w:rsidRPr="00296162" w:rsidRDefault="00671211" w:rsidP="00131DAB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教学过程完整严密，各教学环节安排得当，时间分配合理。</w:t>
            </w:r>
            <w:r w:rsidR="00A565BF">
              <w:rPr>
                <w:rFonts w:hint="eastAsia"/>
                <w:sz w:val="24"/>
                <w:szCs w:val="24"/>
              </w:rPr>
              <w:t>基本理论阐释清楚，基本事实</w:t>
            </w:r>
            <w:r w:rsidR="00296162" w:rsidRPr="00296162">
              <w:rPr>
                <w:rFonts w:hint="eastAsia"/>
                <w:sz w:val="24"/>
                <w:szCs w:val="24"/>
              </w:rPr>
              <w:t>论述准确，重难点突出，充分反映马克思主义中国化最新成果、坚持和发展中国特色社会主义实践的最新成果。</w:t>
            </w:r>
          </w:p>
        </w:tc>
      </w:tr>
      <w:tr w:rsidR="00296162" w:rsidRPr="00296162" w:rsidTr="00671211">
        <w:trPr>
          <w:trHeight w:val="1114"/>
          <w:jc w:val="center"/>
        </w:trPr>
        <w:tc>
          <w:tcPr>
            <w:tcW w:w="1242" w:type="dxa"/>
            <w:vMerge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296162" w:rsidRPr="00296162" w:rsidRDefault="00296162" w:rsidP="00296162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理论联系实际，能够自觉回应错误思想观点和学生关心的问题，教学素材多样，鲜活生动，具有思想性、理论性和亲和力、针对性。</w:t>
            </w:r>
          </w:p>
        </w:tc>
      </w:tr>
      <w:tr w:rsidR="00296162" w:rsidRPr="00671211" w:rsidTr="00296162">
        <w:trPr>
          <w:trHeight w:val="418"/>
          <w:jc w:val="center"/>
        </w:trPr>
        <w:tc>
          <w:tcPr>
            <w:tcW w:w="1242" w:type="dxa"/>
            <w:vMerge w:val="restart"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6162">
              <w:rPr>
                <w:rFonts w:ascii="黑体" w:eastAsia="黑体" w:hAnsi="黑体" w:hint="eastAsia"/>
                <w:sz w:val="24"/>
                <w:szCs w:val="24"/>
              </w:rPr>
              <w:t>教学方法</w:t>
            </w:r>
          </w:p>
        </w:tc>
        <w:tc>
          <w:tcPr>
            <w:tcW w:w="6028" w:type="dxa"/>
            <w:vAlign w:val="center"/>
          </w:tcPr>
          <w:p w:rsidR="00296162" w:rsidRPr="00296162" w:rsidRDefault="00296162" w:rsidP="00A0518F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教学方法灵活适当，关注学生差异性</w:t>
            </w:r>
            <w:r w:rsidR="0067121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96162" w:rsidRPr="00296162" w:rsidTr="00296162">
        <w:trPr>
          <w:trHeight w:val="410"/>
          <w:jc w:val="center"/>
        </w:trPr>
        <w:tc>
          <w:tcPr>
            <w:tcW w:w="1242" w:type="dxa"/>
            <w:vMerge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296162" w:rsidRPr="00296162" w:rsidRDefault="00296162" w:rsidP="003A4275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注重教学互动，调动学生参与积极性</w:t>
            </w:r>
            <w:r w:rsidR="0067121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96162" w:rsidRPr="00296162" w:rsidTr="00296162">
        <w:trPr>
          <w:trHeight w:val="415"/>
          <w:jc w:val="center"/>
        </w:trPr>
        <w:tc>
          <w:tcPr>
            <w:tcW w:w="1242" w:type="dxa"/>
            <w:vMerge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296162" w:rsidRPr="00296162" w:rsidRDefault="00296162" w:rsidP="003A4275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综合运用现代信息技术手段</w:t>
            </w:r>
            <w:r w:rsidR="0067121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96162" w:rsidRPr="00296162" w:rsidTr="00671211">
        <w:trPr>
          <w:trHeight w:val="1299"/>
          <w:jc w:val="center"/>
        </w:trPr>
        <w:tc>
          <w:tcPr>
            <w:tcW w:w="1242" w:type="dxa"/>
            <w:vAlign w:val="center"/>
          </w:tcPr>
          <w:p w:rsidR="00296162" w:rsidRPr="00296162" w:rsidRDefault="00296162" w:rsidP="00A579F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6162">
              <w:rPr>
                <w:rFonts w:ascii="黑体" w:eastAsia="黑体" w:hAnsi="黑体" w:hint="eastAsia"/>
                <w:sz w:val="24"/>
                <w:szCs w:val="24"/>
              </w:rPr>
              <w:t>教学效果</w:t>
            </w:r>
          </w:p>
        </w:tc>
        <w:tc>
          <w:tcPr>
            <w:tcW w:w="6028" w:type="dxa"/>
            <w:vAlign w:val="center"/>
          </w:tcPr>
          <w:p w:rsidR="00296162" w:rsidRPr="00296162" w:rsidRDefault="00296162" w:rsidP="00296162">
            <w:pPr>
              <w:jc w:val="both"/>
              <w:rPr>
                <w:sz w:val="24"/>
                <w:szCs w:val="24"/>
              </w:rPr>
            </w:pPr>
            <w:r w:rsidRPr="00296162">
              <w:rPr>
                <w:rFonts w:hint="eastAsia"/>
                <w:sz w:val="24"/>
                <w:szCs w:val="24"/>
              </w:rPr>
              <w:t>实现政治性和学理性相统一、价值性和知识性</w:t>
            </w:r>
            <w:r w:rsidR="008F67D4">
              <w:rPr>
                <w:rFonts w:hint="eastAsia"/>
                <w:sz w:val="24"/>
                <w:szCs w:val="24"/>
              </w:rPr>
              <w:t>相统一、建设性和批判性相</w:t>
            </w:r>
            <w:r w:rsidRPr="00296162">
              <w:rPr>
                <w:rFonts w:hint="eastAsia"/>
                <w:sz w:val="24"/>
                <w:szCs w:val="24"/>
              </w:rPr>
              <w:t>统一、理论性和实践性相统一、统一性和多样性相统一、主导性和主体性相统一、灌输性和启发性相统一、显性教育和隐形教育相统一。</w:t>
            </w:r>
          </w:p>
        </w:tc>
      </w:tr>
      <w:tr w:rsidR="00671211" w:rsidRPr="00296162" w:rsidTr="00671211">
        <w:trPr>
          <w:trHeight w:val="467"/>
          <w:jc w:val="center"/>
        </w:trPr>
        <w:tc>
          <w:tcPr>
            <w:tcW w:w="1242" w:type="dxa"/>
            <w:vMerge w:val="restart"/>
            <w:vAlign w:val="center"/>
          </w:tcPr>
          <w:p w:rsidR="00671211" w:rsidRPr="00296162" w:rsidRDefault="00671211" w:rsidP="003A42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96162">
              <w:rPr>
                <w:rFonts w:ascii="黑体" w:eastAsia="黑体" w:hAnsi="黑体" w:hint="eastAsia"/>
                <w:sz w:val="24"/>
                <w:szCs w:val="24"/>
              </w:rPr>
              <w:t>技术要求</w:t>
            </w:r>
          </w:p>
        </w:tc>
        <w:tc>
          <w:tcPr>
            <w:tcW w:w="6028" w:type="dxa"/>
            <w:vAlign w:val="center"/>
          </w:tcPr>
          <w:p w:rsidR="00671211" w:rsidRPr="00296162" w:rsidRDefault="00671211" w:rsidP="0067121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教案和</w:t>
            </w:r>
            <w:r w:rsidRPr="00296162">
              <w:rPr>
                <w:rFonts w:hint="eastAsia"/>
                <w:sz w:val="24"/>
                <w:szCs w:val="24"/>
              </w:rPr>
              <w:t>教学视频中不得出现教师姓名、学校等信息。</w:t>
            </w:r>
          </w:p>
        </w:tc>
      </w:tr>
      <w:tr w:rsidR="00671211" w:rsidRPr="00296162" w:rsidTr="00296162">
        <w:trPr>
          <w:trHeight w:val="437"/>
          <w:jc w:val="center"/>
        </w:trPr>
        <w:tc>
          <w:tcPr>
            <w:tcW w:w="1242" w:type="dxa"/>
            <w:vMerge/>
            <w:vAlign w:val="center"/>
          </w:tcPr>
          <w:p w:rsidR="00671211" w:rsidRPr="00296162" w:rsidRDefault="00671211" w:rsidP="003A42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671211" w:rsidRPr="00296162" w:rsidRDefault="00671211" w:rsidP="00296162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</w:t>
            </w:r>
            <w:r w:rsidRPr="00296162">
              <w:rPr>
                <w:rFonts w:hint="eastAsia"/>
                <w:sz w:val="24"/>
                <w:szCs w:val="24"/>
              </w:rPr>
              <w:t>版式清晰</w:t>
            </w:r>
            <w:r w:rsidR="008F67D4">
              <w:rPr>
                <w:rFonts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296162">
              <w:rPr>
                <w:rFonts w:hint="eastAsia"/>
                <w:sz w:val="24"/>
                <w:szCs w:val="24"/>
              </w:rPr>
              <w:t>文字简练，能直观展现课堂教学流程。</w:t>
            </w:r>
          </w:p>
        </w:tc>
      </w:tr>
      <w:tr w:rsidR="00671211" w:rsidRPr="00296162" w:rsidTr="00296162">
        <w:trPr>
          <w:trHeight w:val="409"/>
          <w:jc w:val="center"/>
        </w:trPr>
        <w:tc>
          <w:tcPr>
            <w:tcW w:w="1242" w:type="dxa"/>
            <w:vMerge/>
            <w:vAlign w:val="center"/>
          </w:tcPr>
          <w:p w:rsidR="00671211" w:rsidRPr="00296162" w:rsidRDefault="00671211" w:rsidP="003A427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028" w:type="dxa"/>
            <w:vAlign w:val="center"/>
          </w:tcPr>
          <w:p w:rsidR="00671211" w:rsidRPr="00296162" w:rsidRDefault="00671211" w:rsidP="003A427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 w:rsidRPr="00296162">
              <w:rPr>
                <w:rFonts w:hint="eastAsia"/>
                <w:sz w:val="24"/>
                <w:szCs w:val="24"/>
              </w:rPr>
              <w:t>视频格式为</w:t>
            </w:r>
            <w:r w:rsidRPr="00296162">
              <w:rPr>
                <w:rFonts w:hint="eastAsia"/>
                <w:sz w:val="24"/>
                <w:szCs w:val="24"/>
              </w:rPr>
              <w:t>H.264+AAC</w:t>
            </w:r>
            <w:r w:rsidRPr="00296162">
              <w:rPr>
                <w:rFonts w:hint="eastAsia"/>
                <w:sz w:val="24"/>
                <w:szCs w:val="24"/>
              </w:rPr>
              <w:t>编码的</w:t>
            </w:r>
            <w:r w:rsidRPr="00296162">
              <w:rPr>
                <w:rFonts w:hint="eastAsia"/>
                <w:sz w:val="24"/>
                <w:szCs w:val="24"/>
              </w:rPr>
              <w:t>MP4</w:t>
            </w:r>
            <w:r w:rsidRPr="00296162">
              <w:rPr>
                <w:rFonts w:hint="eastAsia"/>
                <w:sz w:val="24"/>
                <w:szCs w:val="24"/>
              </w:rPr>
              <w:t>文件，视频分辨率为</w:t>
            </w:r>
            <w:r w:rsidRPr="00296162">
              <w:rPr>
                <w:rFonts w:hint="eastAsia"/>
                <w:sz w:val="24"/>
                <w:szCs w:val="24"/>
              </w:rPr>
              <w:t>1280*720</w:t>
            </w:r>
            <w:r w:rsidRPr="00296162">
              <w:rPr>
                <w:rFonts w:hint="eastAsia"/>
                <w:sz w:val="24"/>
                <w:szCs w:val="24"/>
              </w:rPr>
              <w:t>或者</w:t>
            </w:r>
            <w:r w:rsidRPr="00296162">
              <w:rPr>
                <w:rFonts w:hint="eastAsia"/>
                <w:sz w:val="24"/>
                <w:szCs w:val="24"/>
              </w:rPr>
              <w:t>1920*1080</w:t>
            </w:r>
            <w:r w:rsidRPr="00296162">
              <w:rPr>
                <w:rFonts w:hint="eastAsia"/>
                <w:sz w:val="24"/>
                <w:szCs w:val="24"/>
              </w:rPr>
              <w:t>，时长</w:t>
            </w:r>
            <w:r w:rsidRPr="00296162">
              <w:rPr>
                <w:rFonts w:hint="eastAsia"/>
                <w:sz w:val="24"/>
                <w:szCs w:val="24"/>
              </w:rPr>
              <w:t>20</w:t>
            </w:r>
            <w:r w:rsidRPr="00296162">
              <w:rPr>
                <w:rFonts w:hint="eastAsia"/>
                <w:sz w:val="24"/>
                <w:szCs w:val="24"/>
              </w:rPr>
              <w:t>分钟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D416DB" w:rsidRDefault="00D416DB"/>
    <w:sectPr w:rsidR="00D416DB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DE" w:rsidRDefault="00A855DE" w:rsidP="00EB1A4E">
      <w:pPr>
        <w:spacing w:after="0" w:line="240" w:lineRule="auto"/>
      </w:pPr>
      <w:r>
        <w:separator/>
      </w:r>
    </w:p>
  </w:endnote>
  <w:endnote w:type="continuationSeparator" w:id="0">
    <w:p w:rsidR="00A855DE" w:rsidRDefault="00A855DE" w:rsidP="00EB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94366"/>
      <w:docPartObj>
        <w:docPartGallery w:val="Page Numbers (Bottom of Page)"/>
        <w:docPartUnique/>
      </w:docPartObj>
    </w:sdtPr>
    <w:sdtEndPr/>
    <w:sdtContent>
      <w:p w:rsidR="00706FBA" w:rsidRDefault="00706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D4" w:rsidRPr="008F67D4">
          <w:rPr>
            <w:noProof/>
            <w:lang w:val="zh-CN"/>
          </w:rPr>
          <w:t>1</w:t>
        </w:r>
        <w:r>
          <w:fldChar w:fldCharType="end"/>
        </w:r>
      </w:p>
    </w:sdtContent>
  </w:sdt>
  <w:p w:rsidR="00706FBA" w:rsidRDefault="00706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DE" w:rsidRDefault="00A855DE" w:rsidP="00EB1A4E">
      <w:pPr>
        <w:spacing w:after="0" w:line="240" w:lineRule="auto"/>
      </w:pPr>
      <w:r>
        <w:separator/>
      </w:r>
    </w:p>
  </w:footnote>
  <w:footnote w:type="continuationSeparator" w:id="0">
    <w:p w:rsidR="00A855DE" w:rsidRDefault="00A855DE" w:rsidP="00EB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5E"/>
    <w:rsid w:val="00024E85"/>
    <w:rsid w:val="000D6156"/>
    <w:rsid w:val="00131DAB"/>
    <w:rsid w:val="00186144"/>
    <w:rsid w:val="0023495E"/>
    <w:rsid w:val="00296162"/>
    <w:rsid w:val="00317748"/>
    <w:rsid w:val="003842AC"/>
    <w:rsid w:val="00440E0C"/>
    <w:rsid w:val="004C748C"/>
    <w:rsid w:val="00550341"/>
    <w:rsid w:val="00671211"/>
    <w:rsid w:val="00706FBA"/>
    <w:rsid w:val="008C28C5"/>
    <w:rsid w:val="008C7615"/>
    <w:rsid w:val="008F67D4"/>
    <w:rsid w:val="009B3AF1"/>
    <w:rsid w:val="009C7AE3"/>
    <w:rsid w:val="00A0518F"/>
    <w:rsid w:val="00A5001A"/>
    <w:rsid w:val="00A565BF"/>
    <w:rsid w:val="00A579F3"/>
    <w:rsid w:val="00A855DE"/>
    <w:rsid w:val="00AF42D1"/>
    <w:rsid w:val="00B73FF5"/>
    <w:rsid w:val="00C64C9B"/>
    <w:rsid w:val="00C93873"/>
    <w:rsid w:val="00D416DB"/>
    <w:rsid w:val="00D75B23"/>
    <w:rsid w:val="00D95317"/>
    <w:rsid w:val="00DF21EA"/>
    <w:rsid w:val="00E42751"/>
    <w:rsid w:val="00EB1A4E"/>
    <w:rsid w:val="00ED0F41"/>
    <w:rsid w:val="00F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0DDC2"/>
  <w15:docId w15:val="{D8443C84-6349-462E-A79B-5AEA676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B1A4E"/>
  </w:style>
  <w:style w:type="paragraph" w:styleId="a5">
    <w:name w:val="footer"/>
    <w:basedOn w:val="a"/>
    <w:link w:val="a6"/>
    <w:uiPriority w:val="99"/>
    <w:unhideWhenUsed/>
    <w:rsid w:val="00EB1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B1A4E"/>
  </w:style>
  <w:style w:type="table" w:styleId="a7">
    <w:name w:val="Table Grid"/>
    <w:basedOn w:val="a1"/>
    <w:uiPriority w:val="59"/>
    <w:rsid w:val="0044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FDH</dc:creator>
  <cp:keywords/>
  <dc:description/>
  <cp:lastModifiedBy>huzhicheng</cp:lastModifiedBy>
  <cp:revision>18</cp:revision>
  <cp:lastPrinted>2019-05-21T03:58:00Z</cp:lastPrinted>
  <dcterms:created xsi:type="dcterms:W3CDTF">2019-05-12T03:19:00Z</dcterms:created>
  <dcterms:modified xsi:type="dcterms:W3CDTF">2019-06-20T01:19:00Z</dcterms:modified>
</cp:coreProperties>
</file>