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3D" w:rsidRDefault="00F0263D" w:rsidP="00F0263D">
      <w:pPr>
        <w:pStyle w:val="a3"/>
        <w:widowControl/>
        <w:spacing w:beforeAutospacing="0" w:afterAutospacing="0"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F0263D" w:rsidRDefault="00F0263D" w:rsidP="00F0263D">
      <w:pPr>
        <w:pStyle w:val="a3"/>
        <w:widowControl/>
        <w:spacing w:beforeAutospacing="0" w:afterAutospacing="0" w:line="540" w:lineRule="exact"/>
        <w:rPr>
          <w:rFonts w:ascii="黑体" w:eastAsia="黑体" w:hAnsi="黑体" w:cs="黑体"/>
          <w:sz w:val="32"/>
          <w:szCs w:val="32"/>
        </w:rPr>
      </w:pPr>
    </w:p>
    <w:p w:rsidR="00F0263D" w:rsidRDefault="00F0263D" w:rsidP="00F0263D">
      <w:pPr>
        <w:pStyle w:val="a3"/>
        <w:widowControl/>
        <w:spacing w:beforeAutospacing="0" w:afterAutospacing="0"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2019年度“智慧教育示范区”创建项目名单</w:t>
      </w:r>
    </w:p>
    <w:p w:rsidR="00F0263D" w:rsidRDefault="00F0263D" w:rsidP="00F0263D">
      <w:pPr>
        <w:pStyle w:val="a3"/>
        <w:widowControl/>
        <w:spacing w:beforeAutospacing="0" w:afterAutospacing="0"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0263D" w:rsidRDefault="00F0263D" w:rsidP="00F0263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Times New Roman" w:eastAsia="黑体" w:hAnsi="Times New Roman" w:cs="Times New Roman"/>
          <w:sz w:val="32"/>
          <w:szCs w:val="32"/>
        </w:rPr>
        <w:t>2019</w:t>
      </w:r>
      <w:r>
        <w:rPr>
          <w:rFonts w:ascii="黑体" w:eastAsia="黑体" w:hAnsi="黑体" w:cs="黑体" w:hint="eastAsia"/>
          <w:sz w:val="32"/>
          <w:szCs w:val="32"/>
        </w:rPr>
        <w:t>年度“智慧教育示范区”创建区域名单</w:t>
      </w:r>
    </w:p>
    <w:p w:rsidR="00F0263D" w:rsidRDefault="00F0263D" w:rsidP="00F0263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北京市东城区、山西省运城市、上海市闵行区、湖北省武汉市、湖南省长沙市、广东省广州市、四川省成都市武侯区、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河北省雄安新区</w:t>
      </w:r>
      <w:proofErr w:type="gramEnd"/>
    </w:p>
    <w:p w:rsidR="00F0263D" w:rsidRDefault="00F0263D" w:rsidP="00F0263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、</w:t>
      </w:r>
      <w:r>
        <w:rPr>
          <w:rFonts w:ascii="Times New Roman" w:eastAsia="黑体" w:hAnsi="Times New Roman" w:cs="Times New Roman"/>
          <w:sz w:val="32"/>
          <w:szCs w:val="32"/>
        </w:rPr>
        <w:t>2019</w:t>
      </w:r>
      <w:r>
        <w:rPr>
          <w:rFonts w:ascii="黑体" w:eastAsia="黑体" w:hAnsi="黑体" w:cs="黑体"/>
          <w:sz w:val="32"/>
          <w:szCs w:val="32"/>
        </w:rPr>
        <w:t>年度“智慧教育示范区”</w:t>
      </w:r>
      <w:r>
        <w:rPr>
          <w:rFonts w:ascii="黑体" w:eastAsia="黑体" w:hAnsi="黑体" w:cs="黑体" w:hint="eastAsia"/>
          <w:sz w:val="32"/>
          <w:szCs w:val="32"/>
        </w:rPr>
        <w:t>创建</w:t>
      </w:r>
      <w:r>
        <w:rPr>
          <w:rFonts w:ascii="黑体" w:eastAsia="黑体" w:hAnsi="黑体" w:cs="黑体"/>
          <w:sz w:val="32"/>
          <w:szCs w:val="32"/>
        </w:rPr>
        <w:t>区域</w:t>
      </w:r>
      <w:r>
        <w:rPr>
          <w:rFonts w:ascii="黑体" w:eastAsia="黑体" w:hAnsi="黑体" w:cs="黑体" w:hint="eastAsia"/>
          <w:sz w:val="32"/>
          <w:szCs w:val="32"/>
        </w:rPr>
        <w:t>培育</w:t>
      </w:r>
      <w:r>
        <w:rPr>
          <w:rFonts w:ascii="黑体" w:eastAsia="黑体" w:hAnsi="黑体" w:cs="黑体"/>
          <w:sz w:val="32"/>
          <w:szCs w:val="32"/>
        </w:rPr>
        <w:t>名单</w:t>
      </w:r>
    </w:p>
    <w:p w:rsidR="00F0263D" w:rsidRDefault="00F0263D" w:rsidP="00F0263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江苏省苏州市、山东省青岛市</w:t>
      </w:r>
    </w:p>
    <w:p w:rsidR="007E1341" w:rsidRPr="00F0263D" w:rsidRDefault="007E1341">
      <w:bookmarkStart w:id="0" w:name="_GoBack"/>
      <w:bookmarkEnd w:id="0"/>
    </w:p>
    <w:sectPr w:rsidR="007E1341" w:rsidRPr="00F02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3D"/>
    <w:rsid w:val="007E1341"/>
    <w:rsid w:val="00F0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0263D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26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0263D"/>
    <w:pPr>
      <w:spacing w:beforeAutospacing="1" w:afterAutospacing="1"/>
      <w:jc w:val="left"/>
    </w:pPr>
    <w:rPr>
      <w:rFonts w:cs="Times New Roman"/>
      <w:kern w:val="0"/>
    </w:rPr>
  </w:style>
  <w:style w:type="character" w:customStyle="1" w:styleId="2Char">
    <w:name w:val="标题 2 Char"/>
    <w:basedOn w:val="a0"/>
    <w:link w:val="2"/>
    <w:uiPriority w:val="9"/>
    <w:semiHidden/>
    <w:rsid w:val="00F0263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0263D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26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0263D"/>
    <w:pPr>
      <w:spacing w:beforeAutospacing="1" w:afterAutospacing="1"/>
      <w:jc w:val="left"/>
    </w:pPr>
    <w:rPr>
      <w:rFonts w:cs="Times New Roman"/>
      <w:kern w:val="0"/>
    </w:rPr>
  </w:style>
  <w:style w:type="character" w:customStyle="1" w:styleId="2Char">
    <w:name w:val="标题 2 Char"/>
    <w:basedOn w:val="a0"/>
    <w:link w:val="2"/>
    <w:uiPriority w:val="9"/>
    <w:semiHidden/>
    <w:rsid w:val="00F0263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CHINA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2019-05-17T06:27:00Z</dcterms:created>
  <dcterms:modified xsi:type="dcterms:W3CDTF">2019-05-17T06:27:00Z</dcterms:modified>
</cp:coreProperties>
</file>