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p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 w:eastAsia="方正小标宋简体" w:cs="方正小标宋简体"/>
          <w:b w:val="0"/>
          <w:bCs w:val="0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</w:rPr>
        <w:t>结对子义务“讲故事”推荐表</w:t>
      </w:r>
    </w:p>
    <w:p>
      <w:pPr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省（区、市）：（加盖省级教育行政部门公章）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3118"/>
        <w:gridCol w:w="3552"/>
        <w:gridCol w:w="1705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学校性质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学校全称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地址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联系人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义务教育阶段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35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816" w:type="dxa"/>
            <w:noWrap w:val="0"/>
            <w:vAlign w:val="center"/>
          </w:tcPr>
          <w:p>
            <w:pPr>
              <w:ind w:firstLine="320" w:firstLineChars="100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义务教育阶段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35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义务教育阶段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35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Times New Roman" w:hAnsi="Times New Roman" w:eastAsia="仿宋_GB2312"/>
                <w:sz w:val="32"/>
              </w:rPr>
              <w:t>义务教育阶段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35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填表人：联系电话：</w:t>
      </w:r>
    </w:p>
    <w:p>
      <w:pPr>
        <w:rPr>
          <w:rFonts w:ascii="Times New Roman" w:hAnsi="Times New Roman" w:eastAsia="楷体"/>
          <w:sz w:val="30"/>
          <w:szCs w:val="30"/>
        </w:rPr>
      </w:pPr>
    </w:p>
    <w:p>
      <w:r>
        <w:rPr>
          <w:rFonts w:hint="eastAsia" w:ascii="Times New Roman" w:hAnsi="Times New Roman" w:eastAsia="楷体"/>
          <w:sz w:val="30"/>
          <w:szCs w:val="30"/>
        </w:rPr>
        <w:t>注：限授课单位所在地省（市）教育厅（教委）填报。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P380u0QAAAAMBAAAPAAAAAAAAAAEAIAAAACIAAABkcnMvZG93bnJldi54bWxQSwECFAAU&#10;AAAACACHTuJAFIa3rTECAABgBAAADgAAAAAAAAABACAAAAAgAQAAZHJzL2Uyb0RvYy54bWxQSwUG&#10;AAAAAAYABgBZAQAAwwUAAAAA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313BD"/>
    <w:rsid w:val="2C63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2021-12-10T07:33:00Z</dcterms:created>
  <dc:creator>洋</dc:creator>
  <cp:lastModifiedBy>洋</cp:lastModifiedBy>
  <dcterms:modified xsi:type="dcterms:W3CDTF">2021-12-10T07:34:29Z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6118B6C4AC684E028DCB2AAC8C76B793</vt:lpwstr>
  </property>
</Properties>
</file>