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全国第五届中小学生艺术展演活动</w:t>
      </w: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优秀组织奖名单</w:t>
      </w: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spacing w:afterLines="100"/>
        <w:jc w:val="center"/>
        <w:rPr>
          <w:rFonts w:hint="eastAsia"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省自治区、直辖市教育行政部门优秀组织奖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206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tabs>
                <w:tab w:val="left" w:pos="60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北京市教育委员会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天津市教育委员会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内蒙古自治区教育厅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黑龙江省教育厅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上海市教育委员会</w:t>
            </w:r>
          </w:p>
        </w:tc>
      </w:tr>
      <w:tr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福建省教育厅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海南省教育厅</w:t>
            </w:r>
          </w:p>
        </w:tc>
      </w:tr>
      <w:tr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重庆市教育委员会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贵州省教育厅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西藏自治区教育厅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陕西省教育厅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甘肃省教育厅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青海省教育厅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宁夏回族自治区教育厅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新疆维吾尔自治区教育厅</w:t>
            </w:r>
          </w:p>
        </w:tc>
        <w:tc>
          <w:tcPr>
            <w:tcW w:w="320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新疆生产建设兵团教育局</w:t>
            </w:r>
          </w:p>
        </w:tc>
        <w:tc>
          <w:tcPr>
            <w:tcW w:w="316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afterLines="77"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香港、澳门特别行政区教育行政部门优秀组织奖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6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香港特别行政区政府教育局课程发展处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澳门特别行政区教育暨青年局</w:t>
            </w:r>
          </w:p>
        </w:tc>
      </w:tr>
    </w:tbl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afterLines="50"/>
        <w:jc w:val="center"/>
        <w:rPr>
          <w:rFonts w:hint="eastAsia"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地（市）、县（市）教育行政部门优秀组织奖</w:t>
      </w:r>
    </w:p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  京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240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东城区教育委员会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西城区教育委员会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朝阳区教育委员会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海淀区教育委员会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  津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240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天津市河北区教育局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天津市津南区教育局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天津市滨海新区教育体育委员会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  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465"/>
        <w:gridCol w:w="3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秦皇岛市教育局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张家口市教育局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定州市教育局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辛集市教育局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邯郸市复兴区教育体育局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邯郸市峰峰矿区教育局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邯郸市涉县教育体育局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邯郸市磁县教育局</w:t>
            </w:r>
          </w:p>
        </w:tc>
      </w:tr>
      <w:tr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邯郸市魏县教育局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秦皇岛市海港区教育局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秦皇岛市昌黎县教育局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秦皇岛市青龙满族自治县教育局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张家口市桥东区教育局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张家口市桥西区教育局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张家口市经济开发区文化教育局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张家口市涿鹿县教育和科技局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唐山市曹妃甸区教育局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唐山市乐亭县教育局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唐山市玉田县教育局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迁安市教育局</w:t>
            </w:r>
          </w:p>
        </w:tc>
      </w:tr>
      <w:tr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承德市双滦区教育局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承德市宽城满族自治县教育体育局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承德市平泉县教育局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石家庄市长安区教育局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石家庄市桥西区教育局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保定市莲池区文体教育局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保定市竞秀区文体教育局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保定市清苑区教育局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保定市安新县教育局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沧州市新华区教育文化体育局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沧州市运河区教育局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泊头市教育局</w:t>
            </w:r>
          </w:p>
        </w:tc>
      </w:tr>
      <w:tr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霸州市教育局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邢台市任县教育局</w:t>
            </w: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衡水市桃城区教育局</w:t>
            </w:r>
          </w:p>
        </w:tc>
        <w:tc>
          <w:tcPr>
            <w:tcW w:w="346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  西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240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太原市教育局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运城市教育局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太原市迎泽区教育局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太原市小店区教育局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太原市晋源区教育局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大同市城区教育局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大同市广灵县教育局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朔州市山阴县教育局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忻州市宁武县教育局</w:t>
            </w:r>
          </w:p>
        </w:tc>
      </w:tr>
      <w:tr>
        <w:tc>
          <w:tcPr>
            <w:tcW w:w="298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晋中市榆次区教育局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晋中市太谷县教育局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阳泉市城区教育局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吕梁市孝义市教育局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吕梁市柳林县教育局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长治市潞城市教育局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长治市武乡县教育局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晋城市城区教育局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临汾市翼城县教育局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临汾市霍州市教育局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临汾市吉县教育局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运城市新绛县教育局</w:t>
            </w:r>
          </w:p>
        </w:tc>
      </w:tr>
      <w:tr>
        <w:tc>
          <w:tcPr>
            <w:tcW w:w="298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运城市平陆县教育局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内蒙古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3302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通辽市教育局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兴安盟教育局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呼和浩特市回民区教育局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包头市昆都仑区教育局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乌海市海勃湾区教育局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赤峰巴林右旗教育局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赤峰市松山区教育局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赤峰市元宝山区教育局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通辽市科左后旗教育局</w:t>
            </w:r>
          </w:p>
        </w:tc>
      </w:tr>
      <w:tr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通辽市扎鲁特旗教育局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鄂尔多斯市东胜区教育局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鄂尔多斯市达拉特旗教育局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满洲里市教育局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呼伦贝尔市新巴尔虎左旗教育局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巴彦淖尔市五原县教育局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乌兰察布市集宁区教育局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乌兰察布市卓资县教育局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乌兰浩特市乌兰浩特市教育局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兴安盟科右中旗教育局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锡林郭勒盟镶黄旗教育局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锡林浩特市教育局</w:t>
            </w:r>
          </w:p>
        </w:tc>
      </w:tr>
      <w:tr>
        <w:tc>
          <w:tcPr>
            <w:tcW w:w="292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阿拉善盟阿拉善右旗教育局</w:t>
            </w:r>
          </w:p>
        </w:tc>
        <w:tc>
          <w:tcPr>
            <w:tcW w:w="3302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辽  宁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047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沈阳市教育局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大连市教育局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葫芦岛市教育局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沈阳市沈河区教育局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沈阳市铁西区教育局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沈阳市皇姑区教育局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大连市甘井子区教育局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大连市沙河口区教育局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大连市金州区教育局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鞍山市铁东区教育局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抚顺市顺城区教育局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本溪市明山区教育局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丹东市元宝区教育局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锦州市黑山县教育局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营口市站前区教育局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阜新市彰武县教育局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辽阳灯塔市教育局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铁岭开原市教育局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朝阳市建平县教育局</w:t>
            </w:r>
          </w:p>
        </w:tc>
        <w:tc>
          <w:tcPr>
            <w:tcW w:w="304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盘锦市大洼县教育局</w:t>
            </w:r>
          </w:p>
        </w:tc>
        <w:tc>
          <w:tcPr>
            <w:tcW w:w="331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葫芦岛兴城市教育局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  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3163"/>
        <w:gridCol w:w="3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延边朝鲜族自治州教育局</w:t>
            </w:r>
          </w:p>
        </w:tc>
        <w:tc>
          <w:tcPr>
            <w:tcW w:w="316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吉林市教育局</w:t>
            </w:r>
          </w:p>
        </w:tc>
        <w:tc>
          <w:tcPr>
            <w:tcW w:w="334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公主岭市教育局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梅河口市教育局</w:t>
            </w:r>
          </w:p>
        </w:tc>
        <w:tc>
          <w:tcPr>
            <w:tcW w:w="316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四平市铁东区教育局</w:t>
            </w:r>
          </w:p>
        </w:tc>
        <w:tc>
          <w:tcPr>
            <w:tcW w:w="334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松原市前郭尔罗斯蒙古族自治县教育局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临江市教育局</w:t>
            </w:r>
          </w:p>
        </w:tc>
        <w:tc>
          <w:tcPr>
            <w:tcW w:w="316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长白山保护开发区池北区教育局</w:t>
            </w:r>
          </w:p>
        </w:tc>
        <w:tc>
          <w:tcPr>
            <w:tcW w:w="334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东辽县教育局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延吉市教育局</w:t>
            </w:r>
          </w:p>
        </w:tc>
        <w:tc>
          <w:tcPr>
            <w:tcW w:w="316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吉林市龙潭区教育局</w:t>
            </w:r>
          </w:p>
        </w:tc>
        <w:tc>
          <w:tcPr>
            <w:tcW w:w="334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通化县教育局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白城镇赉县教育局</w:t>
            </w:r>
          </w:p>
        </w:tc>
        <w:tc>
          <w:tcPr>
            <w:tcW w:w="3163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长春汽车经济技术开发区教育局</w:t>
            </w:r>
          </w:p>
        </w:tc>
        <w:tc>
          <w:tcPr>
            <w:tcW w:w="334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>
      <w:pPr>
        <w:spacing w:beforeLines="50"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beforeLines="50"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黑龙江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哈尔滨市教育局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齐齐哈尔市教育局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鸡西市教育局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宁安市教育局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双城市教育局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  海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上海市长宁区教育局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上海市徐汇区教育局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上海市宝山区教育局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上海市浦东新区教育局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上海市黄浦区教育局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  苏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无锡市教育局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南通市教育局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盐城市教育局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南京市玄武区教育局          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南京市秦淮区教育局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宜兴市教育局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徐州市云龙区教育局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张家港市教育局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苏州市姑苏区教育和体育局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南通市海门市教育局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南通市启东市教育局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连云港市教育局  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连云港市海州区教育局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东海县教育局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淮安市金湖县教育局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盐城市亭湖区教育局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建湖县教育局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扬州市江都区教育局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镇江市教育局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丹阳市教育局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扬中市教育局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靖江市教育局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泗洪县教育局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  江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杭州市富阳区教育局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桐庐县教育局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建德市教育局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宁波市海曙区教育局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宁波市鄞州区教育局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慈溪市教育局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温州市瓯海区教育局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平阳县教育局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永嘉县教育局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嘉兴市南湖区教育文化体育局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桐乡市教育局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湖州市南浔区教育局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绍兴市柯桥区教育体育局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绍兴市上虞区教育体育局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浦江县教育局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东阳市教育局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江山市教育局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常山县教育局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舟山市普陀区教育局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台州市椒江区教育局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台州市路桥区教育局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丽水市莲都区教育局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缙云县教育局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义乌市教育局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安  徽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合肥市教育局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芜湖市教育局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亳州市教育局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合肥市包河区教育体育局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合肥市瑶海区教育体育局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合肥市高新技术产业开发区社会事业局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亳、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州市蒙城县教育局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蚌埠经济开发区社会事业局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蚌埠市怀远县教育局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阜阳市颍州区教育局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阜阳市颍上县教育局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阜阳市临泉县教育局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马鞍山市和县教育局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芜湖市镜湖区教育局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芜湖市弋江区教育局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  建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厦门市教育局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莆田市教育局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福州市鼓楼区教育局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福州市福清市教育局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福州市长乐市教育局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厦门市思明区教育局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厦门市海沧区教育局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泉州市鲤城区教育局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泉州市晋江市教育局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南平市松溪县教育局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三明市大田县教育局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三明市宁化县教育局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龙岩市永定区教育局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龙岩市长汀县教育局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莆田市荔城区教育局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莆田市涵江区教育局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莆田市秀屿区教育局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宁德市福安市教育局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宁德市福鼎市教育局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漳州市芗城区教育局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漳州市龙海市教育局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平潭综合实验区社会事业局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  西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南昌市教育局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南昌市东湖区教育体育局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南昌市青山湖区教育体育局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九江市浔阳区教育体育局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九江市星子县教育局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九江市德安县教育体育局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萍乡市湘东区教育局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新余市渝水区教育体育局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赣州市南康区教育局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赣州市信丰县教育局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赣州市章贡区教育局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赣州市兴国县教育局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宜春市高安市文化教育局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宜春市宜丰县文化教育局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上饶市德兴市教育体育局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上饶市婺源县教育体育局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吉安市泰和县教育体育局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吉安市新干县教育体育局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吉安市遂川县教育体育局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抚州市临川区教育局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抚州市黎川县教育局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</w:p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  东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淄博市教育局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济南历城区教育局                                                 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济南市中区教育局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济南历下区教育局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青岛市南区教体局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青岛城阳区教体局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青岛市北区教育局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青岛崂山区教体局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淄博临淄区教育局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淄博桓台县教体局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淄博张店区教育局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枣庄滕州市教育局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东营垦利县教育局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东营利津县教育局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烟台莱州市教育局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烟台芝罘区教育局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潍坊潍城区教育局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潍坊昌邑市教育局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济宁任城区教育局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济宁曲阜市教育局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泰安宁阳县教育局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泰安肥城市教育局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威海环翠区教育局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威海荣成市教育局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日照东港区教育局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日照莒县教育局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莱芜莱城区教育局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临沂兰山区教育局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聊城东昌府区教育局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滨州博兴县教育局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菏泽曹县教育局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  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420"/>
        <w:gridCol w:w="3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郑州市教育局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洛阳市教育局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济源市教育局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焦作市教育局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郑州市金水区教育体育局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郑州市惠济区教育体育局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郑州市中原区教育体育局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郑州市二七区教育体育局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新密市教育体育局</w:t>
            </w:r>
          </w:p>
        </w:tc>
      </w:tr>
      <w:tr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洛阳市涧西区教育局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洛阳市嵩县教育局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洛阳市宜阳县教育局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洛阳市新安县教育局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开封市顺河回族区教育体育局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开封市城乡一体化示范区教育体育局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安阳县教育体育局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安阳市殷都区教育体育局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新乡市红旗区教育文化体育局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新乡县教育体育局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南阳市宛城区教育体育局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南阳市镇平县教育体育局</w:t>
            </w:r>
          </w:p>
        </w:tc>
      </w:tr>
      <w:tr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商丘市梁园区教育体育局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夏邑县教育体育局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信阳市浉河区教育体育局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息县教育体育局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孟州市教育局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灵宝市教育体育局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鹤壁市山城区教育局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濮阳县教育局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许昌市魏都区教育体育局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扶沟县教育体育局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驻马店市驿城区教育体育局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漯河市源汇区教科体局</w:t>
            </w:r>
          </w:p>
        </w:tc>
      </w:tr>
      <w:tr>
        <w:tc>
          <w:tcPr>
            <w:tcW w:w="298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永城市教育体育局</w:t>
            </w:r>
          </w:p>
        </w:tc>
        <w:tc>
          <w:tcPr>
            <w:tcW w:w="3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巩义市教育体育局</w:t>
            </w:r>
          </w:p>
        </w:tc>
        <w:tc>
          <w:tcPr>
            <w:tcW w:w="3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长垣县教育体育局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</w:p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  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十堰市教育局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咸宁市教育局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仙桃市教育局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潜江市教育局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天门市教育局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武汉市江岸区教育局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武汉市江夏区教育局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丹江口市教育局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十堰市教育局东风分局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襄阳市樊城区教育局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保康县教育局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宜昌市点军区教育局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当阳市教育局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荆州市沙市区教育局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洪湖市教育局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孝感市孝南区教育局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云梦县教育局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嘉鱼县教育局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通山县教育局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随州市曾都区教育局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广水市教育局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恩施市教育局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鹤峰县教育局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  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长沙教育局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湘潭市教育局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郴州市教育局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长沙市雨花区教育局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长沙市天心区教育局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长沙市芙蓉区教育局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株洲市芦淞区教育局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湘潭市雨湖区教育局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湘潭市湘乡市教育局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岳阳市岳阳楼区教育局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岳阳市华容县教育局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衡阳市衡阳县教育局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衡阳市常宁市教育局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益阳市南县教育局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常德市经济技术开发区教育局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邵阳市隆回县教育局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郴州市北湖区教育局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郴州市资兴市教育局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郴州市宜章县教育局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郴州市苏仙区教育局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永州市祁阳县教育局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永州市道县教育局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怀化市芷江县教育局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怀化市鹤城区教育局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湘西州吉首市教育局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湘西州龙山县教育局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张家界市慈利县教育局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  东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顺德区教育局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广州市番禺区教育局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广州市越秀区教育局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深圳市罗湖区教育局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深圳市南山区教育局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珠海市香洲区教育局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汕头市龙湖区教育局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汕头市澄海区教育局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佛山市南海区教育局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韶关市浈江区教育局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河源市源城区教育局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梅州市大埔县教育局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梅州市梅江区教育局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惠州市惠城区教育局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汕尾市城区教育局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东莞市莞城街道教育办公室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东莞市长安镇人民政府教育卫生局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东莞市虎门镇人民政府教育办公室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中山市小榄镇文体教育局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江门市蓬江区教育局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江门恩平市教育局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阳江市阳春市教育局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湛江市霞山区教育局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湛江雷州市教育局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茂名高州市教育局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肇庆市端州区教育局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清远市连南县教育局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潮州饶平县教育局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揭阳普宁市教育局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云浮市云城区教育局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顺德区伦教街道教育局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  西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南宁市西乡塘区教育局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南宁市江南区教育局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隆安县教育局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柳州市柳南区教育局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柳城县教育局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桂林市秀峰区教育局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桂林市叠彩区教育局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桂林市象山区教育局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龙胜各族自治县教育局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梧州市万秀区教育局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北海市海城区教育局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灵山县教育局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平南县教育局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玉林市玉州区教育局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百色市右江区教育局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德保县教育局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田东县教育局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贺州市平桂管理区教育局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宜州市教育局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罗城仫佬族自治县教育局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来宾市兴宾区教育局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大新县教育局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海  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海口市教育局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三亚市教育局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文昌市教育局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琼海市教育局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重  庆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重庆市黔江区教育委员会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重庆市涪陵区教育委员会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重庆市江北区教育委员会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重庆市九龙坡区教育委员会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重庆市南岸区教育委员会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重庆市长寿区教育委员会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重庆市铜梁区教育委员会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重庆市云阳县教育委员会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  川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240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绵阳市教育和体育局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广元市教育局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宜宾市教育和体育局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成都市青羊区教育局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成都市武侯区教育局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成都市锦江区教育局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成都市金牛区教育局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成都市成华区教育局</w:t>
            </w:r>
          </w:p>
        </w:tc>
      </w:tr>
      <w:tr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成都市双流县教育局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自贡市沿滩区教育局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眉山市东坡区教育局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攀枝花市仁和区教育局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攀枝花市东区教育局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宜宾市翠屏区教育局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宜宾市南溪区教育和体育局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泸州市龙马潭区教育局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泸州市江阳区教育局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广安市武胜县教育科技体育局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德阳市绵竹市教育局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德阳市旌阳区教育局</w:t>
            </w:r>
          </w:p>
        </w:tc>
      </w:tr>
      <w:tr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达州市宣汉县教育科技知识产权局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绵阳市涪城区教育和体育局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绵阳市三台县教育和体育局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雅安市名山区教育局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巴中市巴州区教育局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广元市利州区教育局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苍溪县教育和科学技术局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资阳市简阳市教育和科学技术局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遂宁市蓬溪县教育体育局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阿坝州汶川县教育局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阿坝州红原县教育局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内江市东兴区教育局</w:t>
            </w:r>
          </w:p>
        </w:tc>
      </w:tr>
      <w:tr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乐山市五通桥区教育局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乐山市市中区教育局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甘孜州巴塘县教育局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甘孜州康定市教育体育局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南充市蓬安县教育局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南充市顺庆区教育局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凉山州冕宁县教育局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凉山州会理县教育局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凉山州西昌市教育局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贵  州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834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贵阳市教育局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仁怀市教育局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威宁县教育局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云岩区教育局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红花岗区教育局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水城县教育局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盘县教育局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平坝区教育和科技局</w:t>
            </w:r>
          </w:p>
        </w:tc>
      </w:tr>
      <w:tr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普定县教育和科技局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碧江区教育局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印江县教育局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金沙县教育局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织金县教育局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施秉县教育局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天柱县教育局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都匀市教育局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福泉市教育局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兴仁县教育局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兴义市教育局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云  南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昆明市盘龙区教育局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昆明市石林县教育局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昆明市西山区教育局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昆明市五华区教育局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昆明市官渡区教育局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曲靖市宣威市教育局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曲靖市会泽县教育局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玉溪市红塔区教育局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玉溪市新平县教育局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红河州建水县教育局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红河州蒙自市教育局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楚雄州楚雄市教育局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楚雄州武定县教育局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大理州大理市教育局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大理州巍山县教育局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大理州南涧县教育局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丽江市玉龙县教育局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丽江市华坪县教育局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普洱市思茅区教育局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保山市昌宁县教育局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西双纳州版景洪市教育局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德宏州芒市教育局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迪庆州维西傈僳族自治县教育局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文山州文山市教育局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昭通市水富县教育局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  藏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867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拉萨市教育（体育）局</w:t>
            </w:r>
          </w:p>
        </w:tc>
        <w:tc>
          <w:tcPr>
            <w:tcW w:w="2867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林芝市教育（体育）局</w:t>
            </w:r>
          </w:p>
        </w:tc>
        <w:tc>
          <w:tcPr>
            <w:tcW w:w="3495" w:type="dxa"/>
          </w:tcPr>
          <w:p>
            <w:pPr>
              <w:spacing w:line="360" w:lineRule="auto"/>
              <w:rPr>
                <w:rFonts w:hint="eastAsia" w:ascii="宋体" w:hAnsi="宋体"/>
                <w:w w:val="8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山南地区贡嘎县教育局</w:t>
            </w: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陕  西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宝鸡市教育局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石油普教管理中心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西安市碑林区教育局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西安市雁塔区教育局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西安市周至县教育局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宝鸡市金台区教育体育局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宝鸡市凤翔县教育体育局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咸阳市兴平市教育局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渭南市临渭区教育局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汉中市洋县教育体育局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汉中市宁强县教育体育局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安康市石泉县教育体育局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安康市汉阴县教育体育局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商洛市洛南县教育体育局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杨陵区教育局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甘  肃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兰州市教育局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天水市教育局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张掖市教育局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兰州市七里河区教育局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兰州新区教育科技文化局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嘉峪关市教育局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金昌市永昌县教育局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金昌市金川区教育局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白银市白银区教育局</w:t>
            </w:r>
          </w:p>
        </w:tc>
      </w:tr>
      <w:tr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天水市麦积区教体局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酒泉市肃州区教育局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张掖市甘州区教育局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武威市凉州区教育局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定西市安定区教育局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陇南市成县教育局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平凉市崆峒区教育局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庆阳市西峰区教育局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庆阳市镇原县教育局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临夏州康乐县教育局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甘南州卓尼县教育局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  海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西宁市教育局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青海油田教育管理中心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城西区教育局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祁连县教育局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民和县教育局</w:t>
            </w:r>
          </w:p>
        </w:tc>
        <w:tc>
          <w:tcPr>
            <w:tcW w:w="318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大通县教育局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海晏县教育局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湟中县教育局</w:t>
            </w:r>
          </w:p>
        </w:tc>
        <w:tc>
          <w:tcPr>
            <w:tcW w:w="31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  夏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吴忠市教育局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中卫市（沙坡头区）教育局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大武口区教育体育局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原州区教育局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平罗县教育体育局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  疆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乌鲁木齐市教育局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克拉玛依市教育局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喀什地区教育局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天山区教育局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沙依巴克区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乌鲁木齐县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昌吉市教育局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和田市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霍城县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伽师县教育局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叶城县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吉木萨尔县</w:t>
            </w:r>
            <w:r>
              <w:rPr>
                <w:rFonts w:hint="eastAsia" w:ascii="宋体" w:hAnsi="宋体"/>
                <w:szCs w:val="21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墨玉县教育局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新疆生产建设兵团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第六师教育局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建工师教育局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第十师教育局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石河子市教育局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阿拉尔市教育局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铁门关市教育局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图木舒克市教育局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可克达拉市教育局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104团教育科</w:t>
            </w:r>
          </w:p>
        </w:tc>
      </w:tr>
      <w:tr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西山农场教育科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头屯河农场教育科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芳草湖农场教育中心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新湖农场教育中心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奇台农场教育中心</w:t>
            </w:r>
          </w:p>
        </w:tc>
        <w:tc>
          <w:tcPr>
            <w:tcW w:w="3181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74" w:right="1644" w:bottom="1474" w:left="164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AFA"/>
    <w:rsid w:val="008418B2"/>
    <w:rsid w:val="00C14AFA"/>
    <w:rsid w:val="7C6F9E53"/>
    <w:rsid w:val="FF1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sz w:val="18"/>
      <w:szCs w:val="18"/>
    </w:rPr>
  </w:style>
  <w:style w:type="character" w:customStyle="1" w:styleId="17">
    <w:name w:val="批注主题 Char"/>
    <w:basedOn w:val="15"/>
    <w:link w:val="6"/>
    <w:qFormat/>
    <w:uiPriority w:val="0"/>
    <w:rPr>
      <w:b/>
      <w:bCs/>
    </w:rPr>
  </w:style>
  <w:style w:type="character" w:customStyle="1" w:styleId="18">
    <w:name w:val="批注文字 Char1"/>
    <w:basedOn w:val="9"/>
    <w:link w:val="2"/>
    <w:semiHidden/>
    <w:qFormat/>
    <w:uiPriority w:val="99"/>
  </w:style>
  <w:style w:type="character" w:customStyle="1" w:styleId="19">
    <w:name w:val="批注主题 Char1"/>
    <w:basedOn w:val="18"/>
    <w:link w:val="6"/>
    <w:semiHidden/>
    <w:qFormat/>
    <w:uiPriority w:val="99"/>
    <w:rPr>
      <w:b/>
      <w:bCs/>
    </w:rPr>
  </w:style>
  <w:style w:type="character" w:customStyle="1" w:styleId="20">
    <w:name w:val="批注框文本 Char1"/>
    <w:basedOn w:val="9"/>
    <w:link w:val="3"/>
    <w:semiHidden/>
    <w:qFormat/>
    <w:uiPriority w:val="99"/>
    <w:rPr>
      <w:sz w:val="18"/>
      <w:szCs w:val="18"/>
    </w:rPr>
  </w:style>
  <w:style w:type="paragraph" w:customStyle="1" w:styleId="21">
    <w:name w:val="自定义正文 Char Char"/>
    <w:basedOn w:val="1"/>
    <w:next w:val="1"/>
    <w:qFormat/>
    <w:uiPriority w:val="0"/>
    <w:pPr>
      <w:widowControl/>
      <w:spacing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995</Words>
  <Characters>5673</Characters>
  <Lines>47</Lines>
  <Paragraphs>13</Paragraphs>
  <TotalTime>167</TotalTime>
  <ScaleCrop>false</ScaleCrop>
  <LinksUpToDate>false</LinksUpToDate>
  <CharactersWithSpaces>6655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2016-06-28T15:35:00Z</dcterms:created>
  <dc:creator>User</dc:creator>
  <cp:lastModifiedBy>twy</cp:lastModifiedBy>
  <cp:lastPrinted>2022-06-29T17:37:23Z</cp:lastPrinted>
  <dcterms:modified xsi:type="dcterms:W3CDTF">2022-06-29T20:20:09Z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