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E" w:rsidRPr="00CA707A" w:rsidRDefault="00970DAE" w:rsidP="009273BE">
      <w:pPr>
        <w:spacing w:afterLines="50"/>
        <w:jc w:val="left"/>
        <w:rPr>
          <w:rFonts w:ascii="黑体" w:eastAsia="黑体" w:hAnsi="黑体"/>
          <w:sz w:val="32"/>
          <w:szCs w:val="32"/>
        </w:rPr>
      </w:pPr>
      <w:r w:rsidRPr="00CA707A">
        <w:rPr>
          <w:rFonts w:ascii="黑体" w:eastAsia="黑体" w:hAnsi="黑体" w:hint="eastAsia"/>
          <w:sz w:val="32"/>
          <w:szCs w:val="32"/>
        </w:rPr>
        <w:t>附件6</w:t>
      </w:r>
    </w:p>
    <w:p w:rsidR="008A7897" w:rsidRPr="006E781F" w:rsidRDefault="00970DAE" w:rsidP="009273BE">
      <w:pPr>
        <w:spacing w:afterLines="50"/>
        <w:jc w:val="center"/>
        <w:rPr>
          <w:rFonts w:ascii="方正小标宋简体" w:eastAsia="方正小标宋简体" w:hAnsi="华文中宋" w:cs="Courier New"/>
          <w:kern w:val="0"/>
          <w:sz w:val="36"/>
          <w:szCs w:val="36"/>
        </w:rPr>
      </w:pPr>
      <w:r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全国第六届</w:t>
      </w:r>
      <w:r w:rsidR="008A7897"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大</w:t>
      </w:r>
      <w:r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学生艺术展演活动</w:t>
      </w:r>
    </w:p>
    <w:p w:rsidR="007673AD" w:rsidRPr="006E781F" w:rsidRDefault="008C3553" w:rsidP="009273BE">
      <w:pPr>
        <w:spacing w:afterLines="50"/>
        <w:jc w:val="center"/>
        <w:rPr>
          <w:rFonts w:ascii="方正小标宋简体" w:eastAsia="方正小标宋简体" w:hAnsi="华文中宋" w:cs="Courier New"/>
          <w:kern w:val="0"/>
          <w:sz w:val="36"/>
          <w:szCs w:val="36"/>
        </w:rPr>
      </w:pPr>
      <w:r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高校美育改革创新优秀案例</w:t>
      </w:r>
      <w:r w:rsidR="00970DAE"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申报书</w:t>
      </w:r>
    </w:p>
    <w:p w:rsidR="00970DAE" w:rsidRPr="006E781F" w:rsidRDefault="00970DAE">
      <w:pPr>
        <w:spacing w:line="300" w:lineRule="auto"/>
        <w:rPr>
          <w:rFonts w:ascii="仿宋_GB2312" w:eastAsia="仿宋_GB2312" w:hAnsi="仿宋_GB2312" w:cs="仿宋_GB2312"/>
          <w:bCs/>
          <w:sz w:val="24"/>
        </w:rPr>
      </w:pPr>
    </w:p>
    <w:p w:rsidR="00970DAE" w:rsidRPr="006E781F" w:rsidRDefault="00970DAE">
      <w:pPr>
        <w:spacing w:line="300" w:lineRule="auto"/>
        <w:rPr>
          <w:rFonts w:ascii="方正小标宋简体" w:eastAsia="方正小标宋简体" w:hAnsi="华文中宋" w:cs="Courier New"/>
          <w:b/>
          <w:kern w:val="0"/>
          <w:sz w:val="28"/>
          <w:szCs w:val="28"/>
        </w:rPr>
      </w:pPr>
      <w:r w:rsidRPr="006E781F"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           </w:t>
      </w:r>
      <w:r w:rsidRPr="006E781F">
        <w:rPr>
          <w:rFonts w:ascii="仿宋_GB2312" w:eastAsia="仿宋_GB2312" w:hAnsi="仿宋_GB2312" w:cs="仿宋_GB2312" w:hint="eastAsia"/>
          <w:b/>
          <w:sz w:val="28"/>
          <w:szCs w:val="28"/>
        </w:rPr>
        <w:t>省级教育行政部门（盖章）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8"/>
        <w:gridCol w:w="6896"/>
      </w:tblGrid>
      <w:tr w:rsidR="00970DAE" w:rsidRPr="006E781F">
        <w:trPr>
          <w:trHeight w:val="567"/>
          <w:jc w:val="center"/>
        </w:trPr>
        <w:tc>
          <w:tcPr>
            <w:tcW w:w="1938" w:type="dxa"/>
            <w:vAlign w:val="center"/>
          </w:tcPr>
          <w:p w:rsidR="00970DAE" w:rsidRPr="006E781F" w:rsidRDefault="00970DAE">
            <w:pPr>
              <w:spacing w:line="30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案例代码</w:t>
            </w:r>
          </w:p>
          <w:p w:rsidR="00970DAE" w:rsidRPr="006E781F" w:rsidRDefault="00970DAE">
            <w:pPr>
              <w:spacing w:line="30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 w:hint="eastAsia"/>
                <w:kern w:val="0"/>
                <w:sz w:val="24"/>
              </w:rPr>
              <w:t>（见后附说明）</w:t>
            </w:r>
          </w:p>
        </w:tc>
        <w:tc>
          <w:tcPr>
            <w:tcW w:w="6896" w:type="dxa"/>
            <w:vAlign w:val="center"/>
          </w:tcPr>
          <w:p w:rsidR="00970DAE" w:rsidRPr="006E781F" w:rsidRDefault="00970DAE">
            <w:pPr>
              <w:spacing w:line="30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案例题目</w:t>
            </w:r>
          </w:p>
        </w:tc>
      </w:tr>
      <w:tr w:rsidR="00970DAE" w:rsidRPr="006E781F">
        <w:trPr>
          <w:trHeight w:val="742"/>
          <w:jc w:val="center"/>
        </w:trPr>
        <w:tc>
          <w:tcPr>
            <w:tcW w:w="1938" w:type="dxa"/>
            <w:vAlign w:val="center"/>
          </w:tcPr>
          <w:p w:rsidR="00970DAE" w:rsidRPr="006E781F" w:rsidRDefault="00970DAE">
            <w:pPr>
              <w:spacing w:line="280" w:lineRule="exact"/>
              <w:ind w:firstLine="480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6896" w:type="dxa"/>
            <w:vAlign w:val="center"/>
          </w:tcPr>
          <w:p w:rsidR="00970DAE" w:rsidRPr="006E781F" w:rsidRDefault="00970DAE">
            <w:pPr>
              <w:spacing w:line="28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970DAE" w:rsidRPr="006E781F" w:rsidRDefault="00970DAE">
            <w:pPr>
              <w:spacing w:line="28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970DAE" w:rsidRPr="006E781F">
        <w:trPr>
          <w:trHeight w:val="785"/>
          <w:jc w:val="center"/>
        </w:trPr>
        <w:tc>
          <w:tcPr>
            <w:tcW w:w="1938" w:type="dxa"/>
            <w:vAlign w:val="center"/>
          </w:tcPr>
          <w:p w:rsidR="00970DAE" w:rsidRPr="006E781F" w:rsidRDefault="00970DAE" w:rsidP="002A0544">
            <w:pPr>
              <w:spacing w:line="300" w:lineRule="exact"/>
              <w:jc w:val="center"/>
              <w:rPr>
                <w:rFonts w:ascii="仿宋_GB2312" w:eastAsia="仿宋_GB2312" w:hAnsi="Courier New" w:cs="Courier New"/>
                <w:b/>
                <w:bCs/>
                <w:kern w:val="0"/>
                <w:sz w:val="28"/>
                <w:szCs w:val="28"/>
              </w:rPr>
            </w:pPr>
            <w:r w:rsidRPr="006E781F"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报送单位</w:t>
            </w:r>
          </w:p>
          <w:p w:rsidR="00970DAE" w:rsidRPr="006E781F" w:rsidRDefault="00970DAE">
            <w:pPr>
              <w:spacing w:line="30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 w:hint="eastAsia"/>
                <w:kern w:val="0"/>
                <w:sz w:val="24"/>
              </w:rPr>
              <w:t>（请填写全称）</w:t>
            </w:r>
          </w:p>
        </w:tc>
        <w:tc>
          <w:tcPr>
            <w:tcW w:w="6896" w:type="dxa"/>
            <w:vAlign w:val="center"/>
          </w:tcPr>
          <w:p w:rsidR="00970DAE" w:rsidRPr="006E781F" w:rsidRDefault="00970DAE">
            <w:pPr>
              <w:spacing w:line="300" w:lineRule="exact"/>
              <w:ind w:firstLine="480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970DAE" w:rsidRPr="006E781F">
        <w:trPr>
          <w:trHeight w:val="8317"/>
          <w:jc w:val="center"/>
        </w:trPr>
        <w:tc>
          <w:tcPr>
            <w:tcW w:w="8834" w:type="dxa"/>
            <w:gridSpan w:val="2"/>
          </w:tcPr>
          <w:p w:rsidR="00970DAE" w:rsidRPr="006E781F" w:rsidRDefault="00970DAE">
            <w:pPr>
              <w:spacing w:line="300" w:lineRule="auto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案例简介</w:t>
            </w:r>
            <w:r w:rsidRPr="006E781F">
              <w:rPr>
                <w:rFonts w:ascii="仿宋_GB2312" w:eastAsia="仿宋_GB2312" w:hAnsi="Courier New" w:cs="Courier New" w:hint="eastAsia"/>
                <w:kern w:val="0"/>
                <w:sz w:val="24"/>
              </w:rPr>
              <w:t>（限500字以内，可另附页）</w:t>
            </w:r>
          </w:p>
          <w:p w:rsidR="00970DAE" w:rsidRPr="006E781F" w:rsidRDefault="00970DAE">
            <w:pPr>
              <w:spacing w:line="300" w:lineRule="auto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970DAE" w:rsidRPr="006E781F" w:rsidRDefault="00970DAE">
            <w:pPr>
              <w:spacing w:line="300" w:lineRule="auto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970DAE" w:rsidRPr="006E781F" w:rsidRDefault="00970DAE">
            <w:pPr>
              <w:spacing w:line="300" w:lineRule="auto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970DAE" w:rsidRPr="006E781F" w:rsidRDefault="00970DAE">
            <w:pPr>
              <w:spacing w:line="300" w:lineRule="auto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970DAE" w:rsidRPr="006E781F" w:rsidRDefault="00970DAE">
            <w:pPr>
              <w:spacing w:line="300" w:lineRule="auto"/>
              <w:ind w:firstLineChars="437" w:firstLine="1049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/>
                <w:kern w:val="0"/>
                <w:sz w:val="24"/>
              </w:rPr>
              <w:t xml:space="preserve">   </w:t>
            </w:r>
          </w:p>
          <w:p w:rsidR="00970DAE" w:rsidRPr="006E781F" w:rsidRDefault="00970DAE">
            <w:pPr>
              <w:spacing w:line="300" w:lineRule="auto"/>
              <w:ind w:firstLineChars="437" w:firstLine="1049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/>
                <w:kern w:val="0"/>
                <w:sz w:val="24"/>
              </w:rPr>
              <w:t xml:space="preserve">                           </w:t>
            </w:r>
          </w:p>
          <w:p w:rsidR="00970DAE" w:rsidRPr="006E781F" w:rsidRDefault="00970DAE">
            <w:pPr>
              <w:spacing w:line="300" w:lineRule="auto"/>
              <w:ind w:firstLine="480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6E781F">
              <w:rPr>
                <w:rFonts w:ascii="仿宋_GB2312" w:eastAsia="仿宋_GB2312" w:hAnsi="Courier New" w:cs="Courier New"/>
                <w:kern w:val="0"/>
                <w:sz w:val="24"/>
              </w:rPr>
              <w:t xml:space="preserve">                                                 </w:t>
            </w:r>
          </w:p>
        </w:tc>
      </w:tr>
    </w:tbl>
    <w:p w:rsidR="00970DAE" w:rsidRPr="006E781F" w:rsidRDefault="00970DAE">
      <w:pPr>
        <w:jc w:val="center"/>
        <w:rPr>
          <w:rFonts w:ascii="方正小标宋简体" w:eastAsia="方正小标宋简体" w:hAnsi="华文中宋" w:cs="Courier New"/>
          <w:b/>
          <w:kern w:val="0"/>
          <w:sz w:val="36"/>
          <w:szCs w:val="36"/>
        </w:rPr>
        <w:sectPr w:rsidR="00970DAE" w:rsidRPr="006E781F" w:rsidSect="006176D2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titlePg/>
          <w:docGrid w:linePitch="312"/>
        </w:sectPr>
      </w:pPr>
    </w:p>
    <w:p w:rsidR="00970DAE" w:rsidRPr="006E781F" w:rsidRDefault="00970DAE">
      <w:pPr>
        <w:jc w:val="center"/>
        <w:rPr>
          <w:rFonts w:ascii="方正小标宋简体" w:eastAsia="方正小标宋简体" w:hAnsi="华文中宋" w:cs="Courier New"/>
          <w:b/>
          <w:kern w:val="0"/>
          <w:sz w:val="36"/>
          <w:szCs w:val="36"/>
        </w:rPr>
      </w:pPr>
    </w:p>
    <w:p w:rsidR="008A7897" w:rsidRPr="006E781F" w:rsidRDefault="00970DAE" w:rsidP="008A7897">
      <w:pPr>
        <w:jc w:val="center"/>
        <w:rPr>
          <w:rFonts w:ascii="方正小标宋简体" w:eastAsia="方正小标宋简体" w:hAnsi="华文中宋" w:cs="Courier New"/>
          <w:kern w:val="0"/>
          <w:sz w:val="36"/>
          <w:szCs w:val="36"/>
        </w:rPr>
      </w:pPr>
      <w:r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全国第六届</w:t>
      </w:r>
      <w:r w:rsidR="008A7897"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大</w:t>
      </w:r>
      <w:r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学生艺术展演活动</w:t>
      </w:r>
    </w:p>
    <w:p w:rsidR="00970DAE" w:rsidRPr="006E781F" w:rsidRDefault="008C3553" w:rsidP="008A7897">
      <w:pPr>
        <w:jc w:val="center"/>
        <w:rPr>
          <w:rFonts w:ascii="方正小标宋简体" w:eastAsia="方正小标宋简体" w:hAnsi="华文中宋" w:cs="Courier New"/>
          <w:kern w:val="0"/>
          <w:sz w:val="36"/>
          <w:szCs w:val="36"/>
        </w:rPr>
      </w:pPr>
      <w:r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高校美育改革创新优秀案例</w:t>
      </w:r>
      <w:r w:rsidR="00970DAE" w:rsidRPr="006E781F">
        <w:rPr>
          <w:rFonts w:ascii="方正小标宋简体" w:eastAsia="方正小标宋简体" w:hAnsi="华文中宋" w:cs="Courier New" w:hint="eastAsia"/>
          <w:kern w:val="0"/>
          <w:sz w:val="36"/>
          <w:szCs w:val="36"/>
        </w:rPr>
        <w:t>代码说明</w:t>
      </w:r>
    </w:p>
    <w:p w:rsidR="00970DAE" w:rsidRPr="006E781F" w:rsidRDefault="00970DAE">
      <w:pPr>
        <w:spacing w:line="300" w:lineRule="auto"/>
        <w:rPr>
          <w:b/>
          <w:kern w:val="0"/>
        </w:rPr>
      </w:pPr>
    </w:p>
    <w:p w:rsidR="00970DAE" w:rsidRPr="006E781F" w:rsidRDefault="00970DAE">
      <w:pPr>
        <w:spacing w:line="300" w:lineRule="auto"/>
        <w:ind w:firstLineChars="588" w:firstLine="1240"/>
        <w:rPr>
          <w:b/>
          <w:kern w:val="0"/>
        </w:rPr>
      </w:pPr>
      <w:r w:rsidRPr="006E781F">
        <w:rPr>
          <w:rFonts w:hint="eastAsia"/>
          <w:b/>
          <w:kern w:val="0"/>
        </w:rPr>
        <w:t>地区代码（第</w:t>
      </w:r>
      <w:r w:rsidRPr="006E781F">
        <w:rPr>
          <w:b/>
          <w:kern w:val="0"/>
        </w:rPr>
        <w:t>1</w:t>
      </w:r>
      <w:r w:rsidRPr="006E781F">
        <w:rPr>
          <w:rFonts w:hint="eastAsia"/>
          <w:b/>
          <w:kern w:val="0"/>
        </w:rPr>
        <w:t>、</w:t>
      </w:r>
      <w:r w:rsidRPr="006E781F">
        <w:rPr>
          <w:b/>
          <w:kern w:val="0"/>
        </w:rPr>
        <w:t>2</w:t>
      </w:r>
      <w:r w:rsidRPr="006E781F">
        <w:rPr>
          <w:rFonts w:hint="eastAsia"/>
          <w:b/>
          <w:kern w:val="0"/>
        </w:rPr>
        <w:t>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40"/>
        <w:gridCol w:w="1800"/>
        <w:gridCol w:w="1440"/>
      </w:tblGrid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新疆生产建设兵团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香港特别行政区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</w:tr>
      <w:tr w:rsidR="00970DAE" w:rsidRPr="006E781F">
        <w:trPr>
          <w:jc w:val="center"/>
        </w:trPr>
        <w:tc>
          <w:tcPr>
            <w:tcW w:w="136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cs="宋体" w:hint="eastAsia"/>
                <w:kern w:val="0"/>
                <w:sz w:val="18"/>
                <w:szCs w:val="18"/>
              </w:rPr>
              <w:t>澳门特别行政区</w:t>
            </w:r>
          </w:p>
        </w:tc>
        <w:tc>
          <w:tcPr>
            <w:tcW w:w="1440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cs="宋体" w:hint="eastAsia"/>
                <w:kern w:val="0"/>
                <w:sz w:val="18"/>
                <w:szCs w:val="18"/>
              </w:rPr>
              <w:t>44</w:t>
            </w:r>
          </w:p>
        </w:tc>
      </w:tr>
    </w:tbl>
    <w:p w:rsidR="00970DAE" w:rsidRPr="006E781F" w:rsidRDefault="00970DAE">
      <w:pPr>
        <w:rPr>
          <w:kern w:val="0"/>
        </w:rPr>
      </w:pPr>
    </w:p>
    <w:p w:rsidR="00970DAE" w:rsidRPr="006E781F" w:rsidRDefault="00970DAE">
      <w:pPr>
        <w:spacing w:line="300" w:lineRule="auto"/>
        <w:ind w:firstLineChars="588" w:firstLine="1240"/>
        <w:rPr>
          <w:b/>
          <w:kern w:val="0"/>
        </w:rPr>
      </w:pPr>
      <w:r w:rsidRPr="006E781F">
        <w:rPr>
          <w:rFonts w:hint="eastAsia"/>
          <w:b/>
          <w:kern w:val="0"/>
        </w:rPr>
        <w:t>案例类别代码（第</w:t>
      </w:r>
      <w:r w:rsidRPr="006E781F">
        <w:rPr>
          <w:rFonts w:hint="eastAsia"/>
          <w:b/>
          <w:kern w:val="0"/>
        </w:rPr>
        <w:t>3</w:t>
      </w:r>
      <w:r w:rsidRPr="006E781F">
        <w:rPr>
          <w:rFonts w:hint="eastAsia"/>
          <w:b/>
          <w:kern w:val="0"/>
        </w:rPr>
        <w:t>、</w:t>
      </w:r>
      <w:r w:rsidRPr="006E781F">
        <w:rPr>
          <w:rFonts w:hint="eastAsia"/>
          <w:b/>
          <w:kern w:val="0"/>
        </w:rPr>
        <w:t>4</w:t>
      </w:r>
      <w:r w:rsidRPr="006E781F">
        <w:rPr>
          <w:rFonts w:hint="eastAsia"/>
          <w:b/>
          <w:kern w:val="0"/>
        </w:rPr>
        <w:t>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0"/>
        <w:gridCol w:w="2658"/>
      </w:tblGrid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8C35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高校美育教师队伍建设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8C35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高校公共艺术课程建设与教学改革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6F6C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</w:t>
            </w:r>
            <w:r w:rsidR="00E30805"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专业艺术人才培养模式改革创新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E308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高校艺术师范教育教学改革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6F6C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</w:t>
            </w:r>
            <w:r w:rsidR="00E30805"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中华优秀传统文化艺术传承创新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52212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</w:t>
            </w:r>
            <w:r w:rsidR="00E30805"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学生艺术社团及实践工作坊建设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8C35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协同育人机制构建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6F6C6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</w:t>
            </w:r>
            <w:r w:rsidR="00970DAE"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校园文化环境育人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E30805" w:rsidP="00E308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高校美育服务社会路径及实施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</w:tr>
      <w:tr w:rsidR="00970DAE" w:rsidRPr="006E781F">
        <w:trPr>
          <w:jc w:val="center"/>
        </w:trPr>
        <w:tc>
          <w:tcPr>
            <w:tcW w:w="3390" w:type="dxa"/>
            <w:vAlign w:val="center"/>
          </w:tcPr>
          <w:p w:rsidR="00970DAE" w:rsidRPr="006E781F" w:rsidRDefault="006F6C6D" w:rsidP="008C35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</w:t>
            </w:r>
            <w:r w:rsidR="00E30805"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美育保障机制构建</w:t>
            </w:r>
          </w:p>
        </w:tc>
        <w:tc>
          <w:tcPr>
            <w:tcW w:w="2658" w:type="dxa"/>
            <w:vAlign w:val="center"/>
          </w:tcPr>
          <w:p w:rsidR="00970DAE" w:rsidRPr="006E781F" w:rsidRDefault="00970DA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206F65" w:rsidRPr="006E781F">
        <w:trPr>
          <w:jc w:val="center"/>
        </w:trPr>
        <w:tc>
          <w:tcPr>
            <w:tcW w:w="3390" w:type="dxa"/>
            <w:vAlign w:val="center"/>
          </w:tcPr>
          <w:p w:rsidR="00206F65" w:rsidRPr="006E781F" w:rsidRDefault="00E30805" w:rsidP="008C355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高校美育评价体系建设</w:t>
            </w:r>
          </w:p>
        </w:tc>
        <w:tc>
          <w:tcPr>
            <w:tcW w:w="2658" w:type="dxa"/>
            <w:vAlign w:val="center"/>
          </w:tcPr>
          <w:p w:rsidR="00206F65" w:rsidRPr="006E781F" w:rsidRDefault="00E308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781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</w:tbl>
    <w:p w:rsidR="00970DAE" w:rsidRPr="006E781F" w:rsidRDefault="00970DAE" w:rsidP="009273BE">
      <w:pPr>
        <w:snapToGrid w:val="0"/>
        <w:spacing w:beforeLines="50" w:line="300" w:lineRule="exact"/>
        <w:ind w:left="609" w:hangingChars="290" w:hanging="609"/>
        <w:rPr>
          <w:rFonts w:ascii="宋体" w:hAnsi="宋体" w:cs="宋体"/>
          <w:kern w:val="0"/>
          <w:szCs w:val="21"/>
        </w:rPr>
      </w:pPr>
      <w:r w:rsidRPr="006E781F">
        <w:rPr>
          <w:rFonts w:ascii="宋体" w:hAnsi="宋体" w:cs="宋体" w:hint="eastAsia"/>
          <w:kern w:val="0"/>
          <w:szCs w:val="21"/>
        </w:rPr>
        <w:t>说明：论文代码由以上4</w:t>
      </w:r>
      <w:r w:rsidR="008C3553" w:rsidRPr="006E781F">
        <w:rPr>
          <w:rFonts w:ascii="宋体" w:hAnsi="宋体" w:cs="宋体" w:hint="eastAsia"/>
          <w:kern w:val="0"/>
          <w:szCs w:val="21"/>
        </w:rPr>
        <w:t>位数字和字母构成。例如：北京市某高校</w:t>
      </w:r>
      <w:r w:rsidRPr="006E781F">
        <w:rPr>
          <w:rFonts w:ascii="宋体" w:hAnsi="宋体" w:cs="宋体" w:hint="eastAsia"/>
          <w:kern w:val="0"/>
          <w:szCs w:val="21"/>
        </w:rPr>
        <w:t>申报</w:t>
      </w:r>
      <w:r w:rsidR="0052212C">
        <w:rPr>
          <w:rFonts w:ascii="宋体" w:hAnsi="宋体" w:cs="宋体" w:hint="eastAsia"/>
          <w:kern w:val="0"/>
          <w:szCs w:val="21"/>
        </w:rPr>
        <w:t>高校</w:t>
      </w:r>
      <w:r w:rsidR="008C3553" w:rsidRPr="006E781F">
        <w:rPr>
          <w:rFonts w:ascii="宋体" w:hAnsi="宋体" w:cs="宋体" w:hint="eastAsia"/>
          <w:kern w:val="0"/>
          <w:szCs w:val="21"/>
        </w:rPr>
        <w:t>美育保障机制构建</w:t>
      </w:r>
      <w:r w:rsidRPr="006E781F">
        <w:rPr>
          <w:rFonts w:ascii="宋体" w:hAnsi="宋体" w:cs="宋体" w:hint="eastAsia"/>
          <w:kern w:val="0"/>
          <w:szCs w:val="21"/>
        </w:rPr>
        <w:t>的案例，代码为11</w:t>
      </w:r>
      <w:r w:rsidR="00423C56" w:rsidRPr="006E781F">
        <w:rPr>
          <w:rFonts w:ascii="宋体" w:hAnsi="宋体" w:cs="宋体" w:hint="eastAsia"/>
          <w:kern w:val="0"/>
          <w:szCs w:val="21"/>
        </w:rPr>
        <w:t>10</w:t>
      </w:r>
      <w:r w:rsidRPr="006E781F">
        <w:rPr>
          <w:rFonts w:ascii="宋体" w:hAnsi="宋体" w:cs="宋体" w:hint="eastAsia"/>
          <w:kern w:val="0"/>
          <w:szCs w:val="21"/>
        </w:rPr>
        <w:t>；福建省某</w:t>
      </w:r>
      <w:r w:rsidR="008C3553" w:rsidRPr="006E781F">
        <w:rPr>
          <w:rFonts w:ascii="宋体" w:hAnsi="宋体" w:cs="宋体" w:hint="eastAsia"/>
          <w:kern w:val="0"/>
          <w:szCs w:val="21"/>
        </w:rPr>
        <w:t>高校</w:t>
      </w:r>
      <w:r w:rsidRPr="006E781F">
        <w:rPr>
          <w:rFonts w:ascii="宋体" w:hAnsi="宋体" w:cs="宋体" w:hint="eastAsia"/>
          <w:kern w:val="0"/>
          <w:szCs w:val="21"/>
        </w:rPr>
        <w:t>申报</w:t>
      </w:r>
      <w:r w:rsidR="00AC2623" w:rsidRPr="00AC2623">
        <w:rPr>
          <w:rFonts w:ascii="宋体" w:hAnsi="宋体" w:cs="宋体" w:hint="eastAsia"/>
          <w:kern w:val="0"/>
          <w:szCs w:val="21"/>
        </w:rPr>
        <w:t>协同育人机制构建</w:t>
      </w:r>
      <w:r w:rsidRPr="006E781F">
        <w:rPr>
          <w:rFonts w:ascii="宋体" w:hAnsi="宋体" w:cs="宋体" w:hint="eastAsia"/>
          <w:kern w:val="0"/>
          <w:szCs w:val="21"/>
        </w:rPr>
        <w:t>的案例，代码为</w:t>
      </w:r>
      <w:r w:rsidRPr="006E781F">
        <w:rPr>
          <w:rFonts w:ascii="宋体" w:hAnsi="宋体" w:cs="宋体"/>
          <w:kern w:val="0"/>
          <w:szCs w:val="21"/>
        </w:rPr>
        <w:t>23</w:t>
      </w:r>
      <w:r w:rsidR="00423C56" w:rsidRPr="006E781F">
        <w:rPr>
          <w:rFonts w:ascii="宋体" w:hAnsi="宋体" w:cs="宋体" w:hint="eastAsia"/>
          <w:kern w:val="0"/>
          <w:szCs w:val="21"/>
        </w:rPr>
        <w:t>0</w:t>
      </w:r>
      <w:r w:rsidR="00AC2623">
        <w:rPr>
          <w:rFonts w:ascii="宋体" w:hAnsi="宋体" w:cs="宋体" w:hint="eastAsia"/>
          <w:kern w:val="0"/>
          <w:szCs w:val="21"/>
        </w:rPr>
        <w:t>7</w:t>
      </w:r>
      <w:r w:rsidRPr="006E781F">
        <w:rPr>
          <w:rFonts w:ascii="宋体" w:hAnsi="宋体" w:cs="宋体" w:hint="eastAsia"/>
          <w:kern w:val="0"/>
          <w:szCs w:val="21"/>
        </w:rPr>
        <w:t>。</w:t>
      </w:r>
    </w:p>
    <w:p w:rsidR="00970DAE" w:rsidRPr="006E781F" w:rsidRDefault="00970DAE">
      <w:pPr>
        <w:widowControl/>
        <w:jc w:val="left"/>
        <w:rPr>
          <w:kern w:val="0"/>
        </w:rPr>
      </w:pPr>
    </w:p>
    <w:sectPr w:rsidR="00970DAE" w:rsidRPr="006E781F" w:rsidSect="006176D2">
      <w:pgSz w:w="11906" w:h="16838"/>
      <w:pgMar w:top="1440" w:right="1800" w:bottom="1440" w:left="1800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06" w:rsidRDefault="001D6506">
      <w:r>
        <w:separator/>
      </w:r>
    </w:p>
  </w:endnote>
  <w:endnote w:type="continuationSeparator" w:id="1">
    <w:p w:rsidR="001D6506" w:rsidRDefault="001D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10481E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 w:rsidR="005A103E">
      <w:rPr>
        <w:rStyle w:val="a6"/>
      </w:rPr>
      <w:instrText xml:space="preserve">PAGE  </w:instrText>
    </w:r>
    <w:r>
      <w:fldChar w:fldCharType="separate"/>
    </w:r>
    <w:r w:rsidR="005A103E">
      <w:rPr>
        <w:rStyle w:val="a6"/>
      </w:rPr>
      <w:t>- 1 -</w:t>
    </w:r>
    <w:r>
      <w:fldChar w:fldCharType="end"/>
    </w:r>
  </w:p>
  <w:p w:rsidR="005A103E" w:rsidRDefault="005A10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10481E">
    <w:pPr>
      <w:pStyle w:val="ab"/>
      <w:jc w:val="center"/>
    </w:pPr>
    <w:fldSimple w:instr=" PAGE   \* MERGEFORMAT ">
      <w:r w:rsidR="009273BE" w:rsidRPr="009273BE">
        <w:rPr>
          <w:noProof/>
          <w:lang w:val="zh-CN"/>
        </w:rPr>
        <w:t>20</w:t>
      </w:r>
    </w:fldSimple>
  </w:p>
  <w:p w:rsidR="005A103E" w:rsidRDefault="005A103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10481E">
    <w:pPr>
      <w:pStyle w:val="ab"/>
      <w:jc w:val="center"/>
    </w:pPr>
    <w:fldSimple w:instr=" PAGE   \* MERGEFORMAT ">
      <w:r w:rsidR="009273BE" w:rsidRPr="009273BE">
        <w:rPr>
          <w:noProof/>
          <w:lang w:val="zh-CN"/>
        </w:rPr>
        <w:t>2</w:t>
      </w:r>
    </w:fldSimple>
  </w:p>
  <w:p w:rsidR="005A103E" w:rsidRDefault="005A103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06" w:rsidRDefault="001D6506">
      <w:r>
        <w:separator/>
      </w:r>
    </w:p>
  </w:footnote>
  <w:footnote w:type="continuationSeparator" w:id="1">
    <w:p w:rsidR="001D6506" w:rsidRDefault="001D6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CA"/>
    <w:multiLevelType w:val="hybridMultilevel"/>
    <w:tmpl w:val="0C846302"/>
    <w:lvl w:ilvl="0" w:tplc="3A7A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2FB87"/>
    <w:multiLevelType w:val="singleLevel"/>
    <w:tmpl w:val="57A2FB87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ECD725B"/>
    <w:multiLevelType w:val="hybridMultilevel"/>
    <w:tmpl w:val="AB24118E"/>
    <w:lvl w:ilvl="0" w:tplc="A28C6A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35532"/>
    <w:multiLevelType w:val="hybridMultilevel"/>
    <w:tmpl w:val="38A2F7B6"/>
    <w:lvl w:ilvl="0" w:tplc="EF4CF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781"/>
    <w:rsid w:val="000B76E1"/>
    <w:rsid w:val="000C72BB"/>
    <w:rsid w:val="00100BB7"/>
    <w:rsid w:val="0010481E"/>
    <w:rsid w:val="0011688A"/>
    <w:rsid w:val="00131322"/>
    <w:rsid w:val="00134A75"/>
    <w:rsid w:val="0016571C"/>
    <w:rsid w:val="00170DBB"/>
    <w:rsid w:val="00172A27"/>
    <w:rsid w:val="00193588"/>
    <w:rsid w:val="001C2D74"/>
    <w:rsid w:val="001D6506"/>
    <w:rsid w:val="001F2134"/>
    <w:rsid w:val="00206F65"/>
    <w:rsid w:val="002318F0"/>
    <w:rsid w:val="00277B24"/>
    <w:rsid w:val="0028270C"/>
    <w:rsid w:val="002A0544"/>
    <w:rsid w:val="002C3CE5"/>
    <w:rsid w:val="002D1440"/>
    <w:rsid w:val="002E5E76"/>
    <w:rsid w:val="00342C97"/>
    <w:rsid w:val="003577C5"/>
    <w:rsid w:val="003A15DA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A103E"/>
    <w:rsid w:val="005E5BC3"/>
    <w:rsid w:val="00606A7D"/>
    <w:rsid w:val="00611D49"/>
    <w:rsid w:val="006176D2"/>
    <w:rsid w:val="0063162E"/>
    <w:rsid w:val="006429BE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273B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54C44"/>
    <w:rsid w:val="00F649B4"/>
    <w:rsid w:val="00F83B5A"/>
    <w:rsid w:val="0D5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BB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rsid w:val="00100BB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sid w:val="00100BB7"/>
    <w:rPr>
      <w:rFonts w:ascii="monospace" w:eastAsia="monospace" w:hAnsi="monospace" w:cs="monospace"/>
      <w:sz w:val="21"/>
      <w:szCs w:val="21"/>
    </w:rPr>
  </w:style>
  <w:style w:type="character" w:styleId="a3">
    <w:name w:val="FollowedHyperlink"/>
    <w:rsid w:val="00100BB7"/>
    <w:rPr>
      <w:color w:val="004276"/>
      <w:u w:val="none"/>
    </w:rPr>
  </w:style>
  <w:style w:type="character" w:styleId="HTML0">
    <w:name w:val="HTML Keyboard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Variable"/>
    <w:rsid w:val="00100BB7"/>
    <w:rPr>
      <w:i w:val="0"/>
    </w:rPr>
  </w:style>
  <w:style w:type="character" w:styleId="HTML2">
    <w:name w:val="HTML Cite"/>
    <w:rsid w:val="00100BB7"/>
    <w:rPr>
      <w:i w:val="0"/>
      <w:sz w:val="16"/>
      <w:szCs w:val="0"/>
    </w:rPr>
  </w:style>
  <w:style w:type="character" w:styleId="HTML3">
    <w:name w:val="HTML Sample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a4">
    <w:name w:val="Strong"/>
    <w:qFormat/>
    <w:locked/>
    <w:rsid w:val="00100BB7"/>
    <w:rPr>
      <w:b/>
    </w:rPr>
  </w:style>
  <w:style w:type="character" w:styleId="a5">
    <w:name w:val="Hyperlink"/>
    <w:rsid w:val="00100BB7"/>
    <w:rPr>
      <w:color w:val="004276"/>
      <w:u w:val="none"/>
    </w:rPr>
  </w:style>
  <w:style w:type="character" w:styleId="a6">
    <w:name w:val="page number"/>
    <w:basedOn w:val="a0"/>
    <w:rsid w:val="00100BB7"/>
    <w:rPr>
      <w:rFonts w:cs="Times New Roman"/>
    </w:rPr>
  </w:style>
  <w:style w:type="character" w:styleId="a7">
    <w:name w:val="annotation reference"/>
    <w:semiHidden/>
    <w:rsid w:val="00100BB7"/>
    <w:rPr>
      <w:rFonts w:cs="Times New Roman"/>
      <w:sz w:val="21"/>
      <w:szCs w:val="21"/>
    </w:rPr>
  </w:style>
  <w:style w:type="character" w:styleId="a8">
    <w:name w:val="Emphasis"/>
    <w:qFormat/>
    <w:locked/>
    <w:rsid w:val="00100BB7"/>
    <w:rPr>
      <w:i w:val="0"/>
    </w:rPr>
  </w:style>
  <w:style w:type="character" w:styleId="HTML4">
    <w:name w:val="HTML Definition"/>
    <w:rsid w:val="00100BB7"/>
    <w:rPr>
      <w:i w:val="0"/>
    </w:rPr>
  </w:style>
  <w:style w:type="character" w:customStyle="1" w:styleId="Char">
    <w:name w:val="批注主题 Char"/>
    <w:link w:val="a9"/>
    <w:semiHidden/>
    <w:locked/>
    <w:rsid w:val="00100BB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rsid w:val="00100BB7"/>
    <w:rPr>
      <w:strike/>
    </w:rPr>
  </w:style>
  <w:style w:type="character" w:customStyle="1" w:styleId="Char0">
    <w:name w:val="批注框文本 Char"/>
    <w:link w:val="aa"/>
    <w:semiHidden/>
    <w:locked/>
    <w:rsid w:val="00100BB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b"/>
    <w:uiPriority w:val="99"/>
    <w:locked/>
    <w:rsid w:val="00100BB7"/>
    <w:rPr>
      <w:rFonts w:cs="Times New Roman"/>
      <w:sz w:val="18"/>
      <w:szCs w:val="18"/>
    </w:rPr>
  </w:style>
  <w:style w:type="character" w:customStyle="1" w:styleId="Char2">
    <w:name w:val="批注文字 Char"/>
    <w:link w:val="ac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link w:val="ad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rsid w:val="00100BB7"/>
    <w:rPr>
      <w:bdr w:val="single" w:sz="6" w:space="0" w:color="000000"/>
    </w:rPr>
  </w:style>
  <w:style w:type="character" w:customStyle="1" w:styleId="HTMLChar">
    <w:name w:val="HTML 预设格式 Char"/>
    <w:link w:val="HTML5"/>
    <w:uiPriority w:val="99"/>
    <w:qFormat/>
    <w:locked/>
    <w:rsid w:val="00100BB7"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4">
    <w:name w:val="页眉 Char"/>
    <w:link w:val="ae"/>
    <w:uiPriority w:val="99"/>
    <w:locked/>
    <w:rsid w:val="00100BB7"/>
    <w:rPr>
      <w:rFonts w:cs="Times New Roman"/>
      <w:sz w:val="18"/>
      <w:szCs w:val="18"/>
    </w:rPr>
  </w:style>
  <w:style w:type="paragraph" w:styleId="a9">
    <w:name w:val="annotation subject"/>
    <w:basedOn w:val="ac"/>
    <w:next w:val="ac"/>
    <w:link w:val="Char"/>
    <w:semiHidden/>
    <w:rsid w:val="00100BB7"/>
    <w:rPr>
      <w:b/>
      <w:bCs/>
    </w:rPr>
  </w:style>
  <w:style w:type="paragraph" w:styleId="ac">
    <w:name w:val="annotation text"/>
    <w:basedOn w:val="a"/>
    <w:link w:val="Char2"/>
    <w:semiHidden/>
    <w:rsid w:val="00100BB7"/>
    <w:pPr>
      <w:jc w:val="left"/>
    </w:pPr>
    <w:rPr>
      <w:kern w:val="0"/>
      <w:sz w:val="24"/>
    </w:rPr>
  </w:style>
  <w:style w:type="paragraph" w:styleId="HTML5">
    <w:name w:val="HTML Preformatted"/>
    <w:basedOn w:val="a"/>
    <w:link w:val="HTMLChar"/>
    <w:uiPriority w:val="99"/>
    <w:qFormat/>
    <w:rsid w:val="00100B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d">
    <w:name w:val="Date"/>
    <w:basedOn w:val="a"/>
    <w:next w:val="a"/>
    <w:link w:val="Char3"/>
    <w:semiHidden/>
    <w:rsid w:val="00100BB7"/>
    <w:pPr>
      <w:ind w:leftChars="2500" w:left="100"/>
    </w:pPr>
    <w:rPr>
      <w:kern w:val="0"/>
      <w:sz w:val="24"/>
    </w:rPr>
  </w:style>
  <w:style w:type="paragraph" w:styleId="aa">
    <w:name w:val="Balloon Text"/>
    <w:basedOn w:val="a"/>
    <w:link w:val="Char0"/>
    <w:semiHidden/>
    <w:rsid w:val="00100BB7"/>
    <w:rPr>
      <w:kern w:val="0"/>
      <w:sz w:val="18"/>
      <w:szCs w:val="18"/>
    </w:rPr>
  </w:style>
  <w:style w:type="paragraph" w:styleId="ae">
    <w:name w:val="header"/>
    <w:basedOn w:val="a"/>
    <w:link w:val="Char4"/>
    <w:uiPriority w:val="99"/>
    <w:rsid w:val="0010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footer"/>
    <w:basedOn w:val="a"/>
    <w:link w:val="Char1"/>
    <w:uiPriority w:val="99"/>
    <w:rsid w:val="00100B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rsid w:val="00100BB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No Spacing"/>
    <w:link w:val="Char5"/>
    <w:uiPriority w:val="1"/>
    <w:qFormat/>
    <w:rsid w:val="007F0BE3"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rsid w:val="007F0BE3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Windows 用户</cp:lastModifiedBy>
  <cp:revision>2</cp:revision>
  <cp:lastPrinted>2019-08-30T06:47:00Z</cp:lastPrinted>
  <dcterms:created xsi:type="dcterms:W3CDTF">2019-09-16T00:55:00Z</dcterms:created>
  <dcterms:modified xsi:type="dcterms:W3CDTF">2019-09-16T00:55:00Z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