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CA" w:rsidRPr="002F0DCA" w:rsidRDefault="002F0DCA" w:rsidP="002F0DCA">
      <w:pPr>
        <w:spacing w:line="560" w:lineRule="exact"/>
        <w:rPr>
          <w:rFonts w:ascii="黑体" w:eastAsia="黑体"/>
          <w:color w:val="000000" w:themeColor="text1"/>
          <w:sz w:val="32"/>
          <w:szCs w:val="32"/>
        </w:rPr>
      </w:pPr>
      <w:bookmarkStart w:id="0" w:name="_GoBack"/>
      <w:bookmarkEnd w:id="0"/>
      <w:r w:rsidRPr="00EE7D2B">
        <w:rPr>
          <w:rFonts w:ascii="黑体" w:eastAsia="黑体" w:hint="eastAsia"/>
          <w:color w:val="000000" w:themeColor="text1"/>
          <w:sz w:val="32"/>
          <w:szCs w:val="32"/>
        </w:rPr>
        <w:t>附件2</w:t>
      </w:r>
    </w:p>
    <w:p w:rsidR="002F0DCA" w:rsidRPr="00CE3BD3" w:rsidRDefault="002F0DCA" w:rsidP="002F0DCA">
      <w:pPr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36"/>
        </w:rPr>
      </w:pPr>
      <w:r w:rsidRPr="00CE3BD3">
        <w:rPr>
          <w:rFonts w:ascii="方正小标宋简体" w:eastAsia="方正小标宋简体" w:hAnsi="方正仿宋简体" w:cs="方正仿宋简体" w:hint="eastAsia"/>
          <w:color w:val="000000" w:themeColor="text1"/>
          <w:sz w:val="44"/>
          <w:szCs w:val="36"/>
        </w:rPr>
        <w:t>全国儿童青少年近视防控宣讲团成员推荐人选汇总表</w:t>
      </w:r>
    </w:p>
    <w:p w:rsidR="002F0DCA" w:rsidRPr="00EE7D2B" w:rsidRDefault="002F0DCA" w:rsidP="009C2847">
      <w:pPr>
        <w:spacing w:beforeLines="50" w:before="156" w:afterLines="50" w:after="156" w:line="560" w:lineRule="exact"/>
        <w:ind w:firstLineChars="200" w:firstLine="600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EE7D2B">
        <w:rPr>
          <w:rFonts w:ascii="仿宋_GB2312" w:eastAsia="仿宋_GB2312" w:hAnsi="宋体"/>
          <w:color w:val="000000" w:themeColor="text1"/>
          <w:sz w:val="30"/>
          <w:szCs w:val="30"/>
        </w:rPr>
        <w:t>推荐省级教育行政部门（</w:t>
      </w:r>
      <w:r w:rsidRPr="00EE7D2B">
        <w:rPr>
          <w:rFonts w:eastAsia="仿宋_GB2312"/>
          <w:color w:val="000000" w:themeColor="text1"/>
          <w:sz w:val="30"/>
          <w:szCs w:val="30"/>
        </w:rPr>
        <w:t>公章）</w:t>
      </w:r>
      <w:r w:rsidRPr="00EE7D2B">
        <w:rPr>
          <w:rFonts w:ascii="仿宋_GB2312" w:eastAsia="仿宋_GB2312" w:hAnsi="宋体"/>
          <w:color w:val="000000" w:themeColor="text1"/>
          <w:sz w:val="30"/>
          <w:szCs w:val="30"/>
        </w:rPr>
        <w:t xml:space="preserve">：                                         </w:t>
      </w:r>
    </w:p>
    <w:tbl>
      <w:tblPr>
        <w:tblW w:w="12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1467"/>
        <w:gridCol w:w="1209"/>
        <w:gridCol w:w="718"/>
        <w:gridCol w:w="1418"/>
        <w:gridCol w:w="1275"/>
        <w:gridCol w:w="1560"/>
        <w:gridCol w:w="2409"/>
        <w:gridCol w:w="2113"/>
      </w:tblGrid>
      <w:tr w:rsidR="002F0DCA" w:rsidRPr="00EE7D2B" w:rsidTr="004301EB">
        <w:trPr>
          <w:cantSplit/>
          <w:trHeight w:hRule="exact" w:val="67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E7D2B">
              <w:rPr>
                <w:rFonts w:ascii="仿宋_GB2312" w:eastAsia="仿宋_GB2312"/>
                <w:color w:val="000000" w:themeColor="text1"/>
                <w:sz w:val="24"/>
              </w:rPr>
              <w:t>序号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E7D2B">
              <w:rPr>
                <w:rFonts w:ascii="仿宋_GB2312" w:eastAsia="仿宋_GB2312" w:hint="eastAsia"/>
                <w:color w:val="000000" w:themeColor="text1"/>
                <w:sz w:val="24"/>
              </w:rPr>
              <w:t>人员类别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E7D2B">
              <w:rPr>
                <w:rFonts w:ascii="仿宋_GB2312" w:eastAsia="仿宋_GB2312"/>
                <w:color w:val="000000" w:themeColor="text1"/>
                <w:sz w:val="24"/>
              </w:rPr>
              <w:t>姓名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E7D2B">
              <w:rPr>
                <w:rFonts w:ascii="仿宋_GB2312" w:eastAsia="仿宋_GB2312"/>
                <w:color w:val="000000" w:themeColor="text1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E7D2B">
              <w:rPr>
                <w:rFonts w:ascii="仿宋_GB2312" w:eastAsia="仿宋_GB2312"/>
                <w:color w:val="000000" w:themeColor="text1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CA" w:rsidRPr="00EE7D2B" w:rsidRDefault="004301EB" w:rsidP="00CF5668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0248F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E7D2B">
              <w:rPr>
                <w:rFonts w:ascii="仿宋_GB2312" w:eastAsia="仿宋_GB2312"/>
                <w:color w:val="000000" w:themeColor="text1"/>
                <w:sz w:val="24"/>
              </w:rPr>
              <w:t>职务、职称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CA" w:rsidRPr="00EE7D2B" w:rsidRDefault="004301EB" w:rsidP="00CF5668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专业及</w:t>
            </w:r>
            <w:r w:rsidR="00A66C36">
              <w:rPr>
                <w:rFonts w:ascii="仿宋_GB2312" w:eastAsia="仿宋_GB2312" w:hint="eastAsia"/>
                <w:color w:val="000000" w:themeColor="text1"/>
                <w:sz w:val="24"/>
              </w:rPr>
              <w:t>研究方向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CA" w:rsidRPr="00EE7D2B" w:rsidRDefault="00A66C36" w:rsidP="00CF5668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E7D2B">
              <w:rPr>
                <w:rFonts w:ascii="仿宋_GB2312" w:eastAsia="仿宋_GB2312"/>
                <w:color w:val="000000" w:themeColor="text1"/>
                <w:sz w:val="24"/>
              </w:rPr>
              <w:t>工作单位</w:t>
            </w:r>
          </w:p>
        </w:tc>
      </w:tr>
      <w:tr w:rsidR="002F0DCA" w:rsidRPr="00EE7D2B" w:rsidTr="004301EB">
        <w:trPr>
          <w:cantSplit/>
          <w:trHeight w:hRule="exact" w:val="6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 w:rsidRPr="00EE7D2B">
              <w:rPr>
                <w:rFonts w:ascii="仿宋_GB2312" w:eastAsia="仿宋_GB2312"/>
                <w:color w:val="000000" w:themeColor="text1"/>
                <w:sz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 w:rsidR="002F0DCA" w:rsidRPr="00EE7D2B" w:rsidTr="004301EB">
        <w:trPr>
          <w:cantSplit/>
          <w:trHeight w:hRule="exact" w:val="702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 w:rsidRPr="00EE7D2B">
              <w:rPr>
                <w:rFonts w:ascii="仿宋_GB2312" w:eastAsia="仿宋_GB2312"/>
                <w:color w:val="000000" w:themeColor="text1"/>
                <w:sz w:val="28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 w:rsidR="002F0DCA" w:rsidRPr="00EE7D2B" w:rsidTr="004301EB">
        <w:trPr>
          <w:cantSplit/>
          <w:trHeight w:hRule="exact" w:val="721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 w:rsidRPr="00EE7D2B">
              <w:rPr>
                <w:rFonts w:ascii="仿宋_GB2312" w:eastAsia="仿宋_GB2312"/>
                <w:color w:val="000000" w:themeColor="text1"/>
                <w:sz w:val="28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 w:rsidR="002F0DCA" w:rsidRPr="00EE7D2B" w:rsidTr="004301EB">
        <w:trPr>
          <w:cantSplit/>
          <w:trHeight w:hRule="exact" w:val="7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 w:rsidRPr="00EE7D2B">
              <w:rPr>
                <w:rFonts w:ascii="仿宋_GB2312" w:eastAsia="仿宋_GB2312" w:hint="eastAsia"/>
                <w:color w:val="000000" w:themeColor="text1"/>
                <w:sz w:val="28"/>
              </w:rPr>
              <w:t>4</w:t>
            </w:r>
          </w:p>
          <w:p w:rsidR="002F0DCA" w:rsidRPr="00EE7D2B" w:rsidRDefault="002F0DCA" w:rsidP="00CF5668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 w:rsidR="002F0DCA" w:rsidRPr="00EE7D2B" w:rsidTr="004301EB">
        <w:trPr>
          <w:cantSplit/>
          <w:trHeight w:hRule="exact" w:val="69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……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CA" w:rsidRPr="00EE7D2B" w:rsidRDefault="002F0DCA" w:rsidP="00CF5668">
            <w:pPr>
              <w:spacing w:line="560" w:lineRule="exact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2F0DCA" w:rsidRDefault="002F0DCA"/>
    <w:p w:rsidR="004A0C46" w:rsidRDefault="001B54AA" w:rsidP="006119F6">
      <w:pPr>
        <w:ind w:firstLineChars="300" w:firstLine="723"/>
        <w:rPr>
          <w:rFonts w:ascii="方正仿宋简体" w:eastAsia="方正仿宋简体" w:hAnsi="方正仿宋简体" w:cs="方正仿宋简体"/>
          <w:b/>
          <w:color w:val="000000" w:themeColor="text1"/>
          <w:sz w:val="24"/>
        </w:rPr>
      </w:pPr>
      <w:r>
        <w:rPr>
          <w:rFonts w:ascii="方正仿宋简体" w:eastAsia="方正仿宋简体" w:hAnsi="方正仿宋简体" w:cs="方正仿宋简体" w:hint="eastAsia"/>
          <w:b/>
          <w:color w:val="000000" w:themeColor="text1"/>
          <w:sz w:val="24"/>
        </w:rPr>
        <w:t>注</w:t>
      </w:r>
      <w:r w:rsidR="002F0DCA" w:rsidRPr="001B54AA">
        <w:rPr>
          <w:rFonts w:ascii="方正仿宋简体" w:eastAsia="方正仿宋简体" w:hAnsi="方正仿宋简体" w:cs="方正仿宋简体" w:hint="eastAsia"/>
          <w:b/>
          <w:color w:val="000000" w:themeColor="text1"/>
          <w:sz w:val="24"/>
        </w:rPr>
        <w:t>：</w:t>
      </w:r>
      <w:r w:rsidR="004A0C46">
        <w:rPr>
          <w:rFonts w:ascii="方正仿宋简体" w:eastAsia="方正仿宋简体" w:hAnsi="方正仿宋简体" w:cs="方正仿宋简体" w:hint="eastAsia"/>
          <w:b/>
          <w:color w:val="000000" w:themeColor="text1"/>
          <w:sz w:val="24"/>
        </w:rPr>
        <w:t>1.</w:t>
      </w:r>
      <w:r w:rsidR="002F0DCA" w:rsidRPr="001B54AA">
        <w:rPr>
          <w:rFonts w:ascii="方正仿宋简体" w:eastAsia="方正仿宋简体" w:hAnsi="方正仿宋简体" w:cs="方正仿宋简体" w:hint="eastAsia"/>
          <w:b/>
          <w:color w:val="000000" w:themeColor="text1"/>
          <w:sz w:val="24"/>
        </w:rPr>
        <w:t>表格不够填可自行加页</w:t>
      </w:r>
      <w:r>
        <w:rPr>
          <w:rFonts w:ascii="方正仿宋简体" w:eastAsia="方正仿宋简体" w:hAnsi="方正仿宋简体" w:cs="方正仿宋简体" w:hint="eastAsia"/>
          <w:b/>
          <w:color w:val="000000" w:themeColor="text1"/>
          <w:sz w:val="24"/>
        </w:rPr>
        <w:t>。</w:t>
      </w:r>
    </w:p>
    <w:p w:rsidR="004A0C46" w:rsidRDefault="004A0C46" w:rsidP="006119F6">
      <w:pPr>
        <w:ind w:firstLineChars="501" w:firstLine="1207"/>
        <w:rPr>
          <w:rFonts w:ascii="方正仿宋简体" w:eastAsia="方正仿宋简体" w:hAnsi="方正仿宋简体" w:cs="方正仿宋简体"/>
          <w:b/>
          <w:color w:val="000000" w:themeColor="text1"/>
          <w:sz w:val="24"/>
        </w:rPr>
      </w:pPr>
      <w:r>
        <w:rPr>
          <w:rFonts w:ascii="方正仿宋简体" w:eastAsia="方正仿宋简体" w:hAnsi="方正仿宋简体" w:cs="方正仿宋简体" w:hint="eastAsia"/>
          <w:b/>
          <w:color w:val="000000" w:themeColor="text1"/>
          <w:sz w:val="24"/>
        </w:rPr>
        <w:t>2.</w:t>
      </w:r>
      <w:r w:rsidRPr="001B54AA">
        <w:rPr>
          <w:rFonts w:ascii="方正仿宋简体" w:eastAsia="方正仿宋简体" w:hAnsi="方正仿宋简体" w:cs="方正仿宋简体" w:hint="eastAsia"/>
          <w:b/>
          <w:color w:val="000000" w:themeColor="text1"/>
          <w:sz w:val="24"/>
        </w:rPr>
        <w:t>“人员类别”分为：专家、教育行政部门负责人、校（园）长、家长</w:t>
      </w:r>
      <w:r>
        <w:rPr>
          <w:rFonts w:ascii="方正仿宋简体" w:eastAsia="方正仿宋简体" w:hAnsi="方正仿宋简体" w:cs="方正仿宋简体" w:hint="eastAsia"/>
          <w:b/>
          <w:color w:val="000000" w:themeColor="text1"/>
          <w:sz w:val="24"/>
        </w:rPr>
        <w:t>。</w:t>
      </w:r>
    </w:p>
    <w:p w:rsidR="004A0C46" w:rsidRPr="001B54AA" w:rsidRDefault="004301EB" w:rsidP="005E3B04">
      <w:pPr>
        <w:ind w:firstLineChars="501" w:firstLine="1207"/>
        <w:rPr>
          <w:rFonts w:ascii="方正仿宋简体" w:eastAsia="方正仿宋简体" w:hAnsi="方正仿宋简体" w:cs="方正仿宋简体"/>
          <w:b/>
          <w:color w:val="000000" w:themeColor="text1"/>
          <w:sz w:val="24"/>
        </w:rPr>
      </w:pPr>
      <w:r>
        <w:rPr>
          <w:rFonts w:ascii="方正仿宋简体" w:eastAsia="方正仿宋简体" w:hAnsi="方正仿宋简体" w:cs="方正仿宋简体" w:hint="eastAsia"/>
          <w:b/>
          <w:color w:val="000000" w:themeColor="text1"/>
          <w:sz w:val="24"/>
        </w:rPr>
        <w:t>3.联系方式：</w:t>
      </w:r>
      <w:r w:rsidRPr="004301EB">
        <w:rPr>
          <w:rFonts w:ascii="方正仿宋简体" w:eastAsia="方正仿宋简体" w:hAnsi="方正仿宋简体" w:cs="方正仿宋简体" w:hint="eastAsia"/>
          <w:b/>
          <w:color w:val="000000" w:themeColor="text1"/>
          <w:sz w:val="24"/>
        </w:rPr>
        <w:t>教育部体育卫生与艺术教育司，樊泽民、黄象好，联系电话：010-66096</w:t>
      </w:r>
      <w:r w:rsidRPr="004301EB">
        <w:rPr>
          <w:rFonts w:ascii="方正仿宋简体" w:eastAsia="方正仿宋简体" w:hAnsi="方正仿宋简体" w:cs="方正仿宋简体"/>
          <w:b/>
          <w:color w:val="000000" w:themeColor="text1"/>
          <w:sz w:val="24"/>
        </w:rPr>
        <w:t>231</w:t>
      </w:r>
      <w:r>
        <w:rPr>
          <w:rFonts w:ascii="方正仿宋简体" w:eastAsia="方正仿宋简体" w:hAnsi="方正仿宋简体" w:cs="方正仿宋简体" w:hint="eastAsia"/>
          <w:b/>
          <w:color w:val="000000" w:themeColor="text1"/>
          <w:sz w:val="24"/>
        </w:rPr>
        <w:t>。</w:t>
      </w:r>
    </w:p>
    <w:sectPr w:rsidR="004A0C46" w:rsidRPr="001B54AA" w:rsidSect="002F0DCA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09" w:rsidRDefault="004A5A09" w:rsidP="002F0DCA">
      <w:r>
        <w:separator/>
      </w:r>
    </w:p>
  </w:endnote>
  <w:endnote w:type="continuationSeparator" w:id="0">
    <w:p w:rsidR="004A5A09" w:rsidRDefault="004A5A09" w:rsidP="002F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7758903"/>
      <w:docPartObj>
        <w:docPartGallery w:val="Page Numbers (Bottom of Page)"/>
        <w:docPartUnique/>
      </w:docPartObj>
    </w:sdtPr>
    <w:sdtEndPr/>
    <w:sdtContent>
      <w:p w:rsidR="002F0DCA" w:rsidRDefault="009C2847">
        <w:pPr>
          <w:pStyle w:val="a4"/>
          <w:jc w:val="center"/>
        </w:pPr>
        <w:r>
          <w:fldChar w:fldCharType="begin"/>
        </w:r>
        <w:r w:rsidR="002F0DCA">
          <w:instrText>PAGE   \* MERGEFORMAT</w:instrText>
        </w:r>
        <w:r>
          <w:fldChar w:fldCharType="separate"/>
        </w:r>
        <w:r w:rsidR="006119F6" w:rsidRPr="006119F6">
          <w:rPr>
            <w:noProof/>
            <w:lang w:val="zh-CN"/>
          </w:rPr>
          <w:t>1</w:t>
        </w:r>
        <w:r>
          <w:fldChar w:fldCharType="end"/>
        </w:r>
      </w:p>
    </w:sdtContent>
  </w:sdt>
  <w:p w:rsidR="002F0DCA" w:rsidRDefault="002F0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09" w:rsidRDefault="004A5A09" w:rsidP="002F0DCA">
      <w:r>
        <w:separator/>
      </w:r>
    </w:p>
  </w:footnote>
  <w:footnote w:type="continuationSeparator" w:id="0">
    <w:p w:rsidR="004A5A09" w:rsidRDefault="004A5A09" w:rsidP="002F0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5F"/>
    <w:rsid w:val="00022AE5"/>
    <w:rsid w:val="000627A7"/>
    <w:rsid w:val="00085E75"/>
    <w:rsid w:val="00123F92"/>
    <w:rsid w:val="00135598"/>
    <w:rsid w:val="00164304"/>
    <w:rsid w:val="001B54AA"/>
    <w:rsid w:val="00223549"/>
    <w:rsid w:val="002338B8"/>
    <w:rsid w:val="002810A0"/>
    <w:rsid w:val="002F0DCA"/>
    <w:rsid w:val="0033455F"/>
    <w:rsid w:val="00370AA8"/>
    <w:rsid w:val="004301EB"/>
    <w:rsid w:val="004A0C46"/>
    <w:rsid w:val="004A5A09"/>
    <w:rsid w:val="004F219F"/>
    <w:rsid w:val="005A4866"/>
    <w:rsid w:val="005E3B04"/>
    <w:rsid w:val="00610280"/>
    <w:rsid w:val="006119F6"/>
    <w:rsid w:val="006D324F"/>
    <w:rsid w:val="006F71CB"/>
    <w:rsid w:val="00764FA5"/>
    <w:rsid w:val="00985F2B"/>
    <w:rsid w:val="009C2847"/>
    <w:rsid w:val="009E2A9E"/>
    <w:rsid w:val="00A66C36"/>
    <w:rsid w:val="00B95E75"/>
    <w:rsid w:val="00B9616F"/>
    <w:rsid w:val="00BF7FD6"/>
    <w:rsid w:val="00CE3BD3"/>
    <w:rsid w:val="00DF1E4F"/>
    <w:rsid w:val="00F44462"/>
    <w:rsid w:val="00F64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D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D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D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D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B0E23-2953-40EA-B7EC-1DD810F4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zdx</dc:creator>
  <cp:keywords/>
  <dc:description/>
  <cp:lastModifiedBy>dell</cp:lastModifiedBy>
  <cp:revision>4</cp:revision>
  <cp:lastPrinted>2021-08-16T02:52:00Z</cp:lastPrinted>
  <dcterms:created xsi:type="dcterms:W3CDTF">2021-08-27T08:25:00Z</dcterms:created>
  <dcterms:modified xsi:type="dcterms:W3CDTF">2021-09-01T06:28:00Z</dcterms:modified>
</cp:coreProperties>
</file>