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教育部直属高校、直属单位加强和改进离退休干部工作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专题培训班（第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期）学员报名表</w:t>
      </w: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1134"/>
        <w:gridCol w:w="1276"/>
        <w:gridCol w:w="850"/>
        <w:gridCol w:w="853"/>
        <w:gridCol w:w="1420"/>
        <w:gridCol w:w="992"/>
        <w:gridCol w:w="1449"/>
        <w:gridCol w:w="1690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单</w:t>
            </w:r>
            <w:r>
              <w:rPr>
                <w:rFonts w:ascii="黑体" w:hAnsi="宋体" w:eastAsia="黑体" w:cs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姓</w:t>
            </w:r>
            <w:r>
              <w:rPr>
                <w:rFonts w:ascii="黑体" w:hAnsi="宋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Times New Roman"/>
                <w:spacing w:val="-4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民族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专业技术职称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手</w:t>
            </w:r>
            <w:r>
              <w:rPr>
                <w:rFonts w:ascii="黑体" w:hAnsi="宋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1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10500" w:firstLineChars="35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（单位公章）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年    月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7E"/>
    <w:rsid w:val="000E6A7E"/>
    <w:rsid w:val="00447EF7"/>
    <w:rsid w:val="2C3C55DA"/>
    <w:rsid w:val="4941249C"/>
    <w:rsid w:val="689D5DF2"/>
    <w:rsid w:val="7CC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2018-03-29T07:49:00Z</dcterms:created>
  <dc:creator>刘潇翰</dc:creator>
  <cp:lastModifiedBy>lxx</cp:lastModifiedBy>
  <cp:lastPrinted>2019-03-21T06:01:09Z</cp:lastPrinted>
  <dcterms:modified xsi:type="dcterms:W3CDTF">2019-03-21T06:01:11Z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