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E6" w:rsidRPr="004A2DE6" w:rsidRDefault="004A2DE6" w:rsidP="004A2DE6">
      <w:pPr>
        <w:ind w:firstLineChars="200" w:firstLine="643"/>
        <w:rPr>
          <w:rFonts w:ascii="方正大标宋简体" w:eastAsia="方正大标宋简体"/>
          <w:sz w:val="32"/>
          <w:szCs w:val="32"/>
        </w:rPr>
      </w:pPr>
      <w:r w:rsidRPr="004A2DE6">
        <w:rPr>
          <w:rFonts w:ascii="方正大标宋简体" w:eastAsia="方正大标宋简体" w:hint="eastAsia"/>
          <w:b/>
          <w:bCs/>
          <w:sz w:val="32"/>
          <w:szCs w:val="32"/>
        </w:rPr>
        <w:t>西南交通大学201</w:t>
      </w:r>
      <w:r w:rsidR="004D58DB">
        <w:rPr>
          <w:rFonts w:ascii="方正大标宋简体" w:eastAsia="方正大标宋简体" w:hint="eastAsia"/>
          <w:b/>
          <w:bCs/>
          <w:sz w:val="32"/>
          <w:szCs w:val="32"/>
        </w:rPr>
        <w:t>5</w:t>
      </w:r>
      <w:r w:rsidRPr="004A2DE6">
        <w:rPr>
          <w:rFonts w:ascii="方正大标宋简体" w:eastAsia="方正大标宋简体" w:hint="eastAsia"/>
          <w:b/>
          <w:bCs/>
          <w:sz w:val="32"/>
          <w:szCs w:val="32"/>
        </w:rPr>
        <w:t>-201</w:t>
      </w:r>
      <w:r w:rsidR="004D58DB">
        <w:rPr>
          <w:rFonts w:ascii="方正大标宋简体" w:eastAsia="方正大标宋简体" w:hint="eastAsia"/>
          <w:b/>
          <w:bCs/>
          <w:sz w:val="32"/>
          <w:szCs w:val="32"/>
        </w:rPr>
        <w:t>6</w:t>
      </w:r>
      <w:r w:rsidRPr="004A2DE6">
        <w:rPr>
          <w:rFonts w:ascii="方正大标宋简体" w:eastAsia="方正大标宋简体" w:hint="eastAsia"/>
          <w:b/>
          <w:bCs/>
          <w:sz w:val="32"/>
          <w:szCs w:val="32"/>
        </w:rPr>
        <w:t>学年度信息公开工作报告</w:t>
      </w:r>
    </w:p>
    <w:p w:rsidR="004A2DE6" w:rsidRDefault="004A2DE6" w:rsidP="004A2DE6">
      <w:pPr>
        <w:ind w:firstLineChars="200" w:firstLine="560"/>
        <w:rPr>
          <w:rFonts w:ascii="仿宋_GB2312" w:eastAsia="仿宋_GB2312"/>
          <w:sz w:val="28"/>
          <w:szCs w:val="28"/>
        </w:rPr>
      </w:pPr>
    </w:p>
    <w:p w:rsidR="0007735E" w:rsidRDefault="004A2DE6" w:rsidP="004A2DE6">
      <w:pPr>
        <w:ind w:firstLineChars="200" w:firstLine="560"/>
        <w:rPr>
          <w:rFonts w:ascii="仿宋_GB2312" w:eastAsia="仿宋_GB2312"/>
          <w:sz w:val="28"/>
          <w:szCs w:val="28"/>
        </w:rPr>
      </w:pPr>
      <w:r w:rsidRPr="00D47E15">
        <w:rPr>
          <w:rFonts w:ascii="仿宋_GB2312" w:eastAsia="仿宋_GB2312" w:hint="eastAsia"/>
          <w:sz w:val="28"/>
          <w:szCs w:val="28"/>
        </w:rPr>
        <w:t>西南交通大学高度重视信息公开工作，坚持把</w:t>
      </w:r>
      <w:r>
        <w:rPr>
          <w:rFonts w:ascii="仿宋_GB2312" w:eastAsia="仿宋_GB2312" w:hint="eastAsia"/>
          <w:sz w:val="28"/>
          <w:szCs w:val="28"/>
        </w:rPr>
        <w:t>该项</w:t>
      </w:r>
      <w:r w:rsidRPr="00D47E15">
        <w:rPr>
          <w:rFonts w:ascii="仿宋_GB2312" w:eastAsia="仿宋_GB2312" w:hint="eastAsia"/>
          <w:sz w:val="28"/>
          <w:szCs w:val="28"/>
        </w:rPr>
        <w:t>工作作为推进</w:t>
      </w:r>
      <w:r>
        <w:rPr>
          <w:rFonts w:ascii="仿宋_GB2312" w:eastAsia="仿宋_GB2312" w:hint="eastAsia"/>
          <w:sz w:val="28"/>
          <w:szCs w:val="28"/>
        </w:rPr>
        <w:t>依法治校</w:t>
      </w:r>
      <w:r w:rsidRPr="00D47E15">
        <w:rPr>
          <w:rFonts w:ascii="仿宋_GB2312" w:eastAsia="仿宋_GB2312" w:hint="eastAsia"/>
          <w:sz w:val="28"/>
          <w:szCs w:val="28"/>
        </w:rPr>
        <w:t>和</w:t>
      </w:r>
      <w:r>
        <w:rPr>
          <w:rFonts w:ascii="仿宋_GB2312" w:eastAsia="仿宋_GB2312" w:hint="eastAsia"/>
          <w:sz w:val="28"/>
          <w:szCs w:val="28"/>
        </w:rPr>
        <w:t>民主管理</w:t>
      </w:r>
      <w:r w:rsidRPr="00D47E15">
        <w:rPr>
          <w:rFonts w:ascii="仿宋_GB2312" w:eastAsia="仿宋_GB2312" w:hint="eastAsia"/>
          <w:sz w:val="28"/>
          <w:szCs w:val="28"/>
        </w:rPr>
        <w:t>的重要举措之一。</w:t>
      </w:r>
      <w:r w:rsidR="0007735E" w:rsidRPr="0007735E">
        <w:rPr>
          <w:rFonts w:ascii="仿宋_GB2312" w:eastAsia="仿宋_GB2312" w:hint="eastAsia"/>
          <w:sz w:val="28"/>
          <w:szCs w:val="28"/>
        </w:rPr>
        <w:t>本报告按照《高等学校信息公开办法》（</w:t>
      </w:r>
      <w:r w:rsidR="004B75CD" w:rsidRPr="00D47E15">
        <w:rPr>
          <w:rFonts w:ascii="仿宋_GB2312" w:eastAsia="仿宋_GB2312" w:hint="eastAsia"/>
          <w:sz w:val="28"/>
          <w:szCs w:val="28"/>
        </w:rPr>
        <w:t>教育部令第</w:t>
      </w:r>
      <w:r w:rsidR="004B75CD" w:rsidRPr="00D47E15">
        <w:rPr>
          <w:rFonts w:ascii="仿宋_GB2312" w:eastAsia="仿宋_GB2312"/>
          <w:sz w:val="28"/>
          <w:szCs w:val="28"/>
        </w:rPr>
        <w:t>29</w:t>
      </w:r>
      <w:r w:rsidR="004B75CD" w:rsidRPr="00D47E15">
        <w:rPr>
          <w:rFonts w:ascii="仿宋_GB2312" w:eastAsia="仿宋_GB2312" w:hint="eastAsia"/>
          <w:sz w:val="28"/>
          <w:szCs w:val="28"/>
        </w:rPr>
        <w:t>号</w:t>
      </w:r>
      <w:r w:rsidR="0007735E" w:rsidRPr="0007735E">
        <w:rPr>
          <w:rFonts w:ascii="仿宋_GB2312" w:eastAsia="仿宋_GB2312" w:hint="eastAsia"/>
          <w:sz w:val="28"/>
          <w:szCs w:val="28"/>
        </w:rPr>
        <w:t>）和《西南交通大学信息公开实施办法》的要求，对照教育部制定的《高等学校信息公开事项清单》（以下简称“清单”），由西南交通大学信息公开与信访办公室编制。全文内容包括概述</w:t>
      </w:r>
      <w:r w:rsidR="004A7087">
        <w:rPr>
          <w:rFonts w:ascii="仿宋_GB2312" w:eastAsia="仿宋_GB2312" w:hint="eastAsia"/>
          <w:sz w:val="28"/>
          <w:szCs w:val="28"/>
        </w:rPr>
        <w:t>（总体情况、</w:t>
      </w:r>
      <w:r w:rsidR="004A7087" w:rsidRPr="00054E83">
        <w:rPr>
          <w:rFonts w:ascii="仿宋_GB2312" w:eastAsia="仿宋_GB2312" w:hint="eastAsia"/>
          <w:sz w:val="28"/>
          <w:szCs w:val="28"/>
        </w:rPr>
        <w:t>组织</w:t>
      </w:r>
      <w:r w:rsidR="004A7087">
        <w:rPr>
          <w:rFonts w:ascii="仿宋_GB2312" w:eastAsia="仿宋_GB2312" w:hint="eastAsia"/>
          <w:sz w:val="28"/>
          <w:szCs w:val="28"/>
        </w:rPr>
        <w:t>保障</w:t>
      </w:r>
      <w:r w:rsidR="004A7087" w:rsidRPr="00054E83">
        <w:rPr>
          <w:rFonts w:ascii="仿宋_GB2312" w:eastAsia="仿宋_GB2312" w:hint="eastAsia"/>
          <w:sz w:val="28"/>
          <w:szCs w:val="28"/>
        </w:rPr>
        <w:t>、制度</w:t>
      </w:r>
      <w:r w:rsidR="004A7087">
        <w:rPr>
          <w:rFonts w:ascii="仿宋_GB2312" w:eastAsia="仿宋_GB2312" w:hint="eastAsia"/>
          <w:sz w:val="28"/>
          <w:szCs w:val="28"/>
        </w:rPr>
        <w:t>保障</w:t>
      </w:r>
      <w:r w:rsidR="004A7087" w:rsidRPr="00054E83">
        <w:rPr>
          <w:rFonts w:ascii="仿宋_GB2312" w:eastAsia="仿宋_GB2312" w:hint="eastAsia"/>
          <w:sz w:val="28"/>
          <w:szCs w:val="28"/>
        </w:rPr>
        <w:t>、机制保障和平台建设</w:t>
      </w:r>
      <w:r w:rsidR="004A7087">
        <w:rPr>
          <w:rFonts w:ascii="仿宋_GB2312" w:eastAsia="仿宋_GB2312" w:hint="eastAsia"/>
          <w:sz w:val="28"/>
          <w:szCs w:val="28"/>
        </w:rPr>
        <w:t>等）</w:t>
      </w:r>
      <w:r w:rsidR="0007735E" w:rsidRPr="0007735E">
        <w:rPr>
          <w:rFonts w:ascii="仿宋_GB2312" w:eastAsia="仿宋_GB2312" w:hint="eastAsia"/>
          <w:sz w:val="28"/>
          <w:szCs w:val="28"/>
        </w:rPr>
        <w:t>、主动公开情况（含专项工作公开情况）、依申请公开信息情况、对信息公开评议情况、因信息公开工作受到举报的情况、存在的主要问题和改进</w:t>
      </w:r>
      <w:r w:rsidR="005D237D">
        <w:rPr>
          <w:rFonts w:ascii="仿宋_GB2312" w:eastAsia="仿宋_GB2312" w:hint="eastAsia"/>
          <w:sz w:val="28"/>
          <w:szCs w:val="28"/>
        </w:rPr>
        <w:t>措施</w:t>
      </w:r>
      <w:r w:rsidR="0007735E" w:rsidRPr="0007735E">
        <w:rPr>
          <w:rFonts w:ascii="仿宋_GB2312" w:eastAsia="仿宋_GB2312" w:hint="eastAsia"/>
          <w:sz w:val="28"/>
          <w:szCs w:val="28"/>
        </w:rPr>
        <w:t>等。本报告中所列数据的统计期限为201</w:t>
      </w:r>
      <w:r w:rsidR="0075566A">
        <w:rPr>
          <w:rFonts w:ascii="仿宋_GB2312" w:eastAsia="仿宋_GB2312" w:hint="eastAsia"/>
          <w:sz w:val="28"/>
          <w:szCs w:val="28"/>
        </w:rPr>
        <w:t>5</w:t>
      </w:r>
      <w:r w:rsidR="0007735E" w:rsidRPr="0007735E">
        <w:rPr>
          <w:rFonts w:ascii="仿宋_GB2312" w:eastAsia="仿宋_GB2312" w:hint="eastAsia"/>
          <w:sz w:val="28"/>
          <w:szCs w:val="28"/>
        </w:rPr>
        <w:t>年9月1日至201</w:t>
      </w:r>
      <w:r w:rsidR="0075566A">
        <w:rPr>
          <w:rFonts w:ascii="仿宋_GB2312" w:eastAsia="仿宋_GB2312" w:hint="eastAsia"/>
          <w:sz w:val="28"/>
          <w:szCs w:val="28"/>
        </w:rPr>
        <w:t>6</w:t>
      </w:r>
      <w:r w:rsidR="0007735E" w:rsidRPr="0007735E">
        <w:rPr>
          <w:rFonts w:ascii="仿宋_GB2312" w:eastAsia="仿宋_GB2312" w:hint="eastAsia"/>
          <w:sz w:val="28"/>
          <w:szCs w:val="28"/>
        </w:rPr>
        <w:t>年8月31日。</w:t>
      </w:r>
    </w:p>
    <w:p w:rsidR="004A2DE6" w:rsidRDefault="004A2DE6" w:rsidP="00BC1CF8">
      <w:pPr>
        <w:ind w:firstLineChars="200" w:firstLine="562"/>
        <w:rPr>
          <w:rFonts w:ascii="仿宋_GB2312" w:eastAsia="仿宋_GB2312"/>
          <w:b/>
          <w:sz w:val="28"/>
          <w:szCs w:val="28"/>
        </w:rPr>
      </w:pPr>
      <w:r w:rsidRPr="00CE3149">
        <w:rPr>
          <w:rFonts w:ascii="仿宋_GB2312" w:eastAsia="仿宋_GB2312" w:hint="eastAsia"/>
          <w:b/>
          <w:sz w:val="28"/>
          <w:szCs w:val="28"/>
        </w:rPr>
        <w:t>一、</w:t>
      </w:r>
      <w:r w:rsidR="00304536">
        <w:rPr>
          <w:rFonts w:ascii="仿宋_GB2312" w:eastAsia="仿宋_GB2312" w:hint="eastAsia"/>
          <w:b/>
          <w:sz w:val="28"/>
          <w:szCs w:val="28"/>
        </w:rPr>
        <w:t>概述</w:t>
      </w:r>
    </w:p>
    <w:p w:rsidR="004A2DE6" w:rsidRPr="00CE3149"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（一）</w:t>
      </w:r>
      <w:r w:rsidRPr="00CE3149">
        <w:rPr>
          <w:rFonts w:ascii="仿宋_GB2312" w:eastAsia="仿宋_GB2312" w:hint="eastAsia"/>
          <w:b/>
          <w:sz w:val="28"/>
          <w:szCs w:val="28"/>
        </w:rPr>
        <w:t>组织机构</w:t>
      </w:r>
      <w:r>
        <w:rPr>
          <w:rFonts w:ascii="仿宋_GB2312" w:eastAsia="仿宋_GB2312" w:hint="eastAsia"/>
          <w:b/>
          <w:sz w:val="28"/>
          <w:szCs w:val="28"/>
        </w:rPr>
        <w:t>建设情况</w:t>
      </w:r>
    </w:p>
    <w:p w:rsidR="004A2DE6" w:rsidRDefault="004A2DE6" w:rsidP="004A2DE6">
      <w:pPr>
        <w:ind w:firstLineChars="200" w:firstLine="560"/>
        <w:rPr>
          <w:rFonts w:ascii="仿宋_GB2312" w:eastAsia="仿宋_GB2312"/>
          <w:sz w:val="28"/>
          <w:szCs w:val="28"/>
        </w:rPr>
      </w:pPr>
      <w:r w:rsidRPr="00B916D2">
        <w:rPr>
          <w:rFonts w:ascii="仿宋_GB2312" w:eastAsia="仿宋_GB2312" w:hint="eastAsia"/>
          <w:sz w:val="28"/>
          <w:szCs w:val="28"/>
        </w:rPr>
        <w:t>学校成立</w:t>
      </w:r>
      <w:r>
        <w:rPr>
          <w:rFonts w:ascii="仿宋_GB2312" w:eastAsia="仿宋_GB2312" w:hint="eastAsia"/>
          <w:sz w:val="28"/>
          <w:szCs w:val="28"/>
        </w:rPr>
        <w:t>了由校长任组长、分管信息公开工作的党委</w:t>
      </w:r>
      <w:r w:rsidR="00AE032D">
        <w:rPr>
          <w:rFonts w:ascii="仿宋_GB2312" w:eastAsia="仿宋_GB2312" w:hint="eastAsia"/>
          <w:sz w:val="28"/>
          <w:szCs w:val="28"/>
        </w:rPr>
        <w:t>常委</w:t>
      </w:r>
      <w:r>
        <w:rPr>
          <w:rFonts w:ascii="仿宋_GB2312" w:eastAsia="仿宋_GB2312" w:hint="eastAsia"/>
          <w:sz w:val="28"/>
          <w:szCs w:val="28"/>
        </w:rPr>
        <w:t>任副组长、各主要业务部处负责人为成员的</w:t>
      </w:r>
      <w:r w:rsidRPr="00B916D2">
        <w:rPr>
          <w:rFonts w:ascii="仿宋_GB2312" w:eastAsia="仿宋_GB2312" w:hint="eastAsia"/>
          <w:sz w:val="28"/>
          <w:szCs w:val="28"/>
        </w:rPr>
        <w:t>信息公开工作</w:t>
      </w:r>
      <w:r>
        <w:rPr>
          <w:rFonts w:ascii="仿宋_GB2312" w:eastAsia="仿宋_GB2312" w:hint="eastAsia"/>
          <w:sz w:val="28"/>
          <w:szCs w:val="28"/>
        </w:rPr>
        <w:t>领导</w:t>
      </w:r>
      <w:r w:rsidRPr="00B916D2">
        <w:rPr>
          <w:rFonts w:ascii="仿宋_GB2312" w:eastAsia="仿宋_GB2312" w:hint="eastAsia"/>
          <w:sz w:val="28"/>
          <w:szCs w:val="28"/>
        </w:rPr>
        <w:t>小组，</w:t>
      </w:r>
      <w:r>
        <w:rPr>
          <w:rFonts w:ascii="仿宋_GB2312" w:eastAsia="仿宋_GB2312" w:hint="eastAsia"/>
          <w:sz w:val="28"/>
          <w:szCs w:val="28"/>
        </w:rPr>
        <w:t>全面负责学校信息公开工作。</w:t>
      </w:r>
      <w:r>
        <w:rPr>
          <w:rFonts w:ascii="仿宋_GB2312" w:eastAsia="仿宋_GB2312"/>
          <w:sz w:val="28"/>
          <w:szCs w:val="28"/>
        </w:rPr>
        <w:t>2010</w:t>
      </w:r>
      <w:r w:rsidRPr="00805520">
        <w:rPr>
          <w:rFonts w:ascii="仿宋_GB2312" w:eastAsia="仿宋_GB2312" w:hint="eastAsia"/>
          <w:sz w:val="28"/>
          <w:szCs w:val="28"/>
        </w:rPr>
        <w:t>年</w:t>
      </w:r>
      <w:r>
        <w:rPr>
          <w:rFonts w:ascii="仿宋_GB2312" w:eastAsia="仿宋_GB2312"/>
          <w:sz w:val="28"/>
          <w:szCs w:val="28"/>
        </w:rPr>
        <w:t>10</w:t>
      </w:r>
      <w:r w:rsidRPr="00805520">
        <w:rPr>
          <w:rFonts w:ascii="仿宋_GB2312" w:eastAsia="仿宋_GB2312" w:hint="eastAsia"/>
          <w:sz w:val="28"/>
          <w:szCs w:val="28"/>
        </w:rPr>
        <w:t>月</w:t>
      </w:r>
      <w:r>
        <w:rPr>
          <w:rFonts w:ascii="仿宋_GB2312" w:eastAsia="仿宋_GB2312"/>
          <w:sz w:val="28"/>
          <w:szCs w:val="28"/>
        </w:rPr>
        <w:t>13</w:t>
      </w:r>
      <w:r w:rsidRPr="00805520">
        <w:rPr>
          <w:rFonts w:ascii="仿宋_GB2312" w:eastAsia="仿宋_GB2312" w:hint="eastAsia"/>
          <w:sz w:val="28"/>
          <w:szCs w:val="28"/>
        </w:rPr>
        <w:t>日</w:t>
      </w:r>
      <w:r>
        <w:rPr>
          <w:rFonts w:ascii="仿宋_GB2312" w:eastAsia="仿宋_GB2312" w:hint="eastAsia"/>
          <w:sz w:val="28"/>
          <w:szCs w:val="28"/>
        </w:rPr>
        <w:t>，经学校</w:t>
      </w:r>
      <w:r w:rsidRPr="00805520">
        <w:rPr>
          <w:rFonts w:ascii="仿宋_GB2312" w:eastAsia="仿宋_GB2312" w:hint="eastAsia"/>
          <w:sz w:val="28"/>
          <w:szCs w:val="28"/>
        </w:rPr>
        <w:t>第六次校长办公会议研究，决定成立“西南交通大学信息公开与信访办公室”</w:t>
      </w:r>
      <w:r>
        <w:rPr>
          <w:rFonts w:ascii="仿宋_GB2312" w:eastAsia="仿宋_GB2312" w:hint="eastAsia"/>
          <w:sz w:val="28"/>
          <w:szCs w:val="28"/>
        </w:rPr>
        <w:t>，隶属</w:t>
      </w:r>
      <w:r w:rsidRPr="00B916D2">
        <w:rPr>
          <w:rFonts w:ascii="仿宋_GB2312" w:eastAsia="仿宋_GB2312" w:hint="eastAsia"/>
          <w:sz w:val="28"/>
          <w:szCs w:val="28"/>
        </w:rPr>
        <w:t>校长办公室</w:t>
      </w:r>
      <w:r>
        <w:rPr>
          <w:rFonts w:ascii="仿宋_GB2312" w:eastAsia="仿宋_GB2312" w:hint="eastAsia"/>
          <w:sz w:val="28"/>
          <w:szCs w:val="28"/>
        </w:rPr>
        <w:t>。此外，学校确定了</w:t>
      </w:r>
      <w:r w:rsidRPr="00B916D2">
        <w:rPr>
          <w:rFonts w:ascii="仿宋_GB2312" w:eastAsia="仿宋_GB2312" w:hint="eastAsia"/>
          <w:sz w:val="28"/>
          <w:szCs w:val="28"/>
        </w:rPr>
        <w:t>各二级</w:t>
      </w:r>
      <w:r>
        <w:rPr>
          <w:rFonts w:ascii="仿宋_GB2312" w:eastAsia="仿宋_GB2312" w:hint="eastAsia"/>
          <w:sz w:val="28"/>
          <w:szCs w:val="28"/>
        </w:rPr>
        <w:t>单位主要负责人为</w:t>
      </w:r>
      <w:r w:rsidRPr="00B916D2">
        <w:rPr>
          <w:rFonts w:ascii="仿宋_GB2312" w:eastAsia="仿宋_GB2312" w:hint="eastAsia"/>
          <w:sz w:val="28"/>
          <w:szCs w:val="28"/>
        </w:rPr>
        <w:t>本单位信息公开工作的第一责任人，</w:t>
      </w:r>
      <w:r>
        <w:rPr>
          <w:rFonts w:ascii="仿宋_GB2312" w:eastAsia="仿宋_GB2312" w:hint="eastAsia"/>
          <w:sz w:val="28"/>
          <w:szCs w:val="28"/>
        </w:rPr>
        <w:t>各二级单位</w:t>
      </w:r>
      <w:r w:rsidRPr="00B916D2">
        <w:rPr>
          <w:rFonts w:ascii="仿宋_GB2312" w:eastAsia="仿宋_GB2312" w:hint="eastAsia"/>
          <w:sz w:val="28"/>
          <w:szCs w:val="28"/>
        </w:rPr>
        <w:t>办公室主任（或指定专人）为信息公开工作联络员，负责本单位信息公开工作的组织实施</w:t>
      </w:r>
      <w:r>
        <w:rPr>
          <w:rFonts w:ascii="仿宋_GB2312" w:eastAsia="仿宋_GB2312" w:hint="eastAsia"/>
          <w:sz w:val="28"/>
          <w:szCs w:val="28"/>
        </w:rPr>
        <w:t>及公开信息发布。</w:t>
      </w:r>
      <w:r w:rsidRPr="00CD3344">
        <w:rPr>
          <w:rFonts w:ascii="仿宋_GB2312" w:eastAsia="仿宋_GB2312" w:hint="eastAsia"/>
          <w:sz w:val="28"/>
          <w:szCs w:val="28"/>
        </w:rPr>
        <w:t>信息公开保密审查工作在学校保密委员会的领导和监督下开展。</w:t>
      </w:r>
    </w:p>
    <w:p w:rsidR="004A2DE6" w:rsidRPr="00011E71"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（二）</w:t>
      </w:r>
      <w:r w:rsidRPr="00011E71">
        <w:rPr>
          <w:rFonts w:ascii="仿宋_GB2312" w:eastAsia="仿宋_GB2312" w:hint="eastAsia"/>
          <w:b/>
          <w:sz w:val="28"/>
          <w:szCs w:val="28"/>
        </w:rPr>
        <w:t>制度</w:t>
      </w:r>
      <w:r>
        <w:rPr>
          <w:rFonts w:ascii="仿宋_GB2312" w:eastAsia="仿宋_GB2312" w:hint="eastAsia"/>
          <w:b/>
          <w:sz w:val="28"/>
          <w:szCs w:val="28"/>
        </w:rPr>
        <w:t>规范</w:t>
      </w:r>
      <w:r w:rsidRPr="00011E71">
        <w:rPr>
          <w:rFonts w:ascii="仿宋_GB2312" w:eastAsia="仿宋_GB2312" w:hint="eastAsia"/>
          <w:b/>
          <w:sz w:val="28"/>
          <w:szCs w:val="28"/>
        </w:rPr>
        <w:t>建设</w:t>
      </w:r>
      <w:r>
        <w:rPr>
          <w:rFonts w:ascii="仿宋_GB2312" w:eastAsia="仿宋_GB2312" w:hint="eastAsia"/>
          <w:b/>
          <w:sz w:val="28"/>
          <w:szCs w:val="28"/>
        </w:rPr>
        <w:t>情况</w:t>
      </w:r>
    </w:p>
    <w:p w:rsidR="004A2DE6" w:rsidRDefault="004A2DE6" w:rsidP="004A2DE6">
      <w:pPr>
        <w:pStyle w:val="a5"/>
        <w:spacing w:before="0" w:beforeAutospacing="0" w:after="0" w:afterAutospacing="0" w:line="360" w:lineRule="auto"/>
        <w:ind w:firstLineChars="200" w:firstLine="560"/>
        <w:rPr>
          <w:rFonts w:ascii="仿宋_GB2312" w:eastAsia="仿宋_GB2312" w:hAnsi="Calibri" w:cs="Times New Roman"/>
          <w:kern w:val="2"/>
          <w:sz w:val="28"/>
          <w:szCs w:val="28"/>
        </w:rPr>
      </w:pPr>
      <w:r w:rsidRPr="00D40134">
        <w:rPr>
          <w:rFonts w:ascii="仿宋_GB2312" w:eastAsia="仿宋_GB2312" w:hAnsi="Calibri" w:cs="Times New Roman" w:hint="eastAsia"/>
          <w:kern w:val="2"/>
          <w:sz w:val="28"/>
          <w:szCs w:val="28"/>
        </w:rPr>
        <w:lastRenderedPageBreak/>
        <w:t>学校根据实际情况和特点，</w:t>
      </w:r>
      <w:r w:rsidRPr="00E809A4">
        <w:rPr>
          <w:rFonts w:ascii="仿宋_GB2312" w:eastAsia="仿宋_GB2312" w:hAnsi="Calibri" w:cs="Times New Roman" w:hint="eastAsia"/>
          <w:kern w:val="2"/>
          <w:sz w:val="28"/>
          <w:szCs w:val="28"/>
        </w:rPr>
        <w:t>制定了《西南交通大学信息公开实施办法》和《西南交通大学信息公开</w:t>
      </w:r>
      <w:r w:rsidRPr="00D40134">
        <w:rPr>
          <w:rFonts w:ascii="仿宋_GB2312" w:eastAsia="仿宋_GB2312" w:hAnsi="Calibri" w:cs="Times New Roman" w:hint="eastAsia"/>
          <w:kern w:val="2"/>
          <w:sz w:val="28"/>
          <w:szCs w:val="28"/>
        </w:rPr>
        <w:t>保密审查规定》两个校级文件，出台了《西南交通大学信息公开工作方案》、《西南交通大学信息公开指南》、《西南交通大学信息公开工作流程》等指导性文件，规范了信息公开申请处理</w:t>
      </w:r>
      <w:r>
        <w:rPr>
          <w:rFonts w:ascii="仿宋_GB2312" w:eastAsia="仿宋_GB2312" w:hAnsi="Calibri" w:cs="Times New Roman" w:hint="eastAsia"/>
          <w:kern w:val="2"/>
          <w:sz w:val="28"/>
          <w:szCs w:val="28"/>
        </w:rPr>
        <w:t>的</w:t>
      </w:r>
      <w:r w:rsidRPr="00D40134">
        <w:rPr>
          <w:rFonts w:ascii="仿宋_GB2312" w:eastAsia="仿宋_GB2312" w:hAnsi="Calibri" w:cs="Times New Roman" w:hint="eastAsia"/>
          <w:kern w:val="2"/>
          <w:sz w:val="28"/>
          <w:szCs w:val="28"/>
        </w:rPr>
        <w:t>文书文本</w:t>
      </w:r>
      <w:r>
        <w:rPr>
          <w:rFonts w:ascii="仿宋_GB2312" w:eastAsia="仿宋_GB2312" w:hAnsi="Calibri" w:cs="Times New Roman" w:hint="eastAsia"/>
          <w:kern w:val="2"/>
          <w:sz w:val="28"/>
          <w:szCs w:val="28"/>
        </w:rPr>
        <w:t>，同时，</w:t>
      </w:r>
      <w:r w:rsidRPr="00D40134">
        <w:rPr>
          <w:rFonts w:ascii="仿宋_GB2312" w:eastAsia="仿宋_GB2312" w:hAnsi="Calibri" w:cs="Times New Roman" w:hint="eastAsia"/>
          <w:kern w:val="2"/>
          <w:sz w:val="28"/>
          <w:szCs w:val="28"/>
        </w:rPr>
        <w:t>各业务部门根据职责范围内专项工作的具体要求制定了本部门的信息公开管理办法或工作手册，从而形成了较为完善的信息公开制度规范体系，保证了信息公开工作的顺利推进和实施。</w:t>
      </w:r>
    </w:p>
    <w:p w:rsidR="004A2DE6" w:rsidRPr="009750C0" w:rsidRDefault="004A2DE6" w:rsidP="00BC1CF8">
      <w:pPr>
        <w:pStyle w:val="a5"/>
        <w:spacing w:before="0" w:beforeAutospacing="0" w:after="0" w:afterAutospacing="0" w:line="360" w:lineRule="auto"/>
        <w:ind w:firstLineChars="200" w:firstLine="562"/>
        <w:rPr>
          <w:rFonts w:ascii="仿宋_GB2312" w:eastAsia="仿宋_GB2312" w:hAnsi="Calibri" w:cs="Times New Roman"/>
          <w:b/>
          <w:kern w:val="2"/>
          <w:sz w:val="28"/>
          <w:szCs w:val="28"/>
        </w:rPr>
      </w:pPr>
      <w:r w:rsidRPr="009750C0">
        <w:rPr>
          <w:rFonts w:ascii="仿宋_GB2312" w:eastAsia="仿宋_GB2312" w:hAnsi="Calibri" w:cs="Times New Roman" w:hint="eastAsia"/>
          <w:b/>
          <w:kern w:val="2"/>
          <w:sz w:val="28"/>
          <w:szCs w:val="28"/>
        </w:rPr>
        <w:t>（三）运行机制</w:t>
      </w:r>
      <w:r>
        <w:rPr>
          <w:rFonts w:ascii="仿宋_GB2312" w:eastAsia="仿宋_GB2312" w:hAnsi="Calibri" w:cs="Times New Roman" w:hint="eastAsia"/>
          <w:b/>
          <w:kern w:val="2"/>
          <w:sz w:val="28"/>
          <w:szCs w:val="28"/>
        </w:rPr>
        <w:t>建设</w:t>
      </w:r>
      <w:r w:rsidRPr="009750C0">
        <w:rPr>
          <w:rFonts w:ascii="仿宋_GB2312" w:eastAsia="仿宋_GB2312" w:hAnsi="Calibri" w:cs="Times New Roman" w:hint="eastAsia"/>
          <w:b/>
          <w:kern w:val="2"/>
          <w:sz w:val="28"/>
          <w:szCs w:val="28"/>
        </w:rPr>
        <w:t>情况</w:t>
      </w:r>
    </w:p>
    <w:p w:rsidR="004A2DE6" w:rsidRPr="00D40134" w:rsidRDefault="004A2DE6" w:rsidP="004A2DE6">
      <w:pPr>
        <w:pStyle w:val="a5"/>
        <w:spacing w:before="0" w:beforeAutospacing="0" w:after="0" w:afterAutospacing="0" w:line="360" w:lineRule="auto"/>
        <w:ind w:firstLineChars="200" w:firstLine="560"/>
        <w:rPr>
          <w:rFonts w:ascii="仿宋_GB2312" w:eastAsia="仿宋_GB2312" w:hAnsi="Calibri" w:cs="Times New Roman"/>
          <w:kern w:val="2"/>
          <w:sz w:val="28"/>
          <w:szCs w:val="28"/>
        </w:rPr>
      </w:pPr>
      <w:r>
        <w:rPr>
          <w:rFonts w:ascii="仿宋_GB2312" w:eastAsia="仿宋_GB2312" w:hAnsi="Calibri" w:cs="Times New Roman" w:hint="eastAsia"/>
          <w:kern w:val="2"/>
          <w:sz w:val="28"/>
          <w:szCs w:val="28"/>
        </w:rPr>
        <w:t>学校坚持优化建立科学、高效、及时的信息公开工作机制。</w:t>
      </w:r>
      <w:r w:rsidRPr="00C03F1E">
        <w:rPr>
          <w:rFonts w:ascii="仿宋_GB2312" w:eastAsia="仿宋_GB2312" w:hAnsi="Calibri" w:cs="Times New Roman" w:hint="eastAsia"/>
          <w:b/>
          <w:kern w:val="2"/>
          <w:sz w:val="28"/>
          <w:szCs w:val="28"/>
        </w:rPr>
        <w:t>一是</w:t>
      </w:r>
      <w:r>
        <w:rPr>
          <w:rFonts w:ascii="仿宋_GB2312" w:eastAsia="仿宋_GB2312" w:hAnsi="Calibri" w:cs="Times New Roman" w:hint="eastAsia"/>
          <w:kern w:val="2"/>
          <w:sz w:val="28"/>
          <w:szCs w:val="28"/>
        </w:rPr>
        <w:t>进一步明确公开的内容和范围，对照《高等学校信息公开事项清单》，</w:t>
      </w:r>
      <w:r w:rsidRPr="00C03F1E">
        <w:rPr>
          <w:rFonts w:ascii="仿宋_GB2312" w:eastAsia="仿宋_GB2312" w:hAnsi="Calibri" w:cs="Times New Roman" w:hint="eastAsia"/>
          <w:kern w:val="2"/>
          <w:sz w:val="28"/>
          <w:szCs w:val="28"/>
        </w:rPr>
        <w:t>制定了《西南交通大学信息公开事项清单》</w:t>
      </w:r>
      <w:r>
        <w:rPr>
          <w:rFonts w:ascii="仿宋_GB2312" w:eastAsia="仿宋_GB2312" w:hAnsi="Calibri" w:cs="Times New Roman" w:hint="eastAsia"/>
          <w:kern w:val="2"/>
          <w:sz w:val="28"/>
          <w:szCs w:val="28"/>
        </w:rPr>
        <w:t>，梳理出</w:t>
      </w:r>
      <w:r w:rsidRPr="00C03F1E">
        <w:rPr>
          <w:rFonts w:ascii="仿宋_GB2312" w:eastAsia="仿宋_GB2312" w:hAnsi="Calibri" w:cs="Times New Roman" w:hint="eastAsia"/>
          <w:kern w:val="2"/>
          <w:sz w:val="28"/>
          <w:szCs w:val="28"/>
        </w:rPr>
        <w:t>共</w:t>
      </w:r>
      <w:r w:rsidRPr="00C03F1E">
        <w:rPr>
          <w:rFonts w:ascii="仿宋_GB2312" w:eastAsia="仿宋_GB2312" w:hAnsi="Calibri" w:cs="Times New Roman"/>
          <w:kern w:val="2"/>
          <w:sz w:val="28"/>
          <w:szCs w:val="28"/>
        </w:rPr>
        <w:t>10</w:t>
      </w:r>
      <w:r w:rsidRPr="00C03F1E">
        <w:rPr>
          <w:rFonts w:ascii="仿宋_GB2312" w:eastAsia="仿宋_GB2312" w:hAnsi="Calibri" w:cs="Times New Roman" w:hint="eastAsia"/>
          <w:kern w:val="2"/>
          <w:sz w:val="28"/>
          <w:szCs w:val="28"/>
        </w:rPr>
        <w:t>大项</w:t>
      </w:r>
      <w:r w:rsidRPr="00C03F1E">
        <w:rPr>
          <w:rFonts w:ascii="仿宋_GB2312" w:eastAsia="仿宋_GB2312" w:hAnsi="Calibri" w:cs="Times New Roman"/>
          <w:kern w:val="2"/>
          <w:sz w:val="28"/>
          <w:szCs w:val="28"/>
        </w:rPr>
        <w:t>72</w:t>
      </w:r>
      <w:r>
        <w:rPr>
          <w:rFonts w:ascii="仿宋_GB2312" w:eastAsia="仿宋_GB2312" w:hAnsi="Calibri" w:cs="Times New Roman" w:hint="eastAsia"/>
          <w:kern w:val="2"/>
          <w:sz w:val="28"/>
          <w:szCs w:val="28"/>
        </w:rPr>
        <w:t>小项需要主动公开的内容，确保全面公开、及时公开、有效公开、真实公开。</w:t>
      </w:r>
      <w:r w:rsidRPr="006C74A9">
        <w:rPr>
          <w:rFonts w:ascii="仿宋_GB2312" w:eastAsia="仿宋_GB2312" w:hAnsi="Calibri" w:cs="Times New Roman" w:hint="eastAsia"/>
          <w:b/>
          <w:kern w:val="2"/>
          <w:sz w:val="28"/>
          <w:szCs w:val="28"/>
        </w:rPr>
        <w:t>二是</w:t>
      </w:r>
      <w:r>
        <w:rPr>
          <w:rFonts w:ascii="仿宋_GB2312" w:eastAsia="仿宋_GB2312" w:hAnsi="Calibri" w:cs="Times New Roman" w:hint="eastAsia"/>
          <w:kern w:val="2"/>
          <w:sz w:val="28"/>
          <w:szCs w:val="28"/>
        </w:rPr>
        <w:t>理顺主动公开的工作流程，严格按照</w:t>
      </w:r>
      <w:r w:rsidRPr="0057127E">
        <w:rPr>
          <w:rFonts w:ascii="仿宋_GB2312" w:eastAsia="仿宋_GB2312" w:hint="eastAsia"/>
          <w:sz w:val="28"/>
          <w:szCs w:val="28"/>
        </w:rPr>
        <w:t>“先审查、后公开”、“一事一审”、“谁公开，谁负责”的原则，</w:t>
      </w:r>
      <w:r>
        <w:rPr>
          <w:rFonts w:ascii="仿宋_GB2312" w:eastAsia="仿宋_GB2312" w:hint="eastAsia"/>
          <w:sz w:val="28"/>
          <w:szCs w:val="28"/>
        </w:rPr>
        <w:t>规范信息公开审批流程，明确各个环节的办理时限，严格检查执行。</w:t>
      </w:r>
      <w:r w:rsidRPr="00A623C1">
        <w:rPr>
          <w:rFonts w:ascii="仿宋_GB2312" w:eastAsia="仿宋_GB2312" w:hint="eastAsia"/>
          <w:b/>
          <w:sz w:val="28"/>
          <w:szCs w:val="28"/>
        </w:rPr>
        <w:t>三是</w:t>
      </w:r>
      <w:r>
        <w:rPr>
          <w:rFonts w:ascii="仿宋_GB2312" w:eastAsia="仿宋_GB2312" w:hint="eastAsia"/>
          <w:sz w:val="28"/>
          <w:szCs w:val="28"/>
        </w:rPr>
        <w:t>重视依申请公开的方式和程序，畅通了</w:t>
      </w:r>
      <w:r w:rsidRPr="00AD48A1">
        <w:rPr>
          <w:rFonts w:ascii="仿宋_GB2312" w:eastAsia="仿宋_GB2312" w:hint="eastAsia"/>
          <w:sz w:val="28"/>
          <w:szCs w:val="28"/>
        </w:rPr>
        <w:t>信、访、网、电“四位一体”的申请信息公开渠道</w:t>
      </w:r>
      <w:r>
        <w:rPr>
          <w:rFonts w:ascii="仿宋_GB2312" w:eastAsia="仿宋_GB2312" w:hint="eastAsia"/>
          <w:sz w:val="28"/>
          <w:szCs w:val="28"/>
        </w:rPr>
        <w:t>，在学校保密委员会的监督下，与相关业务部门配合，审定申请的内容是否可以公开，并根据情况出具相应的告知书。</w:t>
      </w:r>
    </w:p>
    <w:p w:rsidR="004A2DE6" w:rsidRPr="001971B6" w:rsidRDefault="004A2DE6" w:rsidP="00BC1CF8">
      <w:pPr>
        <w:ind w:firstLineChars="200" w:firstLine="562"/>
        <w:rPr>
          <w:rFonts w:ascii="仿宋_GB2312" w:eastAsia="仿宋_GB2312"/>
          <w:b/>
          <w:sz w:val="28"/>
          <w:szCs w:val="28"/>
        </w:rPr>
      </w:pPr>
      <w:r w:rsidRPr="001971B6">
        <w:rPr>
          <w:rFonts w:ascii="仿宋_GB2312" w:eastAsia="仿宋_GB2312" w:hint="eastAsia"/>
          <w:b/>
          <w:sz w:val="28"/>
          <w:szCs w:val="28"/>
        </w:rPr>
        <w:t>（</w:t>
      </w:r>
      <w:r>
        <w:rPr>
          <w:rFonts w:ascii="仿宋_GB2312" w:eastAsia="仿宋_GB2312" w:hint="eastAsia"/>
          <w:b/>
          <w:sz w:val="28"/>
          <w:szCs w:val="28"/>
        </w:rPr>
        <w:t>四</w:t>
      </w:r>
      <w:r w:rsidRPr="001971B6">
        <w:rPr>
          <w:rFonts w:ascii="仿宋_GB2312" w:eastAsia="仿宋_GB2312" w:hint="eastAsia"/>
          <w:b/>
          <w:sz w:val="28"/>
          <w:szCs w:val="28"/>
        </w:rPr>
        <w:t>）平台载体建设</w:t>
      </w:r>
      <w:r>
        <w:rPr>
          <w:rFonts w:ascii="仿宋_GB2312" w:eastAsia="仿宋_GB2312" w:hint="eastAsia"/>
          <w:b/>
          <w:sz w:val="28"/>
          <w:szCs w:val="28"/>
        </w:rPr>
        <w:t>情况</w:t>
      </w:r>
    </w:p>
    <w:p w:rsidR="004A2DE6" w:rsidRDefault="004A2DE6" w:rsidP="004A2DE6">
      <w:pPr>
        <w:ind w:firstLineChars="200" w:firstLine="560"/>
        <w:rPr>
          <w:rFonts w:ascii="仿宋_GB2312" w:eastAsia="仿宋_GB2312"/>
          <w:sz w:val="28"/>
          <w:szCs w:val="28"/>
        </w:rPr>
      </w:pPr>
      <w:r w:rsidRPr="00F50CCD">
        <w:rPr>
          <w:rFonts w:ascii="仿宋_GB2312" w:eastAsia="仿宋_GB2312" w:hint="eastAsia"/>
          <w:sz w:val="28"/>
          <w:szCs w:val="28"/>
        </w:rPr>
        <w:t>学校</w:t>
      </w:r>
      <w:r>
        <w:rPr>
          <w:rFonts w:ascii="仿宋_GB2312" w:eastAsia="仿宋_GB2312" w:hint="eastAsia"/>
          <w:sz w:val="28"/>
          <w:szCs w:val="28"/>
        </w:rPr>
        <w:t>为方便社会公众获取信息，搭建了传统媒体与新媒体相结合的多元化公开平台</w:t>
      </w:r>
      <w:r w:rsidRPr="00F50CCD">
        <w:rPr>
          <w:rFonts w:ascii="仿宋_GB2312" w:eastAsia="仿宋_GB2312" w:hint="eastAsia"/>
          <w:sz w:val="28"/>
          <w:szCs w:val="28"/>
        </w:rPr>
        <w:t>。</w:t>
      </w:r>
      <w:r w:rsidRPr="000B1F01">
        <w:rPr>
          <w:rFonts w:ascii="仿宋_GB2312" w:eastAsia="仿宋_GB2312" w:hint="eastAsia"/>
          <w:b/>
          <w:sz w:val="28"/>
          <w:szCs w:val="28"/>
        </w:rPr>
        <w:t>一是</w:t>
      </w:r>
      <w:r>
        <w:rPr>
          <w:rFonts w:ascii="仿宋_GB2312" w:eastAsia="仿宋_GB2312" w:hint="eastAsia"/>
          <w:sz w:val="28"/>
          <w:szCs w:val="28"/>
        </w:rPr>
        <w:t>学校</w:t>
      </w:r>
      <w:r w:rsidRPr="000B1F01">
        <w:rPr>
          <w:rFonts w:ascii="仿宋_GB2312" w:eastAsia="仿宋_GB2312" w:hint="eastAsia"/>
          <w:sz w:val="28"/>
          <w:szCs w:val="28"/>
        </w:rPr>
        <w:t>开发建设了信息公开网站，</w:t>
      </w:r>
      <w:r>
        <w:rPr>
          <w:rFonts w:ascii="仿宋_GB2312" w:eastAsia="仿宋_GB2312" w:hint="eastAsia"/>
          <w:sz w:val="28"/>
          <w:szCs w:val="28"/>
        </w:rPr>
        <w:t>从校园</w:t>
      </w:r>
      <w:r w:rsidRPr="000B1F01">
        <w:rPr>
          <w:rFonts w:ascii="仿宋_GB2312" w:eastAsia="仿宋_GB2312" w:hint="eastAsia"/>
          <w:sz w:val="28"/>
          <w:szCs w:val="28"/>
        </w:rPr>
        <w:t>网主页可直接点击进入，</w:t>
      </w:r>
      <w:r>
        <w:rPr>
          <w:rFonts w:ascii="仿宋_GB2312" w:eastAsia="仿宋_GB2312" w:hint="eastAsia"/>
          <w:sz w:val="28"/>
          <w:szCs w:val="28"/>
        </w:rPr>
        <w:t>便于师生员工和社会各界查阅学校信息，突出显示了信</w:t>
      </w:r>
      <w:r>
        <w:rPr>
          <w:rFonts w:ascii="仿宋_GB2312" w:eastAsia="仿宋_GB2312" w:hint="eastAsia"/>
          <w:sz w:val="28"/>
          <w:szCs w:val="28"/>
        </w:rPr>
        <w:lastRenderedPageBreak/>
        <w:t>息公开目录、信息公开法规与制度、信息公开指南、信息公开事项清单等主要</w:t>
      </w:r>
      <w:r w:rsidRPr="003D0334">
        <w:rPr>
          <w:rFonts w:ascii="仿宋_GB2312" w:eastAsia="仿宋_GB2312" w:hint="eastAsia"/>
          <w:sz w:val="28"/>
          <w:szCs w:val="28"/>
        </w:rPr>
        <w:t>功能模块。</w:t>
      </w:r>
      <w:r w:rsidRPr="000B1F01">
        <w:rPr>
          <w:rFonts w:ascii="仿宋_GB2312" w:eastAsia="仿宋_GB2312" w:hint="eastAsia"/>
          <w:b/>
          <w:sz w:val="28"/>
          <w:szCs w:val="28"/>
        </w:rPr>
        <w:t>二是</w:t>
      </w:r>
      <w:r>
        <w:rPr>
          <w:rFonts w:ascii="仿宋_GB2312" w:eastAsia="仿宋_GB2312" w:hint="eastAsia"/>
          <w:sz w:val="28"/>
          <w:szCs w:val="28"/>
        </w:rPr>
        <w:t>开发了依申请公开信息受理平台。学校信息公开与信访办公室设</w:t>
      </w:r>
      <w:r w:rsidRPr="000B1F01">
        <w:rPr>
          <w:rFonts w:ascii="仿宋_GB2312" w:eastAsia="仿宋_GB2312" w:hint="eastAsia"/>
          <w:sz w:val="28"/>
          <w:szCs w:val="28"/>
        </w:rPr>
        <w:t>有专门的信息公开电话、传真和电子邮箱，可接受</w:t>
      </w:r>
      <w:r>
        <w:rPr>
          <w:rFonts w:ascii="仿宋_GB2312" w:eastAsia="仿宋_GB2312" w:hint="eastAsia"/>
          <w:sz w:val="28"/>
          <w:szCs w:val="28"/>
        </w:rPr>
        <w:t>全校师生员工及校外相关单位和个人以</w:t>
      </w:r>
      <w:r w:rsidRPr="000B1F01">
        <w:rPr>
          <w:rFonts w:ascii="仿宋_GB2312" w:eastAsia="仿宋_GB2312" w:hint="eastAsia"/>
          <w:sz w:val="28"/>
          <w:szCs w:val="28"/>
        </w:rPr>
        <w:t>多种方式提出的信息公开申请。</w:t>
      </w:r>
      <w:r w:rsidRPr="00113A09">
        <w:rPr>
          <w:rFonts w:ascii="仿宋_GB2312" w:eastAsia="仿宋_GB2312" w:hint="eastAsia"/>
          <w:b/>
          <w:sz w:val="28"/>
          <w:szCs w:val="28"/>
        </w:rPr>
        <w:t>三是</w:t>
      </w:r>
      <w:r w:rsidRPr="00113A09">
        <w:rPr>
          <w:rFonts w:ascii="仿宋_GB2312" w:eastAsia="仿宋_GB2312" w:hint="eastAsia"/>
          <w:sz w:val="28"/>
          <w:szCs w:val="28"/>
        </w:rPr>
        <w:t>通过召开中层干部会、教代会、校情通报会等有关会议</w:t>
      </w:r>
      <w:r>
        <w:rPr>
          <w:rFonts w:ascii="仿宋_GB2312" w:eastAsia="仿宋_GB2312" w:hint="eastAsia"/>
          <w:sz w:val="28"/>
          <w:szCs w:val="28"/>
        </w:rPr>
        <w:t>，</w:t>
      </w:r>
      <w:r w:rsidRPr="00113A09">
        <w:rPr>
          <w:rFonts w:ascii="仿宋_GB2312" w:eastAsia="仿宋_GB2312" w:hint="eastAsia"/>
          <w:sz w:val="28"/>
          <w:szCs w:val="28"/>
        </w:rPr>
        <w:t>公开学校信息</w:t>
      </w:r>
      <w:r>
        <w:rPr>
          <w:rFonts w:ascii="仿宋_GB2312" w:eastAsia="仿宋_GB2312" w:hint="eastAsia"/>
          <w:sz w:val="28"/>
          <w:szCs w:val="28"/>
        </w:rPr>
        <w:t>，</w:t>
      </w:r>
      <w:r w:rsidRPr="00113A09">
        <w:rPr>
          <w:rFonts w:ascii="仿宋_GB2312" w:eastAsia="仿宋_GB2312" w:hint="eastAsia"/>
          <w:sz w:val="28"/>
          <w:szCs w:val="28"/>
        </w:rPr>
        <w:t>并以纸质文件、年鉴、广播、校报、简报、电子显示屏、公告栏、教师手册、学生手册、电视台等形式公开相关信息。</w:t>
      </w:r>
      <w:r w:rsidRPr="00113A09">
        <w:rPr>
          <w:rFonts w:ascii="仿宋_GB2312" w:eastAsia="仿宋_GB2312" w:hint="eastAsia"/>
          <w:b/>
          <w:sz w:val="28"/>
          <w:szCs w:val="28"/>
        </w:rPr>
        <w:t>四是</w:t>
      </w:r>
      <w:r w:rsidRPr="00113A09">
        <w:rPr>
          <w:rFonts w:ascii="仿宋_GB2312" w:eastAsia="仿宋_GB2312" w:hint="eastAsia"/>
          <w:sz w:val="28"/>
          <w:szCs w:val="28"/>
        </w:rPr>
        <w:t>利用</w:t>
      </w:r>
      <w:r w:rsidR="00BA1AD6">
        <w:rPr>
          <w:rFonts w:ascii="仿宋_GB2312" w:eastAsia="仿宋_GB2312" w:hint="eastAsia"/>
          <w:sz w:val="28"/>
          <w:szCs w:val="28"/>
        </w:rPr>
        <w:t>官方</w:t>
      </w:r>
      <w:r w:rsidR="00BA1AD6" w:rsidRPr="00113A09">
        <w:rPr>
          <w:rFonts w:ascii="仿宋_GB2312" w:eastAsia="仿宋_GB2312" w:hint="eastAsia"/>
          <w:sz w:val="28"/>
          <w:szCs w:val="28"/>
        </w:rPr>
        <w:t>微信、</w:t>
      </w:r>
      <w:r w:rsidR="007D082B" w:rsidRPr="00113A09">
        <w:rPr>
          <w:rFonts w:ascii="仿宋_GB2312" w:eastAsia="仿宋_GB2312" w:hint="eastAsia"/>
          <w:sz w:val="28"/>
          <w:szCs w:val="28"/>
        </w:rPr>
        <w:t>微博、</w:t>
      </w:r>
      <w:r w:rsidRPr="00113A09">
        <w:rPr>
          <w:rFonts w:ascii="仿宋_GB2312" w:eastAsia="仿宋_GB2312" w:hint="eastAsia"/>
          <w:sz w:val="28"/>
          <w:szCs w:val="28"/>
        </w:rPr>
        <w:t>手机短信、微电影等新媒体，使得信息公开的互动性、目的性、选择性、个性化更强。</w:t>
      </w:r>
    </w:p>
    <w:p w:rsidR="004A2DE6" w:rsidRPr="0079166B" w:rsidRDefault="004A2DE6" w:rsidP="00BC1CF8">
      <w:pPr>
        <w:ind w:firstLineChars="200" w:firstLine="562"/>
        <w:rPr>
          <w:rFonts w:ascii="仿宋_GB2312" w:eastAsia="仿宋_GB2312"/>
          <w:b/>
          <w:sz w:val="28"/>
          <w:szCs w:val="28"/>
        </w:rPr>
      </w:pPr>
      <w:r w:rsidRPr="0079166B">
        <w:rPr>
          <w:rFonts w:ascii="仿宋_GB2312" w:eastAsia="仿宋_GB2312" w:hint="eastAsia"/>
          <w:b/>
          <w:sz w:val="28"/>
          <w:szCs w:val="28"/>
        </w:rPr>
        <w:t>（五）学习宣传活动</w:t>
      </w:r>
      <w:r>
        <w:rPr>
          <w:rFonts w:ascii="仿宋_GB2312" w:eastAsia="仿宋_GB2312" w:hint="eastAsia"/>
          <w:b/>
          <w:sz w:val="28"/>
          <w:szCs w:val="28"/>
        </w:rPr>
        <w:t>开展情况</w:t>
      </w:r>
    </w:p>
    <w:p w:rsidR="004A2DE6" w:rsidRPr="004735BE" w:rsidRDefault="004A2DE6" w:rsidP="004A2DE6">
      <w:pPr>
        <w:ind w:firstLineChars="200" w:firstLine="560"/>
        <w:rPr>
          <w:rFonts w:ascii="仿宋_GB2312" w:eastAsia="仿宋_GB2312"/>
          <w:sz w:val="28"/>
          <w:szCs w:val="28"/>
        </w:rPr>
      </w:pPr>
      <w:r>
        <w:rPr>
          <w:rFonts w:ascii="仿宋_GB2312" w:eastAsia="仿宋_GB2312" w:hint="eastAsia"/>
          <w:sz w:val="28"/>
          <w:szCs w:val="28"/>
        </w:rPr>
        <w:t>学校多措并举</w:t>
      </w:r>
      <w:r w:rsidRPr="003D5BAF">
        <w:rPr>
          <w:rFonts w:ascii="仿宋_GB2312" w:eastAsia="仿宋_GB2312" w:hint="eastAsia"/>
          <w:sz w:val="28"/>
          <w:szCs w:val="28"/>
        </w:rPr>
        <w:t>，努力在师生员工中开展信息公开学习宣传活动，让师生员工了解、参与、监督信息公开</w:t>
      </w:r>
      <w:r>
        <w:rPr>
          <w:rFonts w:ascii="仿宋_GB2312" w:eastAsia="仿宋_GB2312" w:hint="eastAsia"/>
          <w:sz w:val="28"/>
          <w:szCs w:val="28"/>
        </w:rPr>
        <w:t>工作</w:t>
      </w:r>
      <w:r w:rsidRPr="003D5BAF">
        <w:rPr>
          <w:rFonts w:ascii="仿宋_GB2312" w:eastAsia="仿宋_GB2312" w:hint="eastAsia"/>
          <w:sz w:val="28"/>
          <w:szCs w:val="28"/>
        </w:rPr>
        <w:t>。</w:t>
      </w:r>
      <w:r>
        <w:rPr>
          <w:rFonts w:ascii="仿宋_GB2312" w:eastAsia="仿宋_GB2312" w:hint="eastAsia"/>
          <w:b/>
          <w:sz w:val="28"/>
          <w:szCs w:val="28"/>
        </w:rPr>
        <w:t>一是</w:t>
      </w:r>
      <w:r w:rsidRPr="004735BE">
        <w:rPr>
          <w:rFonts w:ascii="仿宋_GB2312" w:eastAsia="仿宋_GB2312" w:hint="eastAsia"/>
          <w:sz w:val="28"/>
          <w:szCs w:val="28"/>
        </w:rPr>
        <w:t>通过召开信息公开培训会，强化信息工作责任人、专职人员、联络员的工作规范和业务水平。</w:t>
      </w:r>
      <w:r w:rsidRPr="008F3EC1">
        <w:rPr>
          <w:rFonts w:ascii="仿宋_GB2312" w:eastAsia="仿宋_GB2312" w:hint="eastAsia"/>
          <w:b/>
          <w:sz w:val="28"/>
          <w:szCs w:val="28"/>
        </w:rPr>
        <w:t>二是</w:t>
      </w:r>
      <w:r>
        <w:rPr>
          <w:rFonts w:ascii="仿宋_GB2312" w:eastAsia="仿宋_GB2312" w:hint="eastAsia"/>
          <w:sz w:val="28"/>
          <w:szCs w:val="28"/>
        </w:rPr>
        <w:t>录制</w:t>
      </w:r>
      <w:r w:rsidRPr="004735BE">
        <w:rPr>
          <w:rFonts w:ascii="仿宋_GB2312" w:eastAsia="仿宋_GB2312" w:hint="eastAsia"/>
          <w:sz w:val="28"/>
          <w:szCs w:val="28"/>
        </w:rPr>
        <w:t>了信息公开工作宣传片，邀请分管校领导和计财处、招就处、研究生院等主要职能部门负责人，以问答采访的形式，在犀浦、九里两个校区的</w:t>
      </w:r>
      <w:r>
        <w:rPr>
          <w:rFonts w:ascii="仿宋_GB2312" w:eastAsia="仿宋_GB2312" w:hint="eastAsia"/>
          <w:sz w:val="28"/>
          <w:szCs w:val="28"/>
        </w:rPr>
        <w:t>6块</w:t>
      </w:r>
      <w:r w:rsidRPr="004735BE">
        <w:rPr>
          <w:rFonts w:ascii="仿宋_GB2312" w:eastAsia="仿宋_GB2312" w:hint="eastAsia"/>
          <w:sz w:val="28"/>
          <w:szCs w:val="28"/>
        </w:rPr>
        <w:t>电子显示屏以及学校电视台上播出，面向全校师生员工解读学校信息公开的相关情况。</w:t>
      </w:r>
      <w:r w:rsidRPr="005024F6">
        <w:rPr>
          <w:rFonts w:ascii="仿宋_GB2312" w:eastAsia="仿宋_GB2312" w:hint="eastAsia"/>
          <w:b/>
          <w:sz w:val="28"/>
          <w:szCs w:val="28"/>
        </w:rPr>
        <w:t>三是</w:t>
      </w:r>
      <w:r w:rsidRPr="004735BE">
        <w:rPr>
          <w:rFonts w:ascii="仿宋_GB2312" w:eastAsia="仿宋_GB2312" w:hint="eastAsia"/>
          <w:sz w:val="28"/>
          <w:szCs w:val="28"/>
        </w:rPr>
        <w:t>为</w:t>
      </w:r>
      <w:r>
        <w:rPr>
          <w:rFonts w:ascii="仿宋_GB2312" w:eastAsia="仿宋_GB2312" w:hint="eastAsia"/>
          <w:sz w:val="28"/>
          <w:szCs w:val="28"/>
        </w:rPr>
        <w:t>防止</w:t>
      </w:r>
      <w:r w:rsidRPr="004735BE">
        <w:rPr>
          <w:rFonts w:ascii="仿宋_GB2312" w:eastAsia="仿宋_GB2312" w:hint="eastAsia"/>
          <w:sz w:val="28"/>
          <w:szCs w:val="28"/>
        </w:rPr>
        <w:t>信息公开过程中国家和学校的机密</w:t>
      </w:r>
      <w:r>
        <w:rPr>
          <w:rFonts w:ascii="仿宋_GB2312" w:eastAsia="仿宋_GB2312" w:hint="eastAsia"/>
          <w:sz w:val="28"/>
          <w:szCs w:val="28"/>
        </w:rPr>
        <w:t>泄露</w:t>
      </w:r>
      <w:r w:rsidRPr="004735BE">
        <w:rPr>
          <w:rFonts w:ascii="仿宋_GB2312" w:eastAsia="仿宋_GB2312" w:hint="eastAsia"/>
          <w:sz w:val="28"/>
          <w:szCs w:val="28"/>
        </w:rPr>
        <w:t>，学校召开</w:t>
      </w:r>
      <w:r>
        <w:rPr>
          <w:rFonts w:ascii="仿宋_GB2312" w:eastAsia="仿宋_GB2312" w:hint="eastAsia"/>
          <w:sz w:val="28"/>
          <w:szCs w:val="28"/>
        </w:rPr>
        <w:t>了</w:t>
      </w:r>
      <w:r w:rsidRPr="004735BE">
        <w:rPr>
          <w:rFonts w:ascii="仿宋_GB2312" w:eastAsia="仿宋_GB2312" w:hint="eastAsia"/>
          <w:sz w:val="28"/>
          <w:szCs w:val="28"/>
        </w:rPr>
        <w:t>“《保密法》专题报告会”、“保密工作培训会”，增强广大干部师生保密意识，同时，学校保密办公室与各单位保密工作领导小组责任人均签订了《西南交通大学保密工作责任书》。</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二、</w:t>
      </w:r>
      <w:r w:rsidR="007200FC">
        <w:rPr>
          <w:rFonts w:ascii="仿宋_GB2312" w:eastAsia="仿宋_GB2312" w:hint="eastAsia"/>
          <w:b/>
          <w:sz w:val="28"/>
          <w:szCs w:val="28"/>
        </w:rPr>
        <w:t>主动公开情况</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（一）招生考试工作</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lastRenderedPageBreak/>
        <w:t>1.本科生招生考试工作</w:t>
      </w:r>
    </w:p>
    <w:p w:rsidR="007B02B5" w:rsidRDefault="007B02B5" w:rsidP="007B02B5">
      <w:pPr>
        <w:ind w:firstLineChars="200" w:firstLine="600"/>
        <w:rPr>
          <w:rFonts w:ascii="仿宋_GB2312" w:eastAsia="仿宋_GB2312"/>
          <w:sz w:val="30"/>
          <w:szCs w:val="30"/>
        </w:rPr>
      </w:pPr>
      <w:r w:rsidRPr="001378CF">
        <w:rPr>
          <w:rFonts w:ascii="仿宋_GB2312" w:eastAsia="仿宋_GB2312" w:hint="eastAsia"/>
          <w:sz w:val="30"/>
          <w:szCs w:val="30"/>
        </w:rPr>
        <w:t>学校在普通本科招生录取工作中，严格按照教育部“十公开”要求，结合教育部关于高校的信息公开办法，在学校监察部门的全程参与下，及时在阳光高考、信息公开网、本科招生网公布学校招生相关信息。</w:t>
      </w:r>
      <w:r w:rsidR="00AF3901" w:rsidRPr="001378CF">
        <w:rPr>
          <w:rFonts w:ascii="仿宋_GB2312" w:eastAsia="仿宋_GB2312" w:hint="eastAsia"/>
          <w:sz w:val="30"/>
          <w:szCs w:val="30"/>
        </w:rPr>
        <w:t>招生章程、</w:t>
      </w:r>
      <w:r w:rsidR="00705597">
        <w:rPr>
          <w:rFonts w:ascii="仿宋_GB2312" w:eastAsia="仿宋_GB2312" w:hint="eastAsia"/>
          <w:sz w:val="30"/>
          <w:szCs w:val="30"/>
        </w:rPr>
        <w:t>招生计划</w:t>
      </w:r>
      <w:r w:rsidR="00AF3901">
        <w:rPr>
          <w:rFonts w:ascii="仿宋_GB2312" w:eastAsia="仿宋_GB2312" w:hint="eastAsia"/>
          <w:sz w:val="30"/>
          <w:szCs w:val="30"/>
        </w:rPr>
        <w:t>、</w:t>
      </w:r>
      <w:r w:rsidR="00AF3901" w:rsidRPr="001378CF">
        <w:rPr>
          <w:rFonts w:ascii="仿宋_GB2312" w:eastAsia="仿宋_GB2312" w:hint="eastAsia"/>
          <w:sz w:val="30"/>
          <w:szCs w:val="30"/>
        </w:rPr>
        <w:t>考生资格、特殊类型招生简章等信息均在学校集体研究决定后的一个工作日内，通过阳光高考、学校信息公开网、学校本科招生网等各种平台及时向社会公布。</w:t>
      </w:r>
      <w:r w:rsidR="0018293A" w:rsidRPr="001378CF">
        <w:rPr>
          <w:rFonts w:ascii="仿宋_GB2312" w:eastAsia="仿宋_GB2312" w:hint="eastAsia"/>
          <w:sz w:val="30"/>
          <w:szCs w:val="30"/>
        </w:rPr>
        <w:t>除教育部要求公开的信息外，学校还专门编印分省录取信息，列有学校</w:t>
      </w:r>
      <w:r w:rsidR="0018293A">
        <w:rPr>
          <w:rFonts w:ascii="仿宋_GB2312" w:eastAsia="仿宋_GB2312" w:hint="eastAsia"/>
          <w:sz w:val="30"/>
          <w:szCs w:val="30"/>
        </w:rPr>
        <w:t>近</w:t>
      </w:r>
      <w:r w:rsidR="0018293A" w:rsidRPr="001378CF">
        <w:rPr>
          <w:rFonts w:ascii="仿宋_GB2312" w:eastAsia="仿宋_GB2312"/>
          <w:sz w:val="30"/>
          <w:szCs w:val="30"/>
        </w:rPr>
        <w:t>3</w:t>
      </w:r>
      <w:r w:rsidR="0018293A" w:rsidRPr="001378CF">
        <w:rPr>
          <w:rFonts w:ascii="仿宋_GB2312" w:eastAsia="仿宋_GB2312" w:hint="eastAsia"/>
          <w:sz w:val="30"/>
          <w:szCs w:val="30"/>
        </w:rPr>
        <w:t>年的分批次、分科类、分专业的录取最高分、平均分、最低分和录取人数，甚至还包含国防生、国家专项等招生情况。</w:t>
      </w:r>
    </w:p>
    <w:p w:rsidR="002B733E" w:rsidRDefault="002B733E" w:rsidP="002B733E">
      <w:pPr>
        <w:ind w:firstLineChars="200" w:firstLine="600"/>
        <w:rPr>
          <w:rFonts w:ascii="仿宋_GB2312" w:eastAsia="仿宋_GB2312"/>
          <w:b/>
          <w:sz w:val="28"/>
          <w:szCs w:val="28"/>
        </w:rPr>
      </w:pPr>
      <w:r w:rsidRPr="00BE11D2">
        <w:rPr>
          <w:rFonts w:ascii="仿宋_GB2312" w:eastAsia="仿宋_GB2312" w:hint="eastAsia"/>
          <w:sz w:val="30"/>
          <w:szCs w:val="30"/>
        </w:rPr>
        <w:t>新生入学资格审查工作在学校普通高考招生委员会领导下进行，统一组织，分工负责。所有新生身份证、录取通知书、电子档案等信息相互吻合，未发现冒名顶替入学者；高水平运动员、高水平艺术团、艺术类考生专项成绩复查合格，未发现有弄虚作假、徇私舞弊骗取高考加分者。</w:t>
      </w:r>
      <w:r w:rsidR="009739A3" w:rsidRPr="00726DD8">
        <w:rPr>
          <w:rFonts w:ascii="仿宋_GB2312" w:eastAsia="仿宋_GB2312" w:hint="eastAsia"/>
          <w:sz w:val="30"/>
          <w:szCs w:val="30"/>
        </w:rPr>
        <w:t>招生就业处未接到经查实的</w:t>
      </w:r>
      <w:r w:rsidR="009739A3">
        <w:rPr>
          <w:rFonts w:ascii="仿宋_GB2312" w:eastAsia="仿宋_GB2312" w:hint="eastAsia"/>
          <w:sz w:val="30"/>
          <w:szCs w:val="30"/>
        </w:rPr>
        <w:t>重大</w:t>
      </w:r>
      <w:r w:rsidR="009739A3" w:rsidRPr="00726DD8">
        <w:rPr>
          <w:rFonts w:ascii="仿宋_GB2312" w:eastAsia="仿宋_GB2312" w:hint="eastAsia"/>
          <w:sz w:val="30"/>
          <w:szCs w:val="30"/>
        </w:rPr>
        <w:t>违规事件。</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2.研究生招生考试工作</w:t>
      </w:r>
    </w:p>
    <w:p w:rsidR="00DD29A4" w:rsidRPr="00EA556F" w:rsidRDefault="00B61A5E" w:rsidP="007B02B5">
      <w:pPr>
        <w:ind w:firstLineChars="200" w:firstLine="560"/>
        <w:jc w:val="left"/>
        <w:rPr>
          <w:rFonts w:ascii="仿宋_GB2312" w:eastAsia="仿宋_GB2312"/>
          <w:sz w:val="28"/>
          <w:szCs w:val="28"/>
        </w:rPr>
      </w:pPr>
      <w:r w:rsidRPr="00B61A5E">
        <w:rPr>
          <w:rFonts w:ascii="仿宋_GB2312" w:eastAsia="仿宋_GB2312" w:hint="eastAsia"/>
          <w:sz w:val="28"/>
          <w:szCs w:val="28"/>
        </w:rPr>
        <w:t>研究生招生信息公开的主要内容包括招生政策、学校概括、学科专业、培养信息、报考条件、招生计划、复试办法、录取办法、录取名单、信访举报方式、咨询联系方式、重大违规事件及处理结果等方面</w:t>
      </w:r>
      <w:r w:rsidR="009010AF">
        <w:rPr>
          <w:rFonts w:ascii="仿宋_GB2312" w:eastAsia="仿宋_GB2312" w:hint="eastAsia"/>
          <w:sz w:val="28"/>
          <w:szCs w:val="28"/>
        </w:rPr>
        <w:t>。</w:t>
      </w:r>
      <w:r w:rsidR="007E273C">
        <w:rPr>
          <w:rFonts w:ascii="仿宋_GB2312" w:eastAsia="仿宋_GB2312" w:hint="eastAsia"/>
          <w:sz w:val="28"/>
          <w:szCs w:val="28"/>
        </w:rPr>
        <w:t>信息公开的方式主要有</w:t>
      </w:r>
      <w:r w:rsidR="00834D90">
        <w:rPr>
          <w:rFonts w:ascii="仿宋_GB2312" w:eastAsia="仿宋_GB2312" w:hint="eastAsia"/>
          <w:sz w:val="28"/>
          <w:szCs w:val="28"/>
        </w:rPr>
        <w:t>五</w:t>
      </w:r>
      <w:r w:rsidR="007E273C">
        <w:rPr>
          <w:rFonts w:ascii="仿宋_GB2312" w:eastAsia="仿宋_GB2312" w:hint="eastAsia"/>
          <w:sz w:val="28"/>
          <w:szCs w:val="28"/>
        </w:rPr>
        <w:t>种，</w:t>
      </w:r>
      <w:r w:rsidR="007E273C" w:rsidRPr="007E273C">
        <w:rPr>
          <w:rFonts w:ascii="仿宋_GB2312" w:eastAsia="仿宋_GB2312" w:hint="eastAsia"/>
          <w:sz w:val="28"/>
          <w:szCs w:val="28"/>
        </w:rPr>
        <w:t>一是通过互联网络公开，各类招考信息及时在</w:t>
      </w:r>
      <w:r w:rsidR="007E273C" w:rsidRPr="007E273C">
        <w:rPr>
          <w:rFonts w:ascii="仿宋_GB2312" w:eastAsia="仿宋_GB2312" w:hint="eastAsia"/>
          <w:sz w:val="28"/>
          <w:szCs w:val="28"/>
        </w:rPr>
        <w:lastRenderedPageBreak/>
        <w:t>中国研究生招生信息网、西南交通大学研究生招生在线和各院系网站公布。</w:t>
      </w:r>
      <w:r w:rsidR="007E273C" w:rsidRPr="007E273C">
        <w:rPr>
          <w:rFonts w:ascii="仿宋_GB2312" w:eastAsia="仿宋_GB2312"/>
          <w:sz w:val="28"/>
          <w:szCs w:val="28"/>
        </w:rPr>
        <w:t>2011-201</w:t>
      </w:r>
      <w:r w:rsidR="007E273C" w:rsidRPr="007E273C">
        <w:rPr>
          <w:rFonts w:ascii="仿宋_GB2312" w:eastAsia="仿宋_GB2312" w:hint="eastAsia"/>
          <w:sz w:val="28"/>
          <w:szCs w:val="28"/>
        </w:rPr>
        <w:t>6年共在网络上发</w:t>
      </w:r>
      <w:bookmarkStart w:id="0" w:name="_GoBack"/>
      <w:bookmarkEnd w:id="0"/>
      <w:r w:rsidR="007E273C" w:rsidRPr="007E273C">
        <w:rPr>
          <w:rFonts w:ascii="仿宋_GB2312" w:eastAsia="仿宋_GB2312" w:hint="eastAsia"/>
          <w:sz w:val="28"/>
          <w:szCs w:val="28"/>
        </w:rPr>
        <w:t>布学校研究生招生考试相关信息500余条。二是通过纸质材料公开，按照各类研究生招生工作的统一进程，每年编制一定数量的招生简章、招生指南、致考生书等书面材料，及时发放给院系和师生。三是通过电子邮件公开，设置了研究生专用邮箱，供考生通过邮件了解信息，研招办由专人负责并及时回复。四是通过现场咨询的方式公开，研招办在办公室随时接待师生来访，并每年定期在校内外开展研究生招生现场咨询活动。五是通过电话传真公开，</w:t>
      </w:r>
      <w:r w:rsidR="0001377C">
        <w:rPr>
          <w:rFonts w:ascii="仿宋_GB2312" w:eastAsia="仿宋_GB2312" w:hint="eastAsia"/>
          <w:sz w:val="28"/>
          <w:szCs w:val="28"/>
        </w:rPr>
        <w:t>研招办</w:t>
      </w:r>
      <w:r w:rsidR="007E273C" w:rsidRPr="007E273C">
        <w:rPr>
          <w:rFonts w:ascii="仿宋_GB2312" w:eastAsia="仿宋_GB2312" w:hint="eastAsia"/>
          <w:sz w:val="28"/>
          <w:szCs w:val="28"/>
        </w:rPr>
        <w:t>4名工作人员每人配备一部电话，共享一部传真，人均每天接电话近40次。</w:t>
      </w:r>
      <w:r w:rsidR="00CB4282" w:rsidRPr="00C60B5D">
        <w:rPr>
          <w:rFonts w:ascii="仿宋_GB2312" w:eastAsia="仿宋_GB2312" w:hint="eastAsia"/>
          <w:sz w:val="28"/>
          <w:szCs w:val="28"/>
        </w:rPr>
        <w:t>对于各类研究生招生信息按照年度招生工作安排及时公开，其中复试及录取办法至少提前1个星期公布、拟录取名单公示10个工作日。</w:t>
      </w:r>
      <w:r w:rsidRPr="00B61A5E">
        <w:rPr>
          <w:rFonts w:ascii="仿宋_GB2312" w:eastAsia="仿宋_GB2312" w:hint="eastAsia"/>
          <w:sz w:val="28"/>
          <w:szCs w:val="28"/>
        </w:rPr>
        <w:t>确保师生能够及时、准确、有效了解</w:t>
      </w:r>
      <w:r w:rsidR="007131A9">
        <w:rPr>
          <w:rFonts w:ascii="仿宋_GB2312" w:eastAsia="仿宋_GB2312" w:hint="eastAsia"/>
          <w:sz w:val="28"/>
          <w:szCs w:val="28"/>
        </w:rPr>
        <w:t>学校</w:t>
      </w:r>
      <w:r w:rsidRPr="00B61A5E">
        <w:rPr>
          <w:rFonts w:ascii="仿宋_GB2312" w:eastAsia="仿宋_GB2312" w:hint="eastAsia"/>
          <w:sz w:val="28"/>
          <w:szCs w:val="28"/>
        </w:rPr>
        <w:t>研究生招生条件、办法、流程、结果等。</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（二）财务收费工作</w:t>
      </w:r>
    </w:p>
    <w:p w:rsidR="004A2DE6" w:rsidRPr="00755EA2" w:rsidRDefault="004A2DE6" w:rsidP="004A2DE6">
      <w:pPr>
        <w:ind w:firstLineChars="200" w:firstLine="560"/>
        <w:rPr>
          <w:rFonts w:ascii="仿宋_GB2312" w:eastAsia="仿宋_GB2312"/>
          <w:sz w:val="28"/>
          <w:szCs w:val="28"/>
        </w:rPr>
      </w:pPr>
      <w:r w:rsidRPr="00755EA2">
        <w:rPr>
          <w:rFonts w:ascii="仿宋_GB2312" w:eastAsia="仿宋_GB2312" w:hint="eastAsia"/>
          <w:sz w:val="28"/>
          <w:szCs w:val="28"/>
        </w:rPr>
        <w:t>学校制定了《西南交通大学财务信息公开内部管理暂行办法》，明确了财务信息公开内容、范围、流程及职责分工。严格执行自教育部批复财务预决算通知后10个工作日内，在信息公开网站上公布《收支决算总表》、《收入决算表》、《支出决算表》、《财政拨款支出决算表》的要求。学校每年9月份新学期开学前，在行政楼、收费点等地醒目位置张贴收费项目及标准，并在信息公开网站上及时予以公开。发布《财务工作简报》公开有关重要财务管理情况。开通“交大财知道”信息交流平台的作用，将学校相关的财务信息、财务规定、财务流程发布到网上，</w:t>
      </w:r>
      <w:r w:rsidRPr="00755EA2">
        <w:rPr>
          <w:rFonts w:ascii="仿宋_GB2312" w:eastAsia="仿宋_GB2312" w:hint="eastAsia"/>
          <w:sz w:val="28"/>
          <w:szCs w:val="28"/>
        </w:rPr>
        <w:lastRenderedPageBreak/>
        <w:t>不断扩展师生员工接触学校财务信息的渠道，便于老师、同学们查阅监督。</w:t>
      </w:r>
    </w:p>
    <w:p w:rsidR="004A2DE6" w:rsidRDefault="004A2DE6" w:rsidP="00BC1CF8">
      <w:pPr>
        <w:ind w:firstLineChars="200" w:firstLine="562"/>
        <w:rPr>
          <w:rFonts w:ascii="仿宋_GB2312" w:eastAsia="仿宋_GB2312"/>
          <w:b/>
          <w:sz w:val="28"/>
          <w:szCs w:val="28"/>
        </w:rPr>
      </w:pPr>
      <w:r>
        <w:rPr>
          <w:rFonts w:ascii="仿宋_GB2312" w:eastAsia="仿宋_GB2312" w:hint="eastAsia"/>
          <w:b/>
          <w:sz w:val="28"/>
          <w:szCs w:val="28"/>
        </w:rPr>
        <w:t>（三）</w:t>
      </w:r>
      <w:r w:rsidR="0012383B">
        <w:rPr>
          <w:rFonts w:ascii="仿宋_GB2312" w:eastAsia="仿宋_GB2312" w:hint="eastAsia"/>
          <w:b/>
          <w:sz w:val="28"/>
          <w:szCs w:val="28"/>
        </w:rPr>
        <w:t>受捐赠财产使用管理工作</w:t>
      </w:r>
    </w:p>
    <w:p w:rsidR="004A2DE6" w:rsidRPr="00755EA2" w:rsidRDefault="001562D3" w:rsidP="001562D3">
      <w:pPr>
        <w:ind w:firstLineChars="200" w:firstLine="560"/>
        <w:rPr>
          <w:rFonts w:ascii="仿宋_GB2312" w:eastAsia="仿宋_GB2312"/>
          <w:sz w:val="28"/>
          <w:szCs w:val="28"/>
        </w:rPr>
      </w:pPr>
      <w:r w:rsidRPr="001562D3">
        <w:rPr>
          <w:rFonts w:ascii="仿宋_GB2312" w:eastAsia="仿宋_GB2312" w:hint="eastAsia"/>
          <w:sz w:val="28"/>
          <w:szCs w:val="28"/>
        </w:rPr>
        <w:t>学校先后出台了《西南交通大学社会捐赠冠名管理办法（试行）》、《西南交通大学社会捐赠冠名管理办法（试行）》，严格按照文件规定的程序和方式，遵循公正、公平、及时的原则，对捐赠资金和资产在相关网站进行了公布。其中，学校通过教育基金会接收的资金部分，其财务审计报告在民政厅网站和指定的媒体进行了公布，学校接收的资产部分，其使用通过国有资产和实验室管理处网站进行了公布。</w:t>
      </w:r>
    </w:p>
    <w:p w:rsidR="00895B6B" w:rsidRPr="00895B6B" w:rsidRDefault="00895B6B" w:rsidP="00895B6B">
      <w:pPr>
        <w:widowControl/>
        <w:snapToGrid w:val="0"/>
        <w:spacing w:line="440" w:lineRule="atLeast"/>
        <w:ind w:firstLine="413"/>
        <w:jc w:val="left"/>
        <w:rPr>
          <w:rFonts w:ascii="仿宋_GB2312" w:eastAsia="仿宋_GB2312"/>
          <w:b/>
          <w:sz w:val="28"/>
          <w:szCs w:val="28"/>
        </w:rPr>
      </w:pPr>
      <w:r w:rsidRPr="00895B6B">
        <w:rPr>
          <w:rFonts w:ascii="仿宋_GB2312" w:eastAsia="仿宋_GB2312" w:hint="eastAsia"/>
          <w:b/>
          <w:sz w:val="28"/>
          <w:szCs w:val="28"/>
        </w:rPr>
        <w:t>三、学校依申请公开信息情况</w:t>
      </w:r>
    </w:p>
    <w:p w:rsidR="00895B6B" w:rsidRPr="00895B6B" w:rsidRDefault="00895B6B" w:rsidP="00B44990">
      <w:pPr>
        <w:widowControl/>
        <w:spacing w:line="440" w:lineRule="atLeast"/>
        <w:ind w:firstLine="420"/>
        <w:jc w:val="left"/>
        <w:rPr>
          <w:rFonts w:ascii="宋体" w:hAnsi="宋体" w:cs="宋体"/>
          <w:color w:val="444433"/>
          <w:kern w:val="0"/>
          <w:sz w:val="15"/>
          <w:szCs w:val="15"/>
        </w:rPr>
      </w:pPr>
      <w:r w:rsidRPr="00895B6B">
        <w:rPr>
          <w:rFonts w:ascii="仿宋_GB2312" w:eastAsia="仿宋_GB2312" w:hint="eastAsia"/>
          <w:sz w:val="28"/>
          <w:szCs w:val="28"/>
        </w:rPr>
        <w:t>201</w:t>
      </w:r>
      <w:r w:rsidR="00B44990" w:rsidRPr="00B44990">
        <w:rPr>
          <w:rFonts w:ascii="仿宋_GB2312" w:eastAsia="仿宋_GB2312" w:hint="eastAsia"/>
          <w:sz w:val="28"/>
          <w:szCs w:val="28"/>
        </w:rPr>
        <w:t>5</w:t>
      </w:r>
      <w:r w:rsidRPr="00895B6B">
        <w:rPr>
          <w:rFonts w:ascii="仿宋_GB2312" w:eastAsia="仿宋_GB2312" w:hint="eastAsia"/>
          <w:sz w:val="28"/>
          <w:szCs w:val="28"/>
        </w:rPr>
        <w:t>-201</w:t>
      </w:r>
      <w:r w:rsidR="00B44990" w:rsidRPr="00B44990">
        <w:rPr>
          <w:rFonts w:ascii="仿宋_GB2312" w:eastAsia="仿宋_GB2312" w:hint="eastAsia"/>
          <w:sz w:val="28"/>
          <w:szCs w:val="28"/>
        </w:rPr>
        <w:t>6</w:t>
      </w:r>
      <w:r w:rsidRPr="00895B6B">
        <w:rPr>
          <w:rFonts w:ascii="仿宋_GB2312" w:eastAsia="仿宋_GB2312" w:hint="eastAsia"/>
          <w:sz w:val="28"/>
          <w:szCs w:val="28"/>
        </w:rPr>
        <w:t>学年，学校</w:t>
      </w:r>
      <w:r w:rsidR="00B44990" w:rsidRPr="00B44990">
        <w:rPr>
          <w:rFonts w:ascii="仿宋_GB2312" w:eastAsia="仿宋_GB2312" w:hint="eastAsia"/>
          <w:sz w:val="28"/>
          <w:szCs w:val="28"/>
        </w:rPr>
        <w:t>未收到信息公开申请。</w:t>
      </w:r>
    </w:p>
    <w:p w:rsidR="00895B6B" w:rsidRPr="00895B6B" w:rsidRDefault="00895B6B" w:rsidP="00895B6B">
      <w:pPr>
        <w:widowControl/>
        <w:snapToGrid w:val="0"/>
        <w:spacing w:line="440" w:lineRule="atLeast"/>
        <w:ind w:firstLine="413"/>
        <w:jc w:val="left"/>
        <w:rPr>
          <w:rFonts w:ascii="仿宋_GB2312" w:eastAsia="仿宋_GB2312"/>
          <w:b/>
          <w:sz w:val="28"/>
          <w:szCs w:val="28"/>
        </w:rPr>
      </w:pPr>
      <w:r w:rsidRPr="00895B6B">
        <w:rPr>
          <w:rFonts w:ascii="仿宋_GB2312" w:eastAsia="仿宋_GB2312" w:hint="eastAsia"/>
          <w:b/>
          <w:sz w:val="28"/>
          <w:szCs w:val="28"/>
        </w:rPr>
        <w:t>四、对信息公开的评议情况</w:t>
      </w:r>
    </w:p>
    <w:p w:rsidR="00895B6B" w:rsidRPr="00895B6B" w:rsidRDefault="00895B6B" w:rsidP="00895B6B">
      <w:pPr>
        <w:widowControl/>
        <w:spacing w:line="440" w:lineRule="atLeast"/>
        <w:ind w:firstLine="420"/>
        <w:jc w:val="left"/>
        <w:rPr>
          <w:rFonts w:ascii="仿宋_GB2312" w:eastAsia="仿宋_GB2312"/>
          <w:sz w:val="28"/>
          <w:szCs w:val="28"/>
        </w:rPr>
      </w:pPr>
      <w:r w:rsidRPr="00895B6B">
        <w:rPr>
          <w:rFonts w:ascii="仿宋_GB2312" w:eastAsia="仿宋_GB2312" w:hint="eastAsia"/>
          <w:sz w:val="28"/>
          <w:szCs w:val="28"/>
        </w:rPr>
        <w:t>学校全面开通了电话、邮件、网络三位一体的信息公开受理互动平台。通过对部分在职教职工、在校学生及社会公众的调查了解，及时掌握师生员工和校外人士对学校信息公开工作的意见和建议，不断改进工作思路、调整公开重点、完善工作做法。总体而言，各类用户对学校信息公开的工作是比较满意的。</w:t>
      </w:r>
    </w:p>
    <w:p w:rsidR="00895B6B" w:rsidRPr="00895B6B" w:rsidRDefault="00895B6B" w:rsidP="00895B6B">
      <w:pPr>
        <w:widowControl/>
        <w:snapToGrid w:val="0"/>
        <w:spacing w:line="440" w:lineRule="atLeast"/>
        <w:ind w:firstLine="413"/>
        <w:jc w:val="left"/>
        <w:rPr>
          <w:rFonts w:ascii="仿宋_GB2312" w:eastAsia="仿宋_GB2312"/>
          <w:b/>
          <w:sz w:val="28"/>
          <w:szCs w:val="28"/>
        </w:rPr>
      </w:pPr>
      <w:r w:rsidRPr="00895B6B">
        <w:rPr>
          <w:rFonts w:ascii="仿宋_GB2312" w:eastAsia="仿宋_GB2312" w:hint="eastAsia"/>
          <w:b/>
          <w:sz w:val="28"/>
          <w:szCs w:val="28"/>
        </w:rPr>
        <w:t>五、因学校信息公开工作受到举报</w:t>
      </w:r>
      <w:r>
        <w:rPr>
          <w:rFonts w:ascii="仿宋_GB2312" w:eastAsia="仿宋_GB2312" w:hint="eastAsia"/>
          <w:b/>
          <w:sz w:val="28"/>
          <w:szCs w:val="28"/>
        </w:rPr>
        <w:t>、复议、诉讼</w:t>
      </w:r>
      <w:r w:rsidRPr="00895B6B">
        <w:rPr>
          <w:rFonts w:ascii="仿宋_GB2312" w:eastAsia="仿宋_GB2312" w:hint="eastAsia"/>
          <w:b/>
          <w:sz w:val="28"/>
          <w:szCs w:val="28"/>
        </w:rPr>
        <w:t>的情况</w:t>
      </w:r>
    </w:p>
    <w:p w:rsidR="00895B6B" w:rsidRPr="00895B6B" w:rsidRDefault="00895B6B" w:rsidP="00895B6B">
      <w:pPr>
        <w:widowControl/>
        <w:spacing w:line="440" w:lineRule="atLeast"/>
        <w:ind w:firstLine="420"/>
        <w:jc w:val="left"/>
        <w:rPr>
          <w:rFonts w:ascii="仿宋_GB2312" w:eastAsia="仿宋_GB2312"/>
          <w:sz w:val="28"/>
          <w:szCs w:val="28"/>
        </w:rPr>
      </w:pPr>
      <w:r w:rsidRPr="00895B6B">
        <w:rPr>
          <w:rFonts w:ascii="仿宋_GB2312" w:eastAsia="仿宋_GB2312" w:hint="eastAsia"/>
          <w:sz w:val="28"/>
          <w:szCs w:val="28"/>
        </w:rPr>
        <w:t>201</w:t>
      </w:r>
      <w:r w:rsidR="00220670">
        <w:rPr>
          <w:rFonts w:ascii="仿宋_GB2312" w:eastAsia="仿宋_GB2312" w:hint="eastAsia"/>
          <w:sz w:val="28"/>
          <w:szCs w:val="28"/>
        </w:rPr>
        <w:t>5</w:t>
      </w:r>
      <w:r w:rsidRPr="00895B6B">
        <w:rPr>
          <w:rFonts w:ascii="仿宋_GB2312" w:eastAsia="仿宋_GB2312" w:hint="eastAsia"/>
          <w:sz w:val="28"/>
          <w:szCs w:val="28"/>
        </w:rPr>
        <w:t>-201</w:t>
      </w:r>
      <w:r w:rsidR="00220670">
        <w:rPr>
          <w:rFonts w:ascii="仿宋_GB2312" w:eastAsia="仿宋_GB2312" w:hint="eastAsia"/>
          <w:sz w:val="28"/>
          <w:szCs w:val="28"/>
        </w:rPr>
        <w:t>6</w:t>
      </w:r>
      <w:r w:rsidRPr="00895B6B">
        <w:rPr>
          <w:rFonts w:ascii="仿宋_GB2312" w:eastAsia="仿宋_GB2312" w:hint="eastAsia"/>
          <w:sz w:val="28"/>
          <w:szCs w:val="28"/>
        </w:rPr>
        <w:t>学年，未发生因学校信息公开工作</w:t>
      </w:r>
      <w:r w:rsidR="00B44990" w:rsidRPr="00B44990">
        <w:rPr>
          <w:rFonts w:ascii="仿宋_GB2312" w:eastAsia="仿宋_GB2312" w:hint="eastAsia"/>
          <w:sz w:val="28"/>
          <w:szCs w:val="28"/>
        </w:rPr>
        <w:t>受到举报、复议、诉讼</w:t>
      </w:r>
      <w:r w:rsidRPr="00895B6B">
        <w:rPr>
          <w:rFonts w:ascii="仿宋_GB2312" w:eastAsia="仿宋_GB2312" w:hint="eastAsia"/>
          <w:sz w:val="28"/>
          <w:szCs w:val="28"/>
        </w:rPr>
        <w:t>的情况。</w:t>
      </w:r>
    </w:p>
    <w:p w:rsidR="00895B6B" w:rsidRPr="00895B6B" w:rsidRDefault="00895B6B" w:rsidP="00895B6B">
      <w:pPr>
        <w:widowControl/>
        <w:spacing w:line="440" w:lineRule="atLeast"/>
        <w:ind w:firstLine="413"/>
        <w:jc w:val="left"/>
        <w:rPr>
          <w:rFonts w:ascii="仿宋_GB2312" w:eastAsia="仿宋_GB2312"/>
          <w:b/>
          <w:sz w:val="28"/>
          <w:szCs w:val="28"/>
        </w:rPr>
      </w:pPr>
      <w:r w:rsidRPr="00895B6B">
        <w:rPr>
          <w:rFonts w:ascii="仿宋_GB2312" w:eastAsia="仿宋_GB2312" w:hint="eastAsia"/>
          <w:b/>
          <w:sz w:val="28"/>
          <w:szCs w:val="28"/>
        </w:rPr>
        <w:t>六、信息公开工作存在的问题和改进方向</w:t>
      </w:r>
    </w:p>
    <w:p w:rsidR="00EF725B" w:rsidRDefault="00EF725B" w:rsidP="00EF725B">
      <w:pPr>
        <w:ind w:firstLineChars="200" w:firstLine="560"/>
        <w:rPr>
          <w:rFonts w:ascii="仿宋_GB2312" w:eastAsia="仿宋_GB2312"/>
          <w:sz w:val="28"/>
          <w:szCs w:val="28"/>
        </w:rPr>
      </w:pPr>
      <w:r w:rsidRPr="00916C8C">
        <w:rPr>
          <w:rFonts w:ascii="仿宋_GB2312" w:eastAsia="仿宋_GB2312" w:hint="eastAsia"/>
          <w:sz w:val="28"/>
          <w:szCs w:val="28"/>
        </w:rPr>
        <w:t>（一）进一步推</w:t>
      </w:r>
      <w:r w:rsidRPr="00475C75">
        <w:rPr>
          <w:rFonts w:ascii="仿宋_GB2312" w:eastAsia="仿宋_GB2312" w:hint="eastAsia"/>
          <w:sz w:val="28"/>
          <w:szCs w:val="28"/>
        </w:rPr>
        <w:t>进信息公开的信息化程度，降低公众普查成本，</w:t>
      </w:r>
    </w:p>
    <w:p w:rsidR="00EF725B" w:rsidRPr="00475C75" w:rsidRDefault="00EF725B" w:rsidP="00EF725B">
      <w:pPr>
        <w:rPr>
          <w:rFonts w:ascii="仿宋_GB2312" w:eastAsia="仿宋_GB2312"/>
          <w:sz w:val="28"/>
          <w:szCs w:val="28"/>
        </w:rPr>
      </w:pPr>
      <w:r w:rsidRPr="00475C75">
        <w:rPr>
          <w:rFonts w:ascii="仿宋_GB2312" w:eastAsia="仿宋_GB2312" w:hint="eastAsia"/>
          <w:sz w:val="28"/>
          <w:szCs w:val="28"/>
        </w:rPr>
        <w:t>逐步实现以网上公开为主体。</w:t>
      </w:r>
    </w:p>
    <w:p w:rsidR="00EF725B" w:rsidRDefault="00EF725B" w:rsidP="00EF725B">
      <w:pPr>
        <w:ind w:firstLineChars="200" w:firstLine="560"/>
        <w:rPr>
          <w:rFonts w:ascii="仿宋_GB2312" w:eastAsia="仿宋_GB2312"/>
          <w:sz w:val="28"/>
          <w:szCs w:val="28"/>
        </w:rPr>
      </w:pPr>
      <w:r w:rsidRPr="00475C75">
        <w:rPr>
          <w:rFonts w:ascii="仿宋_GB2312" w:eastAsia="仿宋_GB2312" w:hint="eastAsia"/>
          <w:sz w:val="28"/>
          <w:szCs w:val="28"/>
        </w:rPr>
        <w:lastRenderedPageBreak/>
        <w:t>（二）进一步研讨某些敏感度高的信息是否公开的界定方式以及公开的程度，如“三公经费”等。</w:t>
      </w:r>
    </w:p>
    <w:p w:rsidR="00EF725B" w:rsidRDefault="00EF725B" w:rsidP="00EF725B">
      <w:pPr>
        <w:ind w:firstLineChars="200" w:firstLine="560"/>
        <w:rPr>
          <w:rFonts w:ascii="仿宋_GB2312" w:eastAsia="仿宋_GB2312"/>
          <w:sz w:val="28"/>
          <w:szCs w:val="28"/>
        </w:rPr>
      </w:pPr>
      <w:r w:rsidRPr="00475C75">
        <w:rPr>
          <w:rFonts w:ascii="仿宋_GB2312" w:eastAsia="仿宋_GB2312" w:hint="eastAsia"/>
          <w:sz w:val="28"/>
          <w:szCs w:val="28"/>
        </w:rPr>
        <w:t>（三）加大公众关注度高、影响面广的重点工作的主动公开，如招生工作等。</w:t>
      </w:r>
    </w:p>
    <w:p w:rsidR="00EF725B" w:rsidRDefault="00EF725B" w:rsidP="00EF725B">
      <w:pPr>
        <w:widowControl/>
        <w:spacing w:line="440" w:lineRule="atLeast"/>
        <w:ind w:firstLine="413"/>
        <w:jc w:val="left"/>
        <w:rPr>
          <w:rFonts w:ascii="仿宋_GB2312" w:eastAsia="仿宋_GB2312"/>
          <w:sz w:val="28"/>
          <w:szCs w:val="28"/>
        </w:rPr>
      </w:pPr>
      <w:r>
        <w:rPr>
          <w:rFonts w:ascii="仿宋_GB2312" w:eastAsia="仿宋_GB2312" w:hint="eastAsia"/>
          <w:sz w:val="28"/>
          <w:szCs w:val="28"/>
        </w:rPr>
        <w:t>（四）</w:t>
      </w:r>
      <w:r w:rsidRPr="00475C75">
        <w:rPr>
          <w:rFonts w:ascii="仿宋_GB2312" w:eastAsia="仿宋_GB2312" w:hint="eastAsia"/>
          <w:sz w:val="28"/>
          <w:szCs w:val="28"/>
        </w:rPr>
        <w:t>鼓励二级单位开通微博、微信，运用新媒体推动信息公开，并加强监督和检查，营造和谐的网络氛围。</w:t>
      </w:r>
    </w:p>
    <w:p w:rsidR="00895B6B" w:rsidRDefault="00895B6B" w:rsidP="00EF725B">
      <w:pPr>
        <w:widowControl/>
        <w:spacing w:line="440" w:lineRule="atLeast"/>
        <w:ind w:firstLine="413"/>
        <w:jc w:val="left"/>
        <w:rPr>
          <w:rFonts w:ascii="仿宋_GB2312" w:eastAsia="仿宋_GB2312"/>
          <w:b/>
          <w:sz w:val="28"/>
          <w:szCs w:val="28"/>
        </w:rPr>
      </w:pPr>
      <w:r w:rsidRPr="00895B6B">
        <w:rPr>
          <w:rFonts w:ascii="仿宋_GB2312" w:eastAsia="仿宋_GB2312" w:hint="eastAsia"/>
          <w:b/>
          <w:sz w:val="28"/>
          <w:szCs w:val="28"/>
        </w:rPr>
        <w:t>七、其他需要报告的事项</w:t>
      </w:r>
    </w:p>
    <w:p w:rsidR="00EF725B" w:rsidRDefault="00EF725B" w:rsidP="00EF725B">
      <w:pPr>
        <w:widowControl/>
        <w:spacing w:line="440" w:lineRule="atLeast"/>
        <w:ind w:firstLine="413"/>
        <w:jc w:val="left"/>
        <w:rPr>
          <w:rFonts w:ascii="仿宋_GB2312" w:eastAsia="仿宋_GB2312"/>
          <w:sz w:val="28"/>
          <w:szCs w:val="28"/>
        </w:rPr>
      </w:pPr>
      <w:r w:rsidRPr="00EF725B">
        <w:rPr>
          <w:rFonts w:ascii="仿宋_GB2312" w:eastAsia="仿宋_GB2312" w:hint="eastAsia"/>
          <w:sz w:val="28"/>
          <w:szCs w:val="28"/>
        </w:rPr>
        <w:t>无</w:t>
      </w:r>
      <w:r>
        <w:rPr>
          <w:rFonts w:ascii="仿宋_GB2312" w:eastAsia="仿宋_GB2312" w:hint="eastAsia"/>
          <w:sz w:val="28"/>
          <w:szCs w:val="28"/>
        </w:rPr>
        <w:t>。</w:t>
      </w:r>
    </w:p>
    <w:p w:rsidR="006630FC" w:rsidRDefault="006630FC" w:rsidP="00EF725B">
      <w:pPr>
        <w:widowControl/>
        <w:spacing w:line="440" w:lineRule="atLeast"/>
        <w:ind w:firstLine="413"/>
        <w:jc w:val="left"/>
        <w:rPr>
          <w:rFonts w:ascii="仿宋_GB2312" w:eastAsia="仿宋_GB2312"/>
          <w:sz w:val="28"/>
          <w:szCs w:val="28"/>
        </w:rPr>
      </w:pPr>
    </w:p>
    <w:p w:rsidR="006630FC" w:rsidRPr="00010F7D" w:rsidRDefault="00010F7D" w:rsidP="00EF725B">
      <w:pPr>
        <w:widowControl/>
        <w:spacing w:line="440" w:lineRule="atLeast"/>
        <w:ind w:firstLine="413"/>
        <w:jc w:val="left"/>
        <w:rPr>
          <w:rFonts w:ascii="仿宋_GB2312" w:eastAsia="仿宋_GB2312"/>
          <w:sz w:val="28"/>
          <w:szCs w:val="28"/>
        </w:rPr>
      </w:pPr>
      <w:r>
        <w:rPr>
          <w:rFonts w:ascii="仿宋_GB2312" w:eastAsia="仿宋_GB2312" w:hint="eastAsia"/>
          <w:sz w:val="28"/>
          <w:szCs w:val="28"/>
        </w:rPr>
        <w:t>附件：</w:t>
      </w:r>
      <w:r w:rsidRPr="00010F7D">
        <w:rPr>
          <w:rFonts w:ascii="仿宋_GB2312" w:eastAsia="仿宋_GB2312" w:hint="eastAsia"/>
          <w:sz w:val="28"/>
          <w:szCs w:val="28"/>
        </w:rPr>
        <w:t>西南交通大学2015—2016学年度信息公开事项清单情况表</w:t>
      </w:r>
    </w:p>
    <w:p w:rsidR="0010333E" w:rsidRDefault="0010333E" w:rsidP="00EF725B">
      <w:pPr>
        <w:widowControl/>
        <w:spacing w:line="440" w:lineRule="atLeast"/>
        <w:ind w:firstLine="413"/>
        <w:jc w:val="left"/>
        <w:rPr>
          <w:rFonts w:ascii="仿宋_GB2312" w:eastAsia="仿宋_GB2312"/>
          <w:sz w:val="28"/>
          <w:szCs w:val="28"/>
        </w:rPr>
        <w:sectPr w:rsidR="0010333E" w:rsidSect="00010F7D">
          <w:pgSz w:w="11906" w:h="16838"/>
          <w:pgMar w:top="1440" w:right="1558" w:bottom="1440" w:left="1800" w:header="851" w:footer="992" w:gutter="0"/>
          <w:cols w:space="425"/>
          <w:docGrid w:type="lines" w:linePitch="312"/>
        </w:sectPr>
      </w:pPr>
    </w:p>
    <w:p w:rsidR="006630FC" w:rsidRDefault="006630FC" w:rsidP="00EF725B">
      <w:pPr>
        <w:widowControl/>
        <w:spacing w:line="440" w:lineRule="atLeast"/>
        <w:ind w:firstLine="413"/>
        <w:jc w:val="left"/>
        <w:rPr>
          <w:rFonts w:ascii="仿宋_GB2312" w:eastAsia="仿宋_GB2312"/>
          <w:sz w:val="28"/>
          <w:szCs w:val="28"/>
        </w:rPr>
      </w:pPr>
      <w:r>
        <w:rPr>
          <w:rFonts w:ascii="仿宋_GB2312" w:eastAsia="仿宋_GB2312" w:hint="eastAsia"/>
          <w:sz w:val="28"/>
          <w:szCs w:val="28"/>
        </w:rPr>
        <w:lastRenderedPageBreak/>
        <w:t>附件：</w:t>
      </w:r>
    </w:p>
    <w:p w:rsidR="00BC1CF8" w:rsidRPr="00023DC2" w:rsidRDefault="00BC1CF8" w:rsidP="00BC1CF8">
      <w:pPr>
        <w:widowControl/>
        <w:spacing w:line="440" w:lineRule="atLeast"/>
        <w:jc w:val="center"/>
        <w:rPr>
          <w:rFonts w:ascii="仿宋_GB2312" w:eastAsia="仿宋_GB2312"/>
          <w:b/>
          <w:sz w:val="28"/>
          <w:szCs w:val="28"/>
        </w:rPr>
      </w:pPr>
      <w:r w:rsidRPr="00023DC2">
        <w:rPr>
          <w:rFonts w:ascii="仿宋_GB2312" w:eastAsia="仿宋_GB2312" w:hint="eastAsia"/>
          <w:b/>
          <w:sz w:val="28"/>
          <w:szCs w:val="28"/>
        </w:rPr>
        <w:t>西南交通大学2015—2016学年度信息公开事项清单</w:t>
      </w:r>
      <w:r>
        <w:rPr>
          <w:rFonts w:ascii="仿宋_GB2312" w:eastAsia="仿宋_GB2312" w:hint="eastAsia"/>
          <w:b/>
          <w:sz w:val="28"/>
          <w:szCs w:val="28"/>
        </w:rPr>
        <w:t>情况</w:t>
      </w:r>
      <w:r w:rsidRPr="00023DC2">
        <w:rPr>
          <w:rFonts w:ascii="仿宋_GB2312" w:eastAsia="仿宋_GB2312" w:hint="eastAsia"/>
          <w:b/>
          <w:sz w:val="28"/>
          <w:szCs w:val="28"/>
        </w:rPr>
        <w:t>表</w:t>
      </w:r>
    </w:p>
    <w:tbl>
      <w:tblPr>
        <w:tblW w:w="14774" w:type="dxa"/>
        <w:tblInd w:w="95" w:type="dxa"/>
        <w:tblLayout w:type="fixed"/>
        <w:tblLook w:val="04A0"/>
      </w:tblPr>
      <w:tblGrid>
        <w:gridCol w:w="864"/>
        <w:gridCol w:w="1116"/>
        <w:gridCol w:w="5121"/>
        <w:gridCol w:w="7673"/>
      </w:tblGrid>
      <w:tr w:rsidR="00BC1CF8" w:rsidRPr="0010333E" w:rsidTr="00D17F84">
        <w:trPr>
          <w:trHeight w:val="762"/>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仿宋_GB2312" w:eastAsia="仿宋_GB2312" w:hAnsi="宋体" w:cs="宋体"/>
                <w:b/>
                <w:bCs/>
                <w:kern w:val="0"/>
                <w:sz w:val="24"/>
                <w:szCs w:val="24"/>
              </w:rPr>
            </w:pPr>
            <w:r w:rsidRPr="0010333E">
              <w:rPr>
                <w:rFonts w:ascii="仿宋_GB2312" w:eastAsia="仿宋_GB2312" w:hAnsi="宋体" w:cs="宋体" w:hint="eastAsia"/>
                <w:b/>
                <w:bCs/>
                <w:kern w:val="0"/>
                <w:sz w:val="24"/>
                <w:szCs w:val="24"/>
              </w:rPr>
              <w:t>序号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仿宋_GB2312" w:eastAsia="仿宋_GB2312" w:hAnsi="宋体" w:cs="宋体"/>
                <w:b/>
                <w:bCs/>
                <w:kern w:val="0"/>
                <w:sz w:val="24"/>
                <w:szCs w:val="24"/>
              </w:rPr>
            </w:pPr>
            <w:r w:rsidRPr="0010333E">
              <w:rPr>
                <w:rFonts w:ascii="仿宋_GB2312" w:eastAsia="仿宋_GB2312" w:hAnsi="宋体" w:cs="宋体" w:hint="eastAsia"/>
                <w:b/>
                <w:bCs/>
                <w:kern w:val="0"/>
                <w:sz w:val="24"/>
                <w:szCs w:val="24"/>
              </w:rPr>
              <w:t>类别</w:t>
            </w:r>
          </w:p>
        </w:tc>
        <w:tc>
          <w:tcPr>
            <w:tcW w:w="5121" w:type="dxa"/>
            <w:tcBorders>
              <w:top w:val="single" w:sz="4" w:space="0" w:color="auto"/>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仿宋_GB2312" w:eastAsia="仿宋_GB2312" w:hAnsi="宋体" w:cs="宋体"/>
                <w:b/>
                <w:bCs/>
                <w:kern w:val="0"/>
                <w:sz w:val="24"/>
                <w:szCs w:val="24"/>
              </w:rPr>
            </w:pPr>
            <w:r w:rsidRPr="0010333E">
              <w:rPr>
                <w:rFonts w:ascii="仿宋_GB2312" w:eastAsia="仿宋_GB2312" w:hAnsi="宋体" w:cs="宋体" w:hint="eastAsia"/>
                <w:b/>
                <w:bCs/>
                <w:kern w:val="0"/>
                <w:sz w:val="24"/>
                <w:szCs w:val="24"/>
              </w:rPr>
              <w:t>公开事项</w:t>
            </w:r>
          </w:p>
        </w:tc>
        <w:tc>
          <w:tcPr>
            <w:tcW w:w="7673" w:type="dxa"/>
            <w:tcBorders>
              <w:top w:val="single" w:sz="4" w:space="0" w:color="auto"/>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仿宋_GB2312" w:eastAsia="仿宋_GB2312" w:hAnsi="宋体" w:cs="宋体"/>
                <w:b/>
                <w:bCs/>
                <w:kern w:val="0"/>
                <w:sz w:val="24"/>
                <w:szCs w:val="24"/>
              </w:rPr>
            </w:pPr>
            <w:r w:rsidRPr="0010333E">
              <w:rPr>
                <w:rFonts w:ascii="仿宋_GB2312" w:eastAsia="仿宋_GB2312" w:hAnsi="宋体" w:cs="宋体" w:hint="eastAsia"/>
                <w:b/>
                <w:bCs/>
                <w:kern w:val="0"/>
                <w:sz w:val="24"/>
                <w:szCs w:val="24"/>
              </w:rPr>
              <w:t>网址链接</w:t>
            </w:r>
          </w:p>
        </w:tc>
      </w:tr>
      <w:tr w:rsidR="00BC1CF8" w:rsidRPr="0010333E" w:rsidTr="00D17F84">
        <w:trPr>
          <w:trHeight w:val="135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1</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基本信息（</w:t>
            </w:r>
            <w:r w:rsidRPr="0010333E">
              <w:rPr>
                <w:rFonts w:ascii="Times New Roman" w:hAnsi="Times New Roman"/>
                <w:kern w:val="0"/>
                <w:sz w:val="20"/>
                <w:szCs w:val="20"/>
              </w:rPr>
              <w:t>6</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1</w:t>
            </w:r>
            <w:r w:rsidRPr="0010333E">
              <w:rPr>
                <w:rFonts w:ascii="仿宋_GB2312" w:eastAsia="仿宋_GB2312" w:hAnsi="宋体" w:cs="宋体" w:hint="eastAsia"/>
                <w:kern w:val="0"/>
                <w:sz w:val="20"/>
                <w:szCs w:val="20"/>
              </w:rPr>
              <w:t>）办学规模、校级领导班子简介及分工、学校机构设置、学科情况、专业情况、各类在校生情况、教师和专业技术人员数量等办学基本情况</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E20E73">
              <w:rPr>
                <w:rFonts w:ascii="宋体" w:hAnsi="宋体" w:cs="宋体" w:hint="eastAsia"/>
                <w:color w:val="000000"/>
                <w:kern w:val="0"/>
                <w:sz w:val="22"/>
              </w:rPr>
              <w:t>http://www.swjtu.edu.cn/html/xxgk/zzjs/1.html</w:t>
            </w:r>
          </w:p>
          <w:p w:rsidR="00BC1CF8" w:rsidRDefault="00BC1CF8" w:rsidP="00D17F84">
            <w:pPr>
              <w:widowControl/>
              <w:jc w:val="left"/>
              <w:rPr>
                <w:rFonts w:ascii="宋体" w:hAnsi="宋体" w:cs="宋体"/>
                <w:color w:val="000000"/>
                <w:kern w:val="0"/>
                <w:sz w:val="22"/>
              </w:rPr>
            </w:pPr>
            <w:r w:rsidRPr="00E20E73">
              <w:rPr>
                <w:rFonts w:ascii="宋体" w:hAnsi="宋体" w:cs="宋体" w:hint="eastAsia"/>
                <w:color w:val="000000"/>
                <w:kern w:val="0"/>
                <w:sz w:val="22"/>
              </w:rPr>
              <w:t>http://www.swjtu.edu.cn/html/xxgk/xrld/1.html</w:t>
            </w:r>
          </w:p>
          <w:p w:rsidR="00BC1CF8" w:rsidRDefault="00BC1CF8" w:rsidP="00D17F84">
            <w:pPr>
              <w:widowControl/>
              <w:jc w:val="left"/>
              <w:rPr>
                <w:rFonts w:ascii="宋体" w:hAnsi="宋体" w:cs="宋体"/>
                <w:color w:val="000000"/>
                <w:kern w:val="0"/>
                <w:sz w:val="22"/>
              </w:rPr>
            </w:pPr>
            <w:r w:rsidRPr="006814BF">
              <w:rPr>
                <w:rFonts w:ascii="宋体" w:hAnsi="宋体" w:cs="宋体" w:hint="eastAsia"/>
                <w:color w:val="000000"/>
                <w:kern w:val="0"/>
                <w:sz w:val="22"/>
              </w:rPr>
              <w:t>http://www.swjtu.edu.cn/html/xxgk/jgsz/1.html</w:t>
            </w:r>
          </w:p>
          <w:p w:rsidR="00BC1CF8" w:rsidRPr="0010333E" w:rsidRDefault="00BC1CF8" w:rsidP="00D17F84">
            <w:pPr>
              <w:widowControl/>
              <w:jc w:val="left"/>
              <w:rPr>
                <w:rFonts w:ascii="宋体" w:hAnsi="宋体" w:cs="宋体"/>
                <w:color w:val="000000"/>
                <w:kern w:val="0"/>
                <w:sz w:val="22"/>
              </w:rPr>
            </w:pPr>
            <w:r w:rsidRPr="0007312D">
              <w:rPr>
                <w:rFonts w:ascii="宋体" w:hAnsi="宋体" w:cs="宋体"/>
                <w:color w:val="000000"/>
                <w:kern w:val="0"/>
                <w:sz w:val="22"/>
              </w:rPr>
              <w:t>http://infpub.swjtu.edu.cn/public/viewSingle.aspx?TYPE=267&amp;RAND=5768935425375840</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2</w:t>
            </w:r>
            <w:r w:rsidRPr="0010333E">
              <w:rPr>
                <w:rFonts w:ascii="仿宋_GB2312" w:eastAsia="仿宋_GB2312" w:hAnsi="宋体" w:cs="宋体" w:hint="eastAsia"/>
                <w:kern w:val="0"/>
                <w:sz w:val="20"/>
                <w:szCs w:val="20"/>
              </w:rPr>
              <w:t>）学校章程及制定的各项规章制度</w:t>
            </w:r>
          </w:p>
        </w:tc>
        <w:tc>
          <w:tcPr>
            <w:tcW w:w="7673" w:type="dxa"/>
            <w:tcBorders>
              <w:top w:val="nil"/>
              <w:left w:val="nil"/>
              <w:bottom w:val="single" w:sz="4" w:space="0" w:color="auto"/>
              <w:right w:val="single" w:sz="4" w:space="0" w:color="auto"/>
            </w:tcBorders>
            <w:shd w:val="clear" w:color="auto" w:fill="auto"/>
            <w:noWrap/>
            <w:vAlign w:val="center"/>
            <w:hideMark/>
          </w:tcPr>
          <w:p w:rsidR="00BC1CF8" w:rsidRPr="0010333E" w:rsidRDefault="00BC1CF8" w:rsidP="00D17F84">
            <w:pPr>
              <w:widowControl/>
              <w:jc w:val="left"/>
              <w:rPr>
                <w:rFonts w:ascii="宋体" w:hAnsi="宋体" w:cs="宋体"/>
                <w:color w:val="000000"/>
                <w:kern w:val="0"/>
                <w:sz w:val="22"/>
              </w:rPr>
            </w:pPr>
            <w:r w:rsidRPr="00972A57">
              <w:rPr>
                <w:rFonts w:ascii="宋体" w:hAnsi="宋体" w:cs="宋体"/>
                <w:color w:val="000000"/>
                <w:kern w:val="0"/>
                <w:sz w:val="22"/>
              </w:rPr>
              <w:t>http://infpub.swjtu.edu.cn/public/viewSingle.aspx?TYPE=200&amp;RAND=1433017005421259</w:t>
            </w:r>
          </w:p>
        </w:tc>
      </w:tr>
      <w:tr w:rsidR="00BC1CF8" w:rsidRPr="0010333E" w:rsidTr="00D17F84">
        <w:trPr>
          <w:trHeight w:val="1050"/>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3</w:t>
            </w:r>
            <w:r w:rsidRPr="0010333E">
              <w:rPr>
                <w:rFonts w:ascii="仿宋_GB2312" w:eastAsia="仿宋_GB2312" w:hAnsi="宋体" w:cs="宋体" w:hint="eastAsia"/>
                <w:kern w:val="0"/>
                <w:sz w:val="20"/>
                <w:szCs w:val="20"/>
              </w:rPr>
              <w:t>）教职工代表大会相关制度、工作报告</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F72DC7">
              <w:rPr>
                <w:rFonts w:ascii="宋体" w:hAnsi="宋体" w:cs="宋体"/>
                <w:color w:val="000000"/>
                <w:kern w:val="0"/>
                <w:sz w:val="22"/>
              </w:rPr>
              <w:t>http://infpub.swjtu.edu.cn/public/newslist.aspx?TYPE=274&amp;RAND=16381001481803525</w:t>
            </w:r>
          </w:p>
          <w:p w:rsidR="00BC1CF8" w:rsidRPr="0010333E" w:rsidRDefault="00BC1CF8" w:rsidP="00D17F84">
            <w:pPr>
              <w:widowControl/>
              <w:jc w:val="left"/>
              <w:rPr>
                <w:rFonts w:ascii="宋体" w:hAnsi="宋体" w:cs="宋体"/>
                <w:color w:val="000000"/>
                <w:kern w:val="0"/>
                <w:sz w:val="22"/>
              </w:rPr>
            </w:pPr>
            <w:r w:rsidRPr="009E5E24">
              <w:rPr>
                <w:rFonts w:ascii="宋体" w:hAnsi="宋体" w:cs="宋体"/>
                <w:color w:val="000000"/>
                <w:kern w:val="0"/>
                <w:sz w:val="22"/>
              </w:rPr>
              <w:t>http://infpub.swjtu.edu.cn/public/viewNews.aspx?ID=715</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4</w:t>
            </w:r>
            <w:r w:rsidRPr="0010333E">
              <w:rPr>
                <w:rFonts w:ascii="仿宋_GB2312" w:eastAsia="仿宋_GB2312" w:hAnsi="宋体" w:cs="宋体" w:hint="eastAsia"/>
                <w:kern w:val="0"/>
                <w:sz w:val="20"/>
                <w:szCs w:val="20"/>
              </w:rPr>
              <w:t>）学术委员会相关制度、年度报告</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5E30EF">
              <w:rPr>
                <w:rFonts w:ascii="宋体" w:hAnsi="宋体" w:cs="宋体" w:hint="eastAsia"/>
                <w:color w:val="000000"/>
                <w:kern w:val="0"/>
                <w:sz w:val="22"/>
              </w:rPr>
              <w:t>http://114.215.198.151/ac/home/info?id=820</w:t>
            </w:r>
          </w:p>
          <w:p w:rsidR="00BC1CF8" w:rsidRPr="00595FCC" w:rsidRDefault="00BC1CF8" w:rsidP="00D17F84">
            <w:pPr>
              <w:widowControl/>
              <w:jc w:val="left"/>
              <w:rPr>
                <w:rFonts w:ascii="宋体" w:hAnsi="宋体" w:cs="宋体"/>
                <w:color w:val="FF0000"/>
                <w:kern w:val="0"/>
                <w:sz w:val="22"/>
              </w:rPr>
            </w:pPr>
            <w:r w:rsidRPr="004533A0">
              <w:rPr>
                <w:rFonts w:ascii="宋体" w:hAnsi="宋体" w:cs="宋体"/>
                <w:color w:val="000000"/>
                <w:kern w:val="0"/>
                <w:sz w:val="22"/>
              </w:rPr>
              <w:t>http://infpub.swjtu.edu.cn/public/viewNews.aspx?ID=717</w:t>
            </w:r>
          </w:p>
        </w:tc>
      </w:tr>
      <w:tr w:rsidR="00BC1CF8" w:rsidRPr="0010333E" w:rsidTr="00D17F84">
        <w:trPr>
          <w:trHeight w:val="945"/>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5</w:t>
            </w:r>
            <w:r w:rsidRPr="0010333E">
              <w:rPr>
                <w:rFonts w:ascii="仿宋_GB2312" w:eastAsia="仿宋_GB2312" w:hAnsi="宋体" w:cs="宋体" w:hint="eastAsia"/>
                <w:kern w:val="0"/>
                <w:sz w:val="20"/>
                <w:szCs w:val="20"/>
              </w:rPr>
              <w:t>）学校发展规划、年度工作计划及重点工作安排</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670498">
              <w:rPr>
                <w:rFonts w:ascii="宋体" w:hAnsi="宋体" w:cs="宋体"/>
                <w:color w:val="000000"/>
                <w:kern w:val="0"/>
                <w:sz w:val="22"/>
              </w:rPr>
              <w:t>http://infpub.swjtu.edu.cn/public/viewNews.aspx?ID=725</w:t>
            </w:r>
          </w:p>
          <w:p w:rsidR="00BC1CF8" w:rsidRPr="0010333E" w:rsidRDefault="00BC1CF8" w:rsidP="00D17F84">
            <w:pPr>
              <w:widowControl/>
              <w:jc w:val="left"/>
              <w:rPr>
                <w:rFonts w:ascii="宋体" w:hAnsi="宋体" w:cs="宋体"/>
                <w:color w:val="000000"/>
                <w:kern w:val="0"/>
                <w:sz w:val="22"/>
              </w:rPr>
            </w:pPr>
            <w:r w:rsidRPr="005E30EF">
              <w:rPr>
                <w:rFonts w:ascii="宋体" w:hAnsi="宋体" w:cs="宋体"/>
                <w:color w:val="000000"/>
                <w:kern w:val="0"/>
                <w:sz w:val="22"/>
              </w:rPr>
              <w:t>http://infpub.swjtu.edu.cn/public/newslist.aspx?TYPE=138&amp;RAND=11333485762812153</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6</w:t>
            </w:r>
            <w:r w:rsidRPr="0010333E">
              <w:rPr>
                <w:rFonts w:ascii="仿宋_GB2312" w:eastAsia="仿宋_GB2312" w:hAnsi="宋体" w:cs="宋体" w:hint="eastAsia"/>
                <w:kern w:val="0"/>
                <w:sz w:val="20"/>
                <w:szCs w:val="20"/>
              </w:rPr>
              <w:t>）信息公开年度报告</w:t>
            </w:r>
          </w:p>
        </w:tc>
        <w:tc>
          <w:tcPr>
            <w:tcW w:w="7673"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宋体" w:hAnsi="宋体" w:cs="宋体"/>
                <w:color w:val="000000"/>
                <w:kern w:val="0"/>
                <w:sz w:val="22"/>
              </w:rPr>
            </w:pPr>
            <w:r w:rsidRPr="00371A88">
              <w:rPr>
                <w:rFonts w:ascii="宋体" w:hAnsi="宋体" w:cs="宋体"/>
                <w:color w:val="000000"/>
                <w:kern w:val="0"/>
                <w:sz w:val="22"/>
              </w:rPr>
              <w:t>http://infpub.swjtu.edu.cn/public/viewNews.aspx?ID=718</w:t>
            </w:r>
          </w:p>
        </w:tc>
      </w:tr>
      <w:tr w:rsidR="00BC1CF8" w:rsidRPr="0010333E" w:rsidTr="00D17F84">
        <w:trPr>
          <w:trHeight w:val="183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lastRenderedPageBreak/>
              <w:t>2</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招生考试信息</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8</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7</w:t>
            </w:r>
            <w:r w:rsidRPr="0010333E">
              <w:rPr>
                <w:rFonts w:ascii="仿宋_GB2312" w:eastAsia="仿宋_GB2312" w:hAnsi="宋体" w:cs="宋体" w:hint="eastAsia"/>
                <w:kern w:val="0"/>
                <w:sz w:val="20"/>
                <w:szCs w:val="20"/>
              </w:rPr>
              <w:t>）招生章程及特殊类型招生办法，分批次、分科类招生计划</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D06023">
              <w:rPr>
                <w:rFonts w:ascii="宋体" w:hAnsi="宋体" w:cs="宋体"/>
                <w:color w:val="000000"/>
                <w:kern w:val="0"/>
                <w:sz w:val="22"/>
              </w:rPr>
              <w:t>http://infpub.swjtu.edu.cn/public/viewNews.aspx?ID=719</w:t>
            </w:r>
          </w:p>
          <w:p w:rsidR="00BC1CF8" w:rsidRPr="00116234" w:rsidRDefault="00BC1CF8" w:rsidP="00D17F84">
            <w:pPr>
              <w:widowControl/>
              <w:jc w:val="left"/>
              <w:rPr>
                <w:rFonts w:ascii="宋体" w:hAnsi="宋体" w:cs="宋体"/>
                <w:color w:val="000000"/>
                <w:kern w:val="0"/>
                <w:sz w:val="22"/>
              </w:rPr>
            </w:pPr>
            <w:r w:rsidRPr="00AA3BDE">
              <w:rPr>
                <w:rFonts w:ascii="宋体" w:hAnsi="宋体" w:cs="宋体"/>
                <w:color w:val="000000"/>
                <w:kern w:val="0"/>
                <w:sz w:val="22"/>
              </w:rPr>
              <w:t>h</w:t>
            </w:r>
            <w:r w:rsidRPr="00116234">
              <w:rPr>
                <w:rFonts w:ascii="宋体" w:hAnsi="宋体" w:cs="宋体"/>
                <w:color w:val="000000"/>
                <w:kern w:val="0"/>
                <w:sz w:val="22"/>
              </w:rPr>
              <w:t>ttp://infpub.swjtu.edu.cn/public/viewNews.aspx?ID=720</w:t>
            </w:r>
          </w:p>
          <w:p w:rsidR="00BC1CF8" w:rsidRPr="00035796" w:rsidRDefault="00BC1CF8" w:rsidP="00D17F84">
            <w:pPr>
              <w:widowControl/>
              <w:jc w:val="left"/>
              <w:rPr>
                <w:rFonts w:ascii="宋体" w:hAnsi="宋体" w:cs="宋体"/>
                <w:color w:val="000000"/>
                <w:kern w:val="0"/>
                <w:sz w:val="22"/>
              </w:rPr>
            </w:pPr>
            <w:r w:rsidRPr="00A267A1">
              <w:rPr>
                <w:rFonts w:ascii="宋体" w:hAnsi="宋体" w:cs="宋体"/>
                <w:color w:val="000000"/>
                <w:kern w:val="0"/>
                <w:sz w:val="22"/>
              </w:rPr>
              <w:t>http://infpub.swjtu.edu.cn/public/viewNews.aspx?ID=704</w:t>
            </w:r>
          </w:p>
          <w:p w:rsidR="00BC1CF8" w:rsidRPr="00035796" w:rsidRDefault="00BC1CF8" w:rsidP="00D17F84">
            <w:pPr>
              <w:widowControl/>
              <w:jc w:val="left"/>
              <w:rPr>
                <w:rFonts w:ascii="宋体" w:hAnsi="宋体" w:cs="宋体"/>
                <w:color w:val="000000"/>
                <w:kern w:val="0"/>
                <w:sz w:val="22"/>
              </w:rPr>
            </w:pPr>
            <w:r w:rsidRPr="00A267A1">
              <w:rPr>
                <w:rFonts w:ascii="宋体" w:hAnsi="宋体" w:cs="宋体"/>
                <w:color w:val="000000"/>
                <w:kern w:val="0"/>
                <w:sz w:val="22"/>
              </w:rPr>
              <w:t>http://infpub.swjtu.edu.cn/public/viewNews.aspx?ID=702</w:t>
            </w:r>
          </w:p>
          <w:p w:rsidR="00BC1CF8" w:rsidRPr="00116234" w:rsidRDefault="00BC1CF8" w:rsidP="00D17F84">
            <w:pPr>
              <w:widowControl/>
              <w:jc w:val="left"/>
              <w:rPr>
                <w:rFonts w:ascii="宋体" w:hAnsi="宋体" w:cs="宋体"/>
                <w:color w:val="000000"/>
                <w:kern w:val="0"/>
                <w:sz w:val="22"/>
              </w:rPr>
            </w:pPr>
            <w:r w:rsidRPr="00116234">
              <w:rPr>
                <w:rFonts w:ascii="宋体" w:hAnsi="宋体" w:cs="宋体"/>
                <w:color w:val="000000"/>
                <w:kern w:val="0"/>
                <w:sz w:val="22"/>
              </w:rPr>
              <w:t>http://infpub.swjtu.edu.cn/public/viewNews.aspx?ID=701</w:t>
            </w:r>
          </w:p>
          <w:p w:rsidR="00BC1CF8" w:rsidRPr="00035796" w:rsidRDefault="00BC1CF8" w:rsidP="00D17F84">
            <w:pPr>
              <w:widowControl/>
              <w:jc w:val="left"/>
              <w:rPr>
                <w:rFonts w:ascii="宋体" w:hAnsi="宋体" w:cs="宋体"/>
                <w:color w:val="000000"/>
                <w:kern w:val="0"/>
                <w:sz w:val="22"/>
              </w:rPr>
            </w:pPr>
            <w:r w:rsidRPr="00261932">
              <w:rPr>
                <w:rFonts w:ascii="宋体" w:hAnsi="宋体" w:cs="宋体"/>
                <w:color w:val="000000"/>
                <w:kern w:val="0"/>
                <w:sz w:val="22"/>
              </w:rPr>
              <w:t>http://infpub.swjtu.edu.cn/public/viewNews.aspx?ID=700</w:t>
            </w:r>
          </w:p>
          <w:p w:rsidR="00BC1CF8" w:rsidRDefault="00380AEB" w:rsidP="00D17F84">
            <w:pPr>
              <w:widowControl/>
              <w:jc w:val="left"/>
              <w:rPr>
                <w:rFonts w:ascii="宋体" w:hAnsi="宋体" w:cs="宋体"/>
                <w:color w:val="000000"/>
                <w:kern w:val="0"/>
                <w:sz w:val="22"/>
              </w:rPr>
            </w:pPr>
            <w:hyperlink r:id="rId6" w:history="1">
              <w:r w:rsidR="00BC1CF8" w:rsidRPr="00D95BB1">
                <w:rPr>
                  <w:rFonts w:ascii="宋体" w:hAnsi="宋体" w:cs="宋体"/>
                  <w:color w:val="000000"/>
                  <w:kern w:val="0"/>
                  <w:sz w:val="22"/>
                </w:rPr>
                <w:t>http://infpub.swjtu.edu.cn/public/viewNews.aspx?ID=698</w:t>
              </w:r>
            </w:hyperlink>
          </w:p>
          <w:p w:rsidR="00BC1CF8" w:rsidRPr="00035796" w:rsidRDefault="00BC1CF8" w:rsidP="00D17F84">
            <w:pPr>
              <w:widowControl/>
              <w:jc w:val="left"/>
              <w:rPr>
                <w:rFonts w:ascii="宋体" w:hAnsi="宋体" w:cs="宋体"/>
                <w:color w:val="000000"/>
                <w:kern w:val="0"/>
                <w:sz w:val="22"/>
              </w:rPr>
            </w:pPr>
            <w:r w:rsidRPr="00D95BB1">
              <w:rPr>
                <w:rFonts w:ascii="宋体" w:hAnsi="宋体" w:cs="宋体"/>
                <w:color w:val="000000"/>
                <w:kern w:val="0"/>
                <w:sz w:val="22"/>
              </w:rPr>
              <w:t>http://infpub.swjtu.edu.cn/public/viewNews.aspx?ID=697</w:t>
            </w:r>
          </w:p>
          <w:p w:rsidR="00BC1CF8" w:rsidRPr="00035796" w:rsidRDefault="00BC1CF8" w:rsidP="00D17F84">
            <w:pPr>
              <w:widowControl/>
              <w:jc w:val="left"/>
              <w:rPr>
                <w:rFonts w:ascii="宋体" w:hAnsi="宋体" w:cs="宋体"/>
                <w:color w:val="000000"/>
                <w:kern w:val="0"/>
                <w:sz w:val="22"/>
              </w:rPr>
            </w:pPr>
            <w:r w:rsidRPr="00035796">
              <w:rPr>
                <w:rFonts w:ascii="宋体" w:hAnsi="宋体" w:cs="宋体" w:hint="eastAsia"/>
                <w:color w:val="000000"/>
                <w:kern w:val="0"/>
                <w:sz w:val="22"/>
              </w:rPr>
              <w:t>http://zhaosheng.swjtu.edu.cn/showmore_zs.php?actiontype=1</w:t>
            </w:r>
          </w:p>
        </w:tc>
      </w:tr>
      <w:tr w:rsidR="00BC1CF8" w:rsidRPr="0010333E" w:rsidTr="00D17F84">
        <w:trPr>
          <w:trHeight w:val="1905"/>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8</w:t>
            </w:r>
            <w:r w:rsidRPr="0010333E">
              <w:rPr>
                <w:rFonts w:ascii="仿宋_GB2312" w:eastAsia="仿宋_GB2312" w:hAnsi="宋体" w:cs="宋体" w:hint="eastAsia"/>
                <w:kern w:val="0"/>
                <w:sz w:val="20"/>
                <w:szCs w:val="20"/>
              </w:rPr>
              <w:t>）保送、自主选拔录取、高水平运动员和艺术特长生招生等特殊类型招生入选考生资格及测试结果</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CC77B7">
              <w:rPr>
                <w:rFonts w:ascii="宋体" w:hAnsi="宋体" w:cs="宋体"/>
                <w:color w:val="000000"/>
                <w:kern w:val="0"/>
                <w:sz w:val="22"/>
              </w:rPr>
              <w:t>http://zsjy.swjtu.edu.cn/cj/</w:t>
            </w:r>
          </w:p>
          <w:p w:rsidR="00BC1CF8" w:rsidRPr="00035796" w:rsidRDefault="00380AEB" w:rsidP="00D17F84">
            <w:pPr>
              <w:widowControl/>
              <w:jc w:val="left"/>
              <w:rPr>
                <w:rFonts w:ascii="宋体" w:hAnsi="宋体" w:cs="宋体"/>
                <w:color w:val="000000"/>
                <w:kern w:val="0"/>
                <w:sz w:val="22"/>
              </w:rPr>
            </w:pPr>
            <w:hyperlink r:id="rId7" w:history="1">
              <w:r w:rsidR="00BC1CF8" w:rsidRPr="00035796">
                <w:rPr>
                  <w:rFonts w:ascii="宋体" w:hAnsi="宋体" w:cs="宋体"/>
                  <w:color w:val="000000"/>
                  <w:kern w:val="0"/>
                  <w:sz w:val="22"/>
                </w:rPr>
                <w:t>http://zhaosheng.swjtu.edu.cn/showarticle_zs.php?actiontype=2&amp;id=220&amp;keyword_type=&amp;search_keyword</w:t>
              </w:r>
            </w:hyperlink>
            <w:r w:rsidR="00BC1CF8" w:rsidRPr="00035796">
              <w:rPr>
                <w:rFonts w:ascii="宋体" w:hAnsi="宋体" w:cs="宋体"/>
                <w:color w:val="000000"/>
                <w:kern w:val="0"/>
                <w:sz w:val="22"/>
              </w:rPr>
              <w:t>=</w:t>
            </w:r>
          </w:p>
          <w:p w:rsidR="00BC1CF8" w:rsidRDefault="00BC1CF8" w:rsidP="00D17F84">
            <w:pPr>
              <w:widowControl/>
              <w:jc w:val="left"/>
              <w:rPr>
                <w:rFonts w:ascii="宋体" w:hAnsi="宋体" w:cs="宋体"/>
                <w:color w:val="000000"/>
                <w:kern w:val="0"/>
                <w:sz w:val="22"/>
              </w:rPr>
            </w:pPr>
            <w:r w:rsidRPr="004A0106">
              <w:rPr>
                <w:rFonts w:ascii="宋体" w:hAnsi="宋体" w:cs="宋体"/>
                <w:color w:val="000000"/>
                <w:kern w:val="0"/>
                <w:sz w:val="22"/>
              </w:rPr>
              <w:t>http://zhaosheng.swjtu.edu.cn/showarticle_zs.php?actiontype=2&amp;id=215&amp;keyword_type=&amp;search_keyword</w:t>
            </w:r>
            <w:r w:rsidRPr="00035796">
              <w:rPr>
                <w:rFonts w:ascii="宋体" w:hAnsi="宋体" w:cs="宋体"/>
                <w:color w:val="000000"/>
                <w:kern w:val="0"/>
                <w:sz w:val="22"/>
              </w:rPr>
              <w:t>=</w:t>
            </w:r>
          </w:p>
          <w:p w:rsidR="00BC1CF8" w:rsidRPr="00035796" w:rsidRDefault="00380AEB" w:rsidP="00D17F84">
            <w:pPr>
              <w:widowControl/>
              <w:jc w:val="left"/>
              <w:rPr>
                <w:rFonts w:ascii="宋体" w:hAnsi="宋体" w:cs="宋体"/>
                <w:color w:val="000000"/>
                <w:kern w:val="0"/>
                <w:sz w:val="22"/>
              </w:rPr>
            </w:pPr>
            <w:hyperlink r:id="rId8" w:history="1">
              <w:r w:rsidR="00BC1CF8" w:rsidRPr="00035796">
                <w:rPr>
                  <w:rFonts w:ascii="宋体" w:hAnsi="宋体" w:cs="宋体"/>
                  <w:color w:val="000000"/>
                  <w:kern w:val="0"/>
                  <w:sz w:val="22"/>
                </w:rPr>
                <w:t>http://zhaosheng.swjtu.edu.cn/showarticle_zs.php?actiontype=2&amp;id=226&amp;keyword_type=&amp;search_keyword</w:t>
              </w:r>
            </w:hyperlink>
            <w:r w:rsidR="00BC1CF8" w:rsidRPr="00035796">
              <w:rPr>
                <w:rFonts w:ascii="宋体" w:hAnsi="宋体" w:cs="宋体"/>
                <w:color w:val="000000"/>
                <w:kern w:val="0"/>
                <w:sz w:val="22"/>
              </w:rPr>
              <w:t>=</w:t>
            </w:r>
          </w:p>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http://zhaosheng.swjtu.edu.cn/showarticle_zs.php?actiontype=2&amp;id=213&amp;keyword_type=&amp;search_keyword=</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9</w:t>
            </w:r>
            <w:r w:rsidRPr="0010333E">
              <w:rPr>
                <w:rFonts w:ascii="仿宋_GB2312" w:eastAsia="仿宋_GB2312" w:hAnsi="Times New Roman" w:hint="eastAsia"/>
                <w:kern w:val="0"/>
                <w:sz w:val="20"/>
                <w:szCs w:val="20"/>
              </w:rPr>
              <w:t>）考生个人录取信息查询渠道和办法，分批次、分科类录取人数和录取最低分</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http://180.85.38.38/lqcx/lqcx.htm</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10</w:t>
            </w:r>
            <w:r w:rsidRPr="0010333E">
              <w:rPr>
                <w:rFonts w:ascii="仿宋_GB2312" w:eastAsia="仿宋_GB2312" w:hAnsi="Times New Roman" w:hint="eastAsia"/>
                <w:kern w:val="0"/>
                <w:sz w:val="20"/>
                <w:szCs w:val="20"/>
              </w:rPr>
              <w:t>）招生咨询及考生申诉渠道，新生复查期间有关举报、调查及处理结果</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BA14DD">
              <w:rPr>
                <w:rFonts w:ascii="宋体" w:hAnsi="宋体" w:cs="宋体"/>
                <w:color w:val="000000"/>
                <w:kern w:val="0"/>
                <w:sz w:val="22"/>
              </w:rPr>
              <w:t>http://infpub.swjtu.edu.cn/public/viewSingle.aspx?TYPE=307&amp;RAND=4627661627135835</w:t>
            </w:r>
          </w:p>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http://zhaosheng.swjtu.edu.cn/showarticle_zs.php?actiontype=2&amp;id=227</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11</w:t>
            </w:r>
            <w:r w:rsidRPr="0010333E">
              <w:rPr>
                <w:rFonts w:ascii="仿宋_GB2312" w:eastAsia="仿宋_GB2312" w:hAnsi="宋体" w:cs="宋体" w:hint="eastAsia"/>
                <w:kern w:val="0"/>
                <w:sz w:val="20"/>
                <w:szCs w:val="20"/>
              </w:rPr>
              <w:t>）研究生招生简章、招生专业目录、复试录取办法，各院（系、所）或学科、专业招收研究生人数</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BE24E6">
              <w:rPr>
                <w:rFonts w:ascii="宋体" w:hAnsi="宋体" w:cs="宋体"/>
                <w:color w:val="000000"/>
                <w:kern w:val="0"/>
                <w:sz w:val="22"/>
              </w:rPr>
              <w:t>http://infpub.swjtu.edu.cn/public/viewNews.aspx?ID=505</w:t>
            </w:r>
          </w:p>
          <w:p w:rsidR="00BC1CF8" w:rsidRDefault="00BC1CF8" w:rsidP="00D17F84">
            <w:pPr>
              <w:widowControl/>
              <w:jc w:val="left"/>
              <w:rPr>
                <w:rFonts w:ascii="宋体" w:hAnsi="宋体" w:cs="宋体"/>
                <w:color w:val="000000"/>
                <w:kern w:val="0"/>
                <w:sz w:val="22"/>
              </w:rPr>
            </w:pPr>
            <w:r w:rsidRPr="00435487">
              <w:rPr>
                <w:rFonts w:ascii="宋体" w:hAnsi="宋体" w:cs="宋体"/>
                <w:color w:val="000000"/>
                <w:kern w:val="0"/>
                <w:sz w:val="22"/>
              </w:rPr>
              <w:t>http://infpub.swjtu.edu.cn/public/viewNews.aspx?ID=531</w:t>
            </w:r>
          </w:p>
          <w:p w:rsidR="00BC1CF8" w:rsidRPr="00435487" w:rsidRDefault="00BC1CF8" w:rsidP="00D17F84">
            <w:pPr>
              <w:widowControl/>
              <w:jc w:val="left"/>
              <w:rPr>
                <w:rFonts w:ascii="宋体" w:hAnsi="宋体" w:cs="宋体"/>
                <w:color w:val="000000"/>
                <w:kern w:val="0"/>
                <w:sz w:val="22"/>
              </w:rPr>
            </w:pPr>
            <w:r w:rsidRPr="00435487">
              <w:rPr>
                <w:rFonts w:ascii="宋体" w:hAnsi="宋体" w:cs="宋体"/>
                <w:color w:val="000000"/>
                <w:kern w:val="0"/>
                <w:sz w:val="22"/>
              </w:rPr>
              <w:t>http://infpub.swjtu.edu.cn/public/viewNews.aspx?ID=721</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12</w:t>
            </w:r>
            <w:r w:rsidRPr="0010333E">
              <w:rPr>
                <w:rFonts w:ascii="仿宋_GB2312" w:eastAsia="仿宋_GB2312" w:hAnsi="Times New Roman" w:hint="eastAsia"/>
                <w:kern w:val="0"/>
                <w:sz w:val="20"/>
                <w:szCs w:val="20"/>
              </w:rPr>
              <w:t>）参加研究生复试的考生成绩</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380AEB" w:rsidP="00D17F84">
            <w:pPr>
              <w:widowControl/>
              <w:jc w:val="left"/>
              <w:rPr>
                <w:rFonts w:ascii="宋体" w:hAnsi="宋体" w:cs="宋体"/>
                <w:color w:val="000000"/>
                <w:kern w:val="0"/>
                <w:sz w:val="22"/>
              </w:rPr>
            </w:pPr>
            <w:hyperlink r:id="rId9" w:history="1">
              <w:r w:rsidR="00BC1CF8" w:rsidRPr="00035796">
                <w:rPr>
                  <w:rFonts w:ascii="宋体" w:hAnsi="宋体" w:cs="宋体" w:hint="eastAsia"/>
                  <w:color w:val="000000"/>
                  <w:kern w:val="0"/>
                  <w:sz w:val="22"/>
                </w:rPr>
                <w:t>http://gs.swjtu.edu.cn/ws/rs/r/2030</w:t>
              </w:r>
            </w:hyperlink>
          </w:p>
        </w:tc>
      </w:tr>
      <w:tr w:rsidR="00BC1CF8" w:rsidRPr="0010333E" w:rsidTr="00D17F84">
        <w:trPr>
          <w:trHeight w:val="1140"/>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13</w:t>
            </w:r>
            <w:r w:rsidRPr="0010333E">
              <w:rPr>
                <w:rFonts w:ascii="仿宋_GB2312" w:eastAsia="仿宋_GB2312" w:hAnsi="Times New Roman" w:hint="eastAsia"/>
                <w:kern w:val="0"/>
                <w:sz w:val="20"/>
                <w:szCs w:val="20"/>
              </w:rPr>
              <w:t>）拟录取研究生名单</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380AEB" w:rsidP="00D17F84">
            <w:pPr>
              <w:widowControl/>
              <w:jc w:val="left"/>
              <w:rPr>
                <w:rFonts w:ascii="宋体" w:hAnsi="宋体" w:cs="宋体"/>
                <w:color w:val="000000"/>
                <w:kern w:val="0"/>
                <w:sz w:val="22"/>
              </w:rPr>
            </w:pPr>
            <w:hyperlink r:id="rId10" w:history="1">
              <w:r w:rsidR="00BC1CF8" w:rsidRPr="00035796">
                <w:rPr>
                  <w:rFonts w:ascii="宋体" w:hAnsi="宋体" w:cs="宋体" w:hint="eastAsia"/>
                  <w:color w:val="000000"/>
                  <w:kern w:val="0"/>
                  <w:sz w:val="22"/>
                </w:rPr>
                <w:t>http://infpub.swjtu.edu.cn/public/viewNews.aspx?ID=594</w:t>
              </w:r>
            </w:hyperlink>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14</w:t>
            </w:r>
            <w:r w:rsidRPr="0010333E">
              <w:rPr>
                <w:rFonts w:ascii="仿宋_GB2312" w:eastAsia="仿宋_GB2312" w:hAnsi="Times New Roman" w:hint="eastAsia"/>
                <w:kern w:val="0"/>
                <w:sz w:val="20"/>
                <w:szCs w:val="20"/>
              </w:rPr>
              <w:t>）研究生招生咨询及申诉渠道</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CE3959">
              <w:rPr>
                <w:rFonts w:ascii="宋体" w:hAnsi="宋体" w:cs="宋体"/>
                <w:color w:val="000000"/>
                <w:kern w:val="0"/>
                <w:sz w:val="22"/>
              </w:rPr>
              <w:t>http://infpub.swjtu.edu.cn/public/viewSingle.aspx?TYPE=310&amp;RAND=1564955774675011</w:t>
            </w:r>
          </w:p>
        </w:tc>
      </w:tr>
      <w:tr w:rsidR="00BC1CF8" w:rsidRPr="0010333E" w:rsidTr="00D17F84">
        <w:trPr>
          <w:trHeight w:val="1290"/>
        </w:trPr>
        <w:tc>
          <w:tcPr>
            <w:tcW w:w="864" w:type="dxa"/>
            <w:vMerge w:val="restart"/>
            <w:tcBorders>
              <w:top w:val="nil"/>
              <w:left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3</w:t>
            </w:r>
          </w:p>
        </w:tc>
        <w:tc>
          <w:tcPr>
            <w:tcW w:w="1116" w:type="dxa"/>
            <w:vMerge w:val="restart"/>
            <w:tcBorders>
              <w:top w:val="nil"/>
              <w:left w:val="single" w:sz="4" w:space="0" w:color="auto"/>
              <w:right w:val="single" w:sz="4" w:space="0" w:color="auto"/>
            </w:tcBorders>
            <w:shd w:val="clear" w:color="auto" w:fill="auto"/>
            <w:vAlign w:val="center"/>
            <w:hideMark/>
          </w:tcPr>
          <w:p w:rsidR="00BC1CF8" w:rsidRPr="00E45537" w:rsidRDefault="00BC1CF8" w:rsidP="00D17F84">
            <w:pPr>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财务、资产及收费信息（</w:t>
            </w:r>
            <w:r w:rsidRPr="00E45537">
              <w:rPr>
                <w:rFonts w:ascii="仿宋_GB2312" w:eastAsia="仿宋_GB2312" w:hAnsi="Times New Roman"/>
                <w:kern w:val="0"/>
                <w:sz w:val="20"/>
                <w:szCs w:val="20"/>
              </w:rPr>
              <w:t>7</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E45537" w:rsidRDefault="00BC1CF8" w:rsidP="00D17F84">
            <w:pPr>
              <w:widowControl/>
              <w:jc w:val="left"/>
              <w:rPr>
                <w:rFonts w:ascii="仿宋_GB2312" w:eastAsia="仿宋_GB2312" w:hAnsi="Times New Roman"/>
                <w:kern w:val="0"/>
                <w:sz w:val="20"/>
                <w:szCs w:val="20"/>
              </w:rPr>
            </w:pPr>
            <w:r w:rsidRPr="00E45537">
              <w:rPr>
                <w:rFonts w:ascii="仿宋_GB2312" w:eastAsia="仿宋_GB2312" w:hAnsi="Times New Roman" w:hint="eastAsia"/>
                <w:kern w:val="0"/>
                <w:sz w:val="20"/>
                <w:szCs w:val="20"/>
              </w:rPr>
              <w:t>（</w:t>
            </w:r>
            <w:r w:rsidRPr="00E45537">
              <w:rPr>
                <w:rFonts w:ascii="仿宋_GB2312" w:eastAsia="仿宋_GB2312" w:hAnsi="Times New Roman"/>
                <w:kern w:val="0"/>
                <w:sz w:val="20"/>
                <w:szCs w:val="20"/>
              </w:rPr>
              <w:t>15</w:t>
            </w:r>
            <w:r w:rsidRPr="00E45537">
              <w:rPr>
                <w:rFonts w:ascii="仿宋_GB2312" w:eastAsia="仿宋_GB2312" w:hAnsi="Times New Roman" w:hint="eastAsia"/>
                <w:kern w:val="0"/>
                <w:sz w:val="20"/>
                <w:szCs w:val="20"/>
              </w:rPr>
              <w:t>）财务、资产管理制度</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380AEB" w:rsidP="00D17F84">
            <w:pPr>
              <w:widowControl/>
              <w:jc w:val="left"/>
              <w:rPr>
                <w:rFonts w:ascii="宋体" w:hAnsi="宋体" w:cs="宋体"/>
                <w:color w:val="000000"/>
                <w:kern w:val="0"/>
                <w:sz w:val="22"/>
              </w:rPr>
            </w:pPr>
            <w:hyperlink r:id="rId11" w:history="1">
              <w:r w:rsidR="00BC1CF8" w:rsidRPr="00035796">
                <w:rPr>
                  <w:rFonts w:ascii="宋体" w:hAnsi="宋体" w:cs="宋体" w:hint="eastAsia"/>
                  <w:color w:val="000000"/>
                  <w:kern w:val="0"/>
                  <w:sz w:val="22"/>
                </w:rPr>
                <w:t>http://cwc.swjtu.edu.cn/article/list/manage.do;jsessionid=04D23945F7EBC03AAD34E52AEF99A81B?method=showlist&amp;typeid=12</w:t>
              </w:r>
            </w:hyperlink>
          </w:p>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http://zsc.swjtu.edu.cn/financeIndex/contenta.jsp</w:t>
            </w:r>
          </w:p>
        </w:tc>
      </w:tr>
      <w:tr w:rsidR="00BC1CF8" w:rsidRPr="0010333E" w:rsidTr="00D17F84">
        <w:trPr>
          <w:trHeight w:val="762"/>
        </w:trPr>
        <w:tc>
          <w:tcPr>
            <w:tcW w:w="864" w:type="dxa"/>
            <w:vMerge/>
            <w:tcBorders>
              <w:left w:val="single" w:sz="4" w:space="0" w:color="auto"/>
              <w:right w:val="single" w:sz="4" w:space="0" w:color="auto"/>
            </w:tcBorders>
            <w:vAlign w:val="center"/>
            <w:hideMark/>
          </w:tcPr>
          <w:p w:rsidR="00BC1CF8" w:rsidRPr="0010333E" w:rsidRDefault="00BC1CF8" w:rsidP="00D17F84">
            <w:pPr>
              <w:jc w:val="center"/>
              <w:rPr>
                <w:rFonts w:ascii="Times New Roman" w:hAnsi="Times New Roman"/>
                <w:kern w:val="0"/>
                <w:sz w:val="20"/>
                <w:szCs w:val="20"/>
              </w:rPr>
            </w:pPr>
          </w:p>
        </w:tc>
        <w:tc>
          <w:tcPr>
            <w:tcW w:w="1116" w:type="dxa"/>
            <w:vMerge/>
            <w:tcBorders>
              <w:left w:val="single" w:sz="4" w:space="0" w:color="auto"/>
              <w:right w:val="single" w:sz="4" w:space="0" w:color="auto"/>
            </w:tcBorders>
            <w:vAlign w:val="center"/>
            <w:hideMark/>
          </w:tcPr>
          <w:p w:rsidR="00BC1CF8" w:rsidRPr="0010333E" w:rsidRDefault="00BC1CF8" w:rsidP="00D17F84">
            <w:pPr>
              <w:jc w:val="center"/>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16</w:t>
            </w:r>
            <w:r w:rsidRPr="0010333E">
              <w:rPr>
                <w:rFonts w:ascii="仿宋_GB2312" w:eastAsia="仿宋_GB2312" w:hAnsi="Times New Roman" w:hint="eastAsia"/>
                <w:kern w:val="0"/>
                <w:sz w:val="20"/>
                <w:szCs w:val="20"/>
              </w:rPr>
              <w:t>）受捐赠财产的使用与管理情况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670498" w:rsidRDefault="00BC1CF8" w:rsidP="00D17F84">
            <w:pPr>
              <w:widowControl/>
              <w:jc w:val="left"/>
              <w:rPr>
                <w:rFonts w:ascii="宋体" w:hAnsi="宋体" w:cs="宋体"/>
                <w:color w:val="FF0000"/>
                <w:kern w:val="0"/>
                <w:sz w:val="22"/>
              </w:rPr>
            </w:pPr>
            <w:r w:rsidRPr="00B90001">
              <w:rPr>
                <w:rFonts w:ascii="宋体" w:hAnsi="宋体" w:cs="宋体"/>
                <w:color w:val="000000"/>
                <w:kern w:val="0"/>
                <w:sz w:val="22"/>
              </w:rPr>
              <w:t>http://infpub.swjtu.edu.cn/public/viewNews.aspx?ID=726</w:t>
            </w:r>
          </w:p>
        </w:tc>
      </w:tr>
      <w:tr w:rsidR="00BC1CF8" w:rsidRPr="0010333E" w:rsidTr="00D17F84">
        <w:trPr>
          <w:trHeight w:val="762"/>
        </w:trPr>
        <w:tc>
          <w:tcPr>
            <w:tcW w:w="864" w:type="dxa"/>
            <w:vMerge/>
            <w:tcBorders>
              <w:left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p>
        </w:tc>
        <w:tc>
          <w:tcPr>
            <w:tcW w:w="1116" w:type="dxa"/>
            <w:vMerge/>
            <w:tcBorders>
              <w:left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17</w:t>
            </w:r>
            <w:r w:rsidRPr="0010333E">
              <w:rPr>
                <w:rFonts w:ascii="仿宋_GB2312" w:eastAsia="仿宋_GB2312" w:hAnsi="Times New Roman" w:hint="eastAsia"/>
                <w:kern w:val="0"/>
                <w:sz w:val="20"/>
                <w:szCs w:val="20"/>
              </w:rPr>
              <w:t>）校办企业资产、负债、国有资产保值增值等信息</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680843">
              <w:rPr>
                <w:rFonts w:ascii="宋体" w:hAnsi="宋体" w:cs="宋体"/>
                <w:color w:val="000000"/>
                <w:kern w:val="0"/>
                <w:sz w:val="22"/>
              </w:rPr>
              <w:t>http://infpub.swjtu.edu.cn/public/viewNews.aspx?ID=727</w:t>
            </w:r>
          </w:p>
        </w:tc>
      </w:tr>
      <w:tr w:rsidR="00BC1CF8" w:rsidRPr="0010333E" w:rsidTr="00D17F84">
        <w:trPr>
          <w:trHeight w:val="762"/>
        </w:trPr>
        <w:tc>
          <w:tcPr>
            <w:tcW w:w="864"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18</w:t>
            </w:r>
            <w:r w:rsidRPr="0010333E">
              <w:rPr>
                <w:rFonts w:ascii="仿宋_GB2312" w:eastAsia="仿宋_GB2312" w:hAnsi="Times New Roman" w:hint="eastAsia"/>
                <w:kern w:val="0"/>
                <w:sz w:val="20"/>
                <w:szCs w:val="20"/>
              </w:rPr>
              <w:t>）仪器设备、图书、药品等物资设备采购和重大基建工程的招投标</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http://bidding.swjtu.edu.cn/ShowList-304_305_306-0-1.shtml</w:t>
            </w:r>
          </w:p>
        </w:tc>
      </w:tr>
      <w:tr w:rsidR="00BC1CF8" w:rsidRPr="0010333E" w:rsidTr="00D17F84">
        <w:trPr>
          <w:trHeight w:val="762"/>
        </w:trPr>
        <w:tc>
          <w:tcPr>
            <w:tcW w:w="864"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19</w:t>
            </w:r>
            <w:r w:rsidRPr="0010333E">
              <w:rPr>
                <w:rFonts w:ascii="仿宋_GB2312" w:eastAsia="仿宋_GB2312" w:hAnsi="Times New Roman" w:hint="eastAsia"/>
                <w:kern w:val="0"/>
                <w:sz w:val="20"/>
                <w:szCs w:val="20"/>
              </w:rPr>
              <w:t>）收支预算总表、收入预算表、支出预算表、财政拨款支出预算表</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166A62">
              <w:rPr>
                <w:rFonts w:ascii="宋体" w:hAnsi="宋体" w:cs="宋体"/>
                <w:color w:val="000000"/>
                <w:kern w:val="0"/>
                <w:sz w:val="22"/>
              </w:rPr>
              <w:t>http://infpub.swjtu.edu.cn/public/viewNews.aspx?ID=728</w:t>
            </w:r>
          </w:p>
        </w:tc>
      </w:tr>
      <w:tr w:rsidR="00BC1CF8" w:rsidRPr="0010333E" w:rsidTr="00D17F84">
        <w:trPr>
          <w:trHeight w:val="762"/>
        </w:trPr>
        <w:tc>
          <w:tcPr>
            <w:tcW w:w="864"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left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20</w:t>
            </w:r>
            <w:r w:rsidRPr="0010333E">
              <w:rPr>
                <w:rFonts w:ascii="仿宋_GB2312" w:eastAsia="仿宋_GB2312" w:hAnsi="Times New Roman" w:hint="eastAsia"/>
                <w:kern w:val="0"/>
                <w:sz w:val="20"/>
                <w:szCs w:val="20"/>
              </w:rPr>
              <w:t>）收支决算总表、收入决算表、支出决算表、财政拨款支出决算表</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F3472D">
              <w:rPr>
                <w:rFonts w:ascii="宋体" w:hAnsi="宋体" w:cs="宋体"/>
                <w:color w:val="000000"/>
                <w:kern w:val="0"/>
                <w:sz w:val="22"/>
              </w:rPr>
              <w:t>http://infpub.swjtu.edu.cn/public/viewNews.aspx?ID=730</w:t>
            </w:r>
          </w:p>
        </w:tc>
      </w:tr>
      <w:tr w:rsidR="00BC1CF8" w:rsidRPr="0010333E" w:rsidTr="00D17F84">
        <w:trPr>
          <w:trHeight w:val="1245"/>
        </w:trPr>
        <w:tc>
          <w:tcPr>
            <w:tcW w:w="864" w:type="dxa"/>
            <w:vMerge/>
            <w:tcBorders>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21</w:t>
            </w:r>
            <w:r w:rsidRPr="0010333E">
              <w:rPr>
                <w:rFonts w:ascii="仿宋_GB2312" w:eastAsia="仿宋_GB2312" w:hAnsi="Times New Roman" w:hint="eastAsia"/>
                <w:kern w:val="0"/>
                <w:sz w:val="20"/>
                <w:szCs w:val="20"/>
              </w:rPr>
              <w:t>）收费项目、收费依据、收费标准及投诉方式</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642E98">
              <w:t>http://infpub.swjtu.edu.cn/public/viewNews.aspx?ID=729</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4</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人事师资信息</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5</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22</w:t>
            </w:r>
            <w:r w:rsidRPr="0010333E">
              <w:rPr>
                <w:rFonts w:ascii="仿宋_GB2312" w:eastAsia="仿宋_GB2312" w:hAnsi="Times New Roman" w:hint="eastAsia"/>
                <w:kern w:val="0"/>
                <w:sz w:val="20"/>
                <w:szCs w:val="20"/>
              </w:rPr>
              <w:t>）校级领导干部社会兼职情况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http://www.swjtu.edu.cn/html/xxgk/xrld/1.html</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23</w:t>
            </w:r>
            <w:r w:rsidRPr="0010333E">
              <w:rPr>
                <w:rFonts w:ascii="仿宋_GB2312" w:eastAsia="仿宋_GB2312" w:hAnsi="Times New Roman" w:hint="eastAsia"/>
                <w:kern w:val="0"/>
                <w:sz w:val="20"/>
                <w:szCs w:val="20"/>
              </w:rPr>
              <w:t>）校级领导干部因公出国（境）情况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http://infpub.swjtu.edu.cn/public/newslist.aspx?TYPE=10003</w:t>
            </w:r>
          </w:p>
        </w:tc>
      </w:tr>
      <w:tr w:rsidR="00BC1CF8" w:rsidRPr="0010333E" w:rsidTr="00D17F84">
        <w:trPr>
          <w:trHeight w:val="1020"/>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24</w:t>
            </w:r>
            <w:r w:rsidRPr="0010333E">
              <w:rPr>
                <w:rFonts w:ascii="仿宋_GB2312" w:eastAsia="仿宋_GB2312" w:hAnsi="Times New Roman" w:hint="eastAsia"/>
                <w:kern w:val="0"/>
                <w:sz w:val="20"/>
                <w:szCs w:val="20"/>
              </w:rPr>
              <w:t>）岗位设置管理与聘用办法</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380AEB" w:rsidP="00D17F84">
            <w:pPr>
              <w:widowControl/>
              <w:jc w:val="left"/>
              <w:rPr>
                <w:rFonts w:ascii="宋体" w:hAnsi="宋体" w:cs="宋体"/>
                <w:color w:val="000000"/>
                <w:kern w:val="0"/>
                <w:sz w:val="22"/>
              </w:rPr>
            </w:pPr>
            <w:hyperlink r:id="rId12" w:history="1">
              <w:r w:rsidR="00BC1CF8" w:rsidRPr="00035796">
                <w:rPr>
                  <w:rFonts w:ascii="宋体" w:hAnsi="宋体" w:cs="宋体"/>
                  <w:color w:val="000000"/>
                  <w:kern w:val="0"/>
                  <w:sz w:val="22"/>
                </w:rPr>
                <w:t>http://infpub.swjtu.edu.cn/public/viewNews.aspx?ID=441</w:t>
              </w:r>
            </w:hyperlink>
          </w:p>
          <w:p w:rsidR="00BC1CF8" w:rsidRPr="00035796" w:rsidRDefault="00380AEB" w:rsidP="00D17F84">
            <w:pPr>
              <w:widowControl/>
              <w:jc w:val="left"/>
              <w:rPr>
                <w:rFonts w:ascii="宋体" w:hAnsi="宋体" w:cs="宋体"/>
                <w:color w:val="000000"/>
                <w:kern w:val="0"/>
                <w:sz w:val="22"/>
              </w:rPr>
            </w:pPr>
            <w:hyperlink r:id="rId13" w:history="1">
              <w:r w:rsidR="00BC1CF8" w:rsidRPr="00035796">
                <w:rPr>
                  <w:rFonts w:ascii="宋体" w:hAnsi="宋体" w:cs="宋体"/>
                  <w:color w:val="000000"/>
                  <w:kern w:val="0"/>
                  <w:sz w:val="22"/>
                </w:rPr>
                <w:t>http://infpub.swjtu.edu.cn/public/viewNews.aspx?ID=439</w:t>
              </w:r>
            </w:hyperlink>
          </w:p>
          <w:p w:rsidR="00BC1CF8" w:rsidRPr="0010333E"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http://infpub.swjtu.edu.cn/public/viewNews.aspx?ID=440</w:t>
            </w:r>
          </w:p>
        </w:tc>
      </w:tr>
      <w:tr w:rsidR="00BC1CF8" w:rsidRPr="0010333E" w:rsidTr="00D17F84">
        <w:trPr>
          <w:trHeight w:val="1050"/>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25</w:t>
            </w:r>
            <w:r w:rsidRPr="0010333E">
              <w:rPr>
                <w:rFonts w:ascii="仿宋_GB2312" w:eastAsia="仿宋_GB2312" w:hAnsi="Times New Roman" w:hint="eastAsia"/>
                <w:kern w:val="0"/>
                <w:sz w:val="20"/>
                <w:szCs w:val="20"/>
              </w:rPr>
              <w:t>）校内中层干部任免、人员招聘信息</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896053">
              <w:rPr>
                <w:rFonts w:ascii="宋体" w:hAnsi="宋体" w:cs="宋体" w:hint="eastAsia"/>
                <w:color w:val="000000"/>
                <w:kern w:val="0"/>
                <w:sz w:val="22"/>
              </w:rPr>
              <w:t>http://zzb.swjtu.edu.cn/showlist-204_205_206_207_208_236-0-1.shtml</w:t>
            </w:r>
          </w:p>
          <w:p w:rsidR="00BC1CF8" w:rsidRPr="0010333E" w:rsidRDefault="00BC1CF8" w:rsidP="00D17F84">
            <w:pPr>
              <w:widowControl/>
              <w:jc w:val="left"/>
              <w:rPr>
                <w:rFonts w:ascii="宋体" w:hAnsi="宋体" w:cs="宋体"/>
                <w:color w:val="000000"/>
                <w:kern w:val="0"/>
                <w:sz w:val="22"/>
              </w:rPr>
            </w:pPr>
            <w:r w:rsidRPr="00887DAC">
              <w:rPr>
                <w:rFonts w:ascii="宋体" w:hAnsi="宋体" w:cs="宋体"/>
                <w:color w:val="000000"/>
                <w:kern w:val="0"/>
                <w:sz w:val="22"/>
              </w:rPr>
              <w:t>http://rsc.swjtu.edu.cn/ShowList-309_310_311-0-1.shtml</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26</w:t>
            </w:r>
            <w:r w:rsidRPr="0010333E">
              <w:rPr>
                <w:rFonts w:ascii="仿宋_GB2312" w:eastAsia="仿宋_GB2312" w:hAnsi="Times New Roman" w:hint="eastAsia"/>
                <w:kern w:val="0"/>
                <w:sz w:val="20"/>
                <w:szCs w:val="20"/>
              </w:rPr>
              <w:t>）教职工争议解决办法</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http://infpub.swjtu.edu.cn/public/viewSingle.aspx?TYPE=278&amp;RAND=1358141926687329</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3F4799" w:rsidRDefault="00BC1CF8" w:rsidP="00D17F84">
            <w:pPr>
              <w:widowControl/>
              <w:jc w:val="center"/>
              <w:rPr>
                <w:rFonts w:ascii="仿宋_GB2312" w:eastAsia="仿宋_GB2312" w:hAnsi="Times New Roman"/>
                <w:kern w:val="0"/>
                <w:sz w:val="20"/>
                <w:szCs w:val="20"/>
              </w:rPr>
            </w:pPr>
            <w:r w:rsidRPr="003F4799">
              <w:rPr>
                <w:rFonts w:ascii="仿宋_GB2312" w:eastAsia="仿宋_GB2312" w:hAnsi="Times New Roman" w:hint="eastAsia"/>
                <w:kern w:val="0"/>
                <w:sz w:val="20"/>
                <w:szCs w:val="20"/>
              </w:rPr>
              <w:t>教学质量信息</w:t>
            </w:r>
          </w:p>
          <w:p w:rsidR="00BC1CF8" w:rsidRPr="00500F4A" w:rsidRDefault="00BC1CF8" w:rsidP="00D17F84">
            <w:pPr>
              <w:widowControl/>
              <w:jc w:val="center"/>
              <w:rPr>
                <w:rFonts w:ascii="Times New Roman" w:hAnsi="Times New Roman"/>
                <w:kern w:val="0"/>
                <w:sz w:val="20"/>
                <w:szCs w:val="20"/>
                <w:highlight w:val="yellow"/>
              </w:rPr>
            </w:pPr>
            <w:r w:rsidRPr="003F4799">
              <w:rPr>
                <w:rFonts w:ascii="仿宋_GB2312" w:eastAsia="仿宋_GB2312" w:hAnsi="Times New Roman" w:hint="eastAsia"/>
                <w:kern w:val="0"/>
                <w:sz w:val="20"/>
                <w:szCs w:val="20"/>
              </w:rPr>
              <w:t>（</w:t>
            </w:r>
            <w:r w:rsidRPr="003F4799">
              <w:rPr>
                <w:rFonts w:ascii="Times New Roman" w:hAnsi="Times New Roman"/>
                <w:kern w:val="0"/>
                <w:sz w:val="20"/>
                <w:szCs w:val="20"/>
              </w:rPr>
              <w:t>9</w:t>
            </w:r>
            <w:r w:rsidRPr="003F4799">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500F4A" w:rsidRDefault="00BC1CF8" w:rsidP="00D17F84">
            <w:pPr>
              <w:widowControl/>
              <w:jc w:val="left"/>
              <w:rPr>
                <w:rFonts w:ascii="Times New Roman" w:hAnsi="Times New Roman"/>
                <w:kern w:val="0"/>
                <w:sz w:val="20"/>
                <w:szCs w:val="20"/>
                <w:highlight w:val="yellow"/>
              </w:rPr>
            </w:pPr>
            <w:r w:rsidRPr="003F4799">
              <w:rPr>
                <w:rFonts w:ascii="仿宋_GB2312" w:eastAsia="仿宋_GB2312" w:hAnsi="Times New Roman" w:hint="eastAsia"/>
                <w:kern w:val="0"/>
                <w:sz w:val="20"/>
                <w:szCs w:val="20"/>
              </w:rPr>
              <w:t>（</w:t>
            </w:r>
            <w:r w:rsidRPr="003F4799">
              <w:rPr>
                <w:rFonts w:ascii="Times New Roman" w:hAnsi="Times New Roman"/>
                <w:kern w:val="0"/>
                <w:sz w:val="20"/>
                <w:szCs w:val="20"/>
              </w:rPr>
              <w:t>27</w:t>
            </w:r>
            <w:r w:rsidRPr="003F4799">
              <w:rPr>
                <w:rFonts w:ascii="仿宋_GB2312" w:eastAsia="仿宋_GB2312" w:hAnsi="Times New Roman" w:hint="eastAsia"/>
                <w:kern w:val="0"/>
                <w:sz w:val="20"/>
                <w:szCs w:val="20"/>
              </w:rPr>
              <w:t>）本科生占全日制在校生总数的比例、教师数量及结构</w:t>
            </w:r>
          </w:p>
        </w:tc>
        <w:tc>
          <w:tcPr>
            <w:tcW w:w="7673" w:type="dxa"/>
            <w:tcBorders>
              <w:top w:val="nil"/>
              <w:left w:val="nil"/>
              <w:bottom w:val="single" w:sz="4" w:space="0" w:color="auto"/>
              <w:right w:val="single" w:sz="4" w:space="0" w:color="auto"/>
            </w:tcBorders>
            <w:shd w:val="clear" w:color="auto" w:fill="auto"/>
            <w:vAlign w:val="center"/>
            <w:hideMark/>
          </w:tcPr>
          <w:p w:rsidR="00BC1CF8" w:rsidRPr="00500F4A" w:rsidRDefault="00BC1CF8" w:rsidP="00D17F84">
            <w:pPr>
              <w:widowControl/>
              <w:jc w:val="left"/>
              <w:rPr>
                <w:rFonts w:ascii="宋体" w:hAnsi="宋体" w:cs="宋体"/>
                <w:color w:val="000000"/>
                <w:kern w:val="0"/>
                <w:sz w:val="22"/>
                <w:highlight w:val="yellow"/>
              </w:rPr>
            </w:pPr>
            <w:r w:rsidRPr="003F4799">
              <w:rPr>
                <w:rFonts w:ascii="宋体" w:hAnsi="宋体" w:cs="宋体"/>
                <w:color w:val="000000"/>
                <w:kern w:val="0"/>
                <w:sz w:val="22"/>
              </w:rPr>
              <w:t>http://infpub.swjtu.edu.cn/public/viewNews.aspx?ID=731</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仿宋_GB2312" w:eastAsia="仿宋_GB2312" w:hAnsi="宋体" w:cs="宋体"/>
                <w:kern w:val="0"/>
                <w:sz w:val="20"/>
                <w:szCs w:val="20"/>
              </w:rPr>
            </w:pPr>
            <w:r w:rsidRPr="0010333E">
              <w:rPr>
                <w:rFonts w:ascii="仿宋_GB2312" w:eastAsia="仿宋_GB2312" w:hAnsi="宋体" w:cs="宋体" w:hint="eastAsia"/>
                <w:kern w:val="0"/>
                <w:sz w:val="20"/>
                <w:szCs w:val="20"/>
              </w:rPr>
              <w:t>（</w:t>
            </w:r>
            <w:r w:rsidRPr="0010333E">
              <w:rPr>
                <w:rFonts w:ascii="Times New Roman" w:eastAsia="仿宋_GB2312" w:hAnsi="Times New Roman"/>
                <w:kern w:val="0"/>
                <w:sz w:val="20"/>
                <w:szCs w:val="20"/>
              </w:rPr>
              <w:t>28</w:t>
            </w:r>
            <w:r w:rsidRPr="0010333E">
              <w:rPr>
                <w:rFonts w:ascii="仿宋_GB2312" w:eastAsia="仿宋_GB2312" w:hAnsi="宋体" w:cs="宋体" w:hint="eastAsia"/>
                <w:kern w:val="0"/>
                <w:sz w:val="20"/>
                <w:szCs w:val="20"/>
              </w:rPr>
              <w:t>）专业设置、当年新增专业、停招专业名单</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717C03">
              <w:rPr>
                <w:rFonts w:ascii="宋体" w:hAnsi="宋体" w:cs="宋体"/>
                <w:color w:val="000000"/>
                <w:kern w:val="0"/>
                <w:sz w:val="22"/>
              </w:rPr>
              <w:t>http://infpub.swjtu.edu.cn/public/viewNews.aspx?ID=732</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29</w:t>
            </w:r>
            <w:r w:rsidRPr="0010333E">
              <w:rPr>
                <w:rFonts w:ascii="仿宋_GB2312" w:eastAsia="仿宋_GB2312" w:hAnsi="Times New Roman" w:hint="eastAsia"/>
                <w:kern w:val="0"/>
                <w:sz w:val="20"/>
                <w:szCs w:val="20"/>
              </w:rPr>
              <w:t>）全校开设课程总门数、实践教学学分占总学分比例、选修课学分占总学分比例</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http://infpub.swjtu.edu.cn/public/viewSingle.aspx?TYPE=291&amp;RAND=20091822468124830</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30</w:t>
            </w:r>
            <w:r w:rsidRPr="0010333E">
              <w:rPr>
                <w:rFonts w:ascii="仿宋_GB2312" w:eastAsia="仿宋_GB2312" w:hAnsi="Times New Roman" w:hint="eastAsia"/>
                <w:kern w:val="0"/>
                <w:sz w:val="20"/>
                <w:szCs w:val="20"/>
              </w:rPr>
              <w:t>）主讲本科课程的教授占教授总数的比例、教授授本科课程占课程总门次数的比例</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294854">
              <w:rPr>
                <w:rFonts w:ascii="宋体" w:hAnsi="宋体" w:cs="宋体"/>
                <w:color w:val="000000"/>
                <w:kern w:val="0"/>
                <w:sz w:val="22"/>
              </w:rPr>
              <w:t>http://infpub.swjtu.edu.cn/public/viewSingle.aspx?TYPE=292&amp;RAND=1416568213051932</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31</w:t>
            </w:r>
            <w:r w:rsidRPr="0010333E">
              <w:rPr>
                <w:rFonts w:ascii="仿宋_GB2312" w:eastAsia="仿宋_GB2312" w:hAnsi="Times New Roman" w:hint="eastAsia"/>
                <w:kern w:val="0"/>
                <w:sz w:val="20"/>
                <w:szCs w:val="20"/>
              </w:rPr>
              <w:t>）促进毕业生就业的政策措施和指导服务</w:t>
            </w:r>
          </w:p>
        </w:tc>
        <w:tc>
          <w:tcPr>
            <w:tcW w:w="7673" w:type="dxa"/>
            <w:tcBorders>
              <w:top w:val="nil"/>
              <w:left w:val="nil"/>
              <w:bottom w:val="single" w:sz="4" w:space="0" w:color="auto"/>
              <w:right w:val="single" w:sz="4" w:space="0" w:color="auto"/>
            </w:tcBorders>
            <w:shd w:val="clear" w:color="auto" w:fill="auto"/>
            <w:vAlign w:val="center"/>
            <w:hideMark/>
          </w:tcPr>
          <w:p w:rsidR="00BC1CF8" w:rsidRPr="00B452B9" w:rsidRDefault="00380AEB" w:rsidP="00D17F84">
            <w:pPr>
              <w:widowControl/>
              <w:jc w:val="left"/>
              <w:rPr>
                <w:rFonts w:ascii="宋体" w:hAnsi="宋体" w:cs="宋体"/>
                <w:color w:val="000000"/>
                <w:kern w:val="0"/>
                <w:sz w:val="22"/>
              </w:rPr>
            </w:pPr>
            <w:hyperlink r:id="rId14" w:history="1">
              <w:r w:rsidR="00BC1CF8" w:rsidRPr="00B452B9">
                <w:rPr>
                  <w:rFonts w:ascii="宋体" w:hAnsi="宋体" w:cs="宋体" w:hint="eastAsia"/>
                  <w:color w:val="000000"/>
                  <w:kern w:val="0"/>
                  <w:sz w:val="22"/>
                </w:rPr>
                <w:t>http://223.203.199.72/eweb/jygl/jygl.so?modcode=jygl_jygldfzc&amp;subsyscode=jygl&amp;type=view&amp;id=8dhFSZ4inDSRGX29nrGR94</w:t>
              </w:r>
            </w:hyperlink>
          </w:p>
          <w:p w:rsidR="00BC1CF8" w:rsidRDefault="00380AEB" w:rsidP="00D17F84">
            <w:pPr>
              <w:widowControl/>
              <w:jc w:val="left"/>
              <w:rPr>
                <w:rFonts w:ascii="宋体" w:hAnsi="宋体" w:cs="宋体"/>
                <w:color w:val="000000"/>
                <w:kern w:val="0"/>
                <w:sz w:val="22"/>
              </w:rPr>
            </w:pPr>
            <w:hyperlink r:id="rId15" w:history="1">
              <w:r w:rsidR="00BC1CF8" w:rsidRPr="00B452B9">
                <w:rPr>
                  <w:rFonts w:ascii="宋体" w:hAnsi="宋体" w:cs="宋体" w:hint="eastAsia"/>
                  <w:color w:val="000000"/>
                  <w:kern w:val="0"/>
                  <w:sz w:val="22"/>
                </w:rPr>
                <w:t>http://223.203.199.72/eweb/jygl/jygl.so?modcode=jygl_jygldfzc&amp;subsyscode=jygl&amp;type=view&amp;id=FZPYvnsYcQJK6dcdcwPygy</w:t>
              </w:r>
            </w:hyperlink>
          </w:p>
          <w:p w:rsidR="00BC1CF8" w:rsidRPr="00B452B9" w:rsidRDefault="00380AEB" w:rsidP="00D17F84">
            <w:pPr>
              <w:widowControl/>
              <w:jc w:val="left"/>
              <w:rPr>
                <w:rFonts w:ascii="宋体" w:hAnsi="宋体" w:cs="宋体"/>
                <w:color w:val="000000"/>
                <w:kern w:val="0"/>
                <w:sz w:val="22"/>
              </w:rPr>
            </w:pPr>
            <w:hyperlink r:id="rId16" w:history="1">
              <w:r w:rsidR="00BC1CF8" w:rsidRPr="00B452B9">
                <w:rPr>
                  <w:rFonts w:ascii="宋体" w:hAnsi="宋体" w:cs="宋体" w:hint="eastAsia"/>
                  <w:color w:val="000000"/>
                  <w:kern w:val="0"/>
                  <w:sz w:val="22"/>
                </w:rPr>
                <w:t>http://223.203.199.72/eweb/jygl/jygl.so?modcode=jygl_jygldfzc&amp;subsyscode=jygl&amp;type=view&amp;id=15wappVq1up8t6Xw5JJYjW</w:t>
              </w:r>
            </w:hyperlink>
          </w:p>
          <w:p w:rsidR="00BC1CF8" w:rsidRPr="00035796" w:rsidRDefault="00BC1CF8" w:rsidP="00D17F84">
            <w:pPr>
              <w:widowControl/>
              <w:jc w:val="left"/>
              <w:rPr>
                <w:rFonts w:ascii="宋体" w:hAnsi="宋体" w:cs="宋体"/>
                <w:color w:val="000000"/>
                <w:kern w:val="0"/>
                <w:sz w:val="22"/>
              </w:rPr>
            </w:pPr>
            <w:r w:rsidRPr="00B452B9">
              <w:rPr>
                <w:rFonts w:ascii="宋体" w:hAnsi="宋体" w:cs="宋体"/>
                <w:color w:val="000000"/>
                <w:kern w:val="0"/>
                <w:sz w:val="22"/>
              </w:rPr>
              <w:t>http://223.203.199.72/eweb/jygl/jygl.so?modcode=jygl_jygldfzc&amp;subsyscode=jygl&amp;type=view&amp;id=QaVD6SNFxgDATc5GK7bs8w</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32</w:t>
            </w:r>
            <w:r w:rsidRPr="0010333E">
              <w:rPr>
                <w:rFonts w:ascii="仿宋_GB2312" w:eastAsia="仿宋_GB2312" w:hAnsi="Times New Roman" w:hint="eastAsia"/>
                <w:kern w:val="0"/>
                <w:sz w:val="20"/>
                <w:szCs w:val="20"/>
              </w:rPr>
              <w:t>）毕业生的规模、结构、就业率、就业流向</w:t>
            </w:r>
          </w:p>
        </w:tc>
        <w:tc>
          <w:tcPr>
            <w:tcW w:w="7673" w:type="dxa"/>
            <w:tcBorders>
              <w:top w:val="nil"/>
              <w:left w:val="nil"/>
              <w:bottom w:val="single" w:sz="4" w:space="0" w:color="auto"/>
              <w:right w:val="single" w:sz="4" w:space="0" w:color="auto"/>
            </w:tcBorders>
            <w:shd w:val="clear" w:color="auto" w:fill="auto"/>
            <w:vAlign w:val="center"/>
            <w:hideMark/>
          </w:tcPr>
          <w:p w:rsidR="00BC1CF8" w:rsidRPr="00E5321F" w:rsidRDefault="00BC1CF8" w:rsidP="00D17F84">
            <w:pPr>
              <w:widowControl/>
              <w:jc w:val="left"/>
              <w:rPr>
                <w:rFonts w:ascii="宋体" w:hAnsi="宋体" w:cs="宋体"/>
                <w:color w:val="FF0000"/>
                <w:kern w:val="0"/>
                <w:sz w:val="22"/>
              </w:rPr>
            </w:pPr>
            <w:r w:rsidRPr="00E5321F">
              <w:rPr>
                <w:rFonts w:ascii="宋体" w:hAnsi="宋体" w:cs="宋体"/>
                <w:color w:val="000000"/>
                <w:kern w:val="0"/>
                <w:sz w:val="22"/>
              </w:rPr>
              <w:t>http://infpub.swjtu.edu.cn/public/viewNews.aspx?ID=384</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33</w:t>
            </w:r>
            <w:r w:rsidRPr="0010333E">
              <w:rPr>
                <w:rFonts w:ascii="仿宋_GB2312" w:eastAsia="仿宋_GB2312" w:hAnsi="Times New Roman" w:hint="eastAsia"/>
                <w:kern w:val="0"/>
                <w:sz w:val="20"/>
                <w:szCs w:val="20"/>
              </w:rPr>
              <w:t>）高校毕业生就业质量年度报告</w:t>
            </w:r>
          </w:p>
        </w:tc>
        <w:tc>
          <w:tcPr>
            <w:tcW w:w="7673" w:type="dxa"/>
            <w:tcBorders>
              <w:top w:val="nil"/>
              <w:left w:val="nil"/>
              <w:bottom w:val="single" w:sz="4" w:space="0" w:color="auto"/>
              <w:right w:val="single" w:sz="4" w:space="0" w:color="auto"/>
            </w:tcBorders>
            <w:shd w:val="clear" w:color="auto" w:fill="auto"/>
            <w:vAlign w:val="center"/>
            <w:hideMark/>
          </w:tcPr>
          <w:p w:rsidR="00BC1CF8" w:rsidRPr="004C4103" w:rsidRDefault="00BC1CF8" w:rsidP="00D17F84">
            <w:pPr>
              <w:widowControl/>
              <w:jc w:val="left"/>
              <w:rPr>
                <w:rFonts w:ascii="宋体" w:hAnsi="宋体" w:cs="宋体"/>
                <w:color w:val="000000"/>
                <w:kern w:val="0"/>
                <w:sz w:val="22"/>
              </w:rPr>
            </w:pPr>
            <w:r w:rsidRPr="004C4103">
              <w:rPr>
                <w:rFonts w:ascii="宋体" w:hAnsi="宋体" w:cs="宋体" w:hint="eastAsia"/>
                <w:color w:val="000000"/>
                <w:kern w:val="0"/>
                <w:sz w:val="22"/>
              </w:rPr>
              <w:t>http://infpub.swjtu.edu.cn/public/viewNews.aspx?ID=628</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5</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教学质量信息</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9</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34</w:t>
            </w:r>
            <w:r w:rsidRPr="0010333E">
              <w:rPr>
                <w:rFonts w:ascii="仿宋_GB2312" w:eastAsia="仿宋_GB2312" w:hAnsi="Times New Roman" w:hint="eastAsia"/>
                <w:kern w:val="0"/>
                <w:sz w:val="20"/>
                <w:szCs w:val="20"/>
              </w:rPr>
              <w:t>）艺术教育发展年度报告</w:t>
            </w:r>
          </w:p>
        </w:tc>
        <w:tc>
          <w:tcPr>
            <w:tcW w:w="7673" w:type="dxa"/>
            <w:tcBorders>
              <w:top w:val="nil"/>
              <w:left w:val="nil"/>
              <w:bottom w:val="single" w:sz="4" w:space="0" w:color="auto"/>
              <w:right w:val="single" w:sz="4" w:space="0" w:color="auto"/>
            </w:tcBorders>
            <w:shd w:val="clear" w:color="auto" w:fill="auto"/>
            <w:vAlign w:val="center"/>
            <w:hideMark/>
          </w:tcPr>
          <w:p w:rsidR="00BC1CF8" w:rsidRPr="004C4103" w:rsidRDefault="00380AEB" w:rsidP="00D17F84">
            <w:pPr>
              <w:widowControl/>
              <w:jc w:val="left"/>
              <w:rPr>
                <w:rFonts w:ascii="宋体" w:hAnsi="宋体" w:cs="宋体"/>
                <w:color w:val="000000"/>
                <w:kern w:val="0"/>
                <w:sz w:val="22"/>
              </w:rPr>
            </w:pPr>
            <w:hyperlink r:id="rId17" w:history="1">
              <w:r w:rsidR="00BC1CF8" w:rsidRPr="004C4103">
                <w:rPr>
                  <w:rFonts w:ascii="宋体" w:hAnsi="宋体" w:cs="宋体" w:hint="eastAsia"/>
                  <w:color w:val="000000"/>
                  <w:kern w:val="0"/>
                  <w:sz w:val="22"/>
                </w:rPr>
                <w:t>http://infpub.swjtu.edu.cn/public/viewSingle.aspx?TYPE=247&amp;RAND=10584734975474511</w:t>
              </w:r>
            </w:hyperlink>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35</w:t>
            </w:r>
            <w:r w:rsidRPr="0010333E">
              <w:rPr>
                <w:rFonts w:ascii="仿宋_GB2312" w:eastAsia="仿宋_GB2312" w:hAnsi="Times New Roman" w:hint="eastAsia"/>
                <w:kern w:val="0"/>
                <w:sz w:val="20"/>
                <w:szCs w:val="20"/>
              </w:rPr>
              <w:t>）本科教学质量报告</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http://infpub.swjtu.edu.cn/public/viewSingle.aspx?TYPE=301&amp;RAND=18592639751402141</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6</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学生管理服务</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36</w:t>
            </w:r>
            <w:r w:rsidRPr="0010333E">
              <w:rPr>
                <w:rFonts w:ascii="仿宋_GB2312" w:eastAsia="仿宋_GB2312" w:hAnsi="Times New Roman" w:hint="eastAsia"/>
                <w:kern w:val="0"/>
                <w:sz w:val="20"/>
                <w:szCs w:val="20"/>
              </w:rPr>
              <w:t>）学籍管理办法</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380AEB" w:rsidP="00D17F84">
            <w:pPr>
              <w:widowControl/>
              <w:jc w:val="left"/>
              <w:rPr>
                <w:rFonts w:ascii="宋体" w:hAnsi="宋体" w:cs="宋体"/>
                <w:color w:val="000000"/>
                <w:kern w:val="0"/>
                <w:sz w:val="22"/>
              </w:rPr>
            </w:pPr>
            <w:hyperlink r:id="rId18" w:history="1">
              <w:r w:rsidR="00BC1CF8" w:rsidRPr="003B14FA">
                <w:rPr>
                  <w:rFonts w:ascii="宋体" w:hAnsi="宋体" w:cs="宋体"/>
                  <w:color w:val="000000"/>
                  <w:kern w:val="0"/>
                  <w:sz w:val="22"/>
                </w:rPr>
                <w:t>http://202.115.67.4/download/rule/1%E8%A5%BF%E5%8D%97%E4%BA%A4%E9%80%9A%E5%A4%A7%E5%AD%A6%E6%9C%AC%E7%A7%91%E7%94%9F%E5%AD%A6%E7%B1%8D%E7%AE%A1%E7%90%86%E8%A7%84%E5%AE%9A.pdf</w:t>
              </w:r>
            </w:hyperlink>
          </w:p>
          <w:p w:rsidR="00BC1CF8" w:rsidRPr="004C4103" w:rsidRDefault="00BC1CF8" w:rsidP="00D17F84">
            <w:pPr>
              <w:widowControl/>
              <w:jc w:val="left"/>
              <w:rPr>
                <w:rFonts w:ascii="宋体" w:hAnsi="宋体" w:cs="宋体"/>
                <w:color w:val="000000"/>
                <w:kern w:val="0"/>
                <w:sz w:val="22"/>
              </w:rPr>
            </w:pPr>
            <w:r w:rsidRPr="00D66269">
              <w:rPr>
                <w:rFonts w:ascii="宋体" w:hAnsi="宋体" w:cs="宋体"/>
                <w:color w:val="000000"/>
                <w:kern w:val="0"/>
                <w:sz w:val="22"/>
              </w:rPr>
              <w:lastRenderedPageBreak/>
              <w:t>http://gs.swjtu.edu.cn/ws/gs/r/465</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37</w:t>
            </w:r>
            <w:r w:rsidRPr="0010333E">
              <w:rPr>
                <w:rFonts w:ascii="仿宋_GB2312" w:eastAsia="仿宋_GB2312" w:hAnsi="Times New Roman" w:hint="eastAsia"/>
                <w:kern w:val="0"/>
                <w:sz w:val="20"/>
                <w:szCs w:val="20"/>
              </w:rPr>
              <w:t>）学生奖学金、助学金、学费减免、助学贷款、勤工俭学的申请与管理规定</w:t>
            </w:r>
          </w:p>
        </w:tc>
        <w:tc>
          <w:tcPr>
            <w:tcW w:w="7673" w:type="dxa"/>
            <w:tcBorders>
              <w:top w:val="nil"/>
              <w:left w:val="nil"/>
              <w:bottom w:val="single" w:sz="4" w:space="0" w:color="auto"/>
              <w:right w:val="single" w:sz="4" w:space="0" w:color="auto"/>
            </w:tcBorders>
            <w:shd w:val="clear" w:color="auto" w:fill="auto"/>
            <w:vAlign w:val="center"/>
            <w:hideMark/>
          </w:tcPr>
          <w:p w:rsidR="00BC1CF8" w:rsidRPr="003876DE" w:rsidRDefault="00BC1CF8" w:rsidP="00D17F84">
            <w:pPr>
              <w:widowControl/>
              <w:jc w:val="left"/>
              <w:rPr>
                <w:rFonts w:ascii="宋体" w:hAnsi="宋体" w:cs="宋体"/>
                <w:color w:val="000000"/>
                <w:kern w:val="0"/>
                <w:sz w:val="22"/>
              </w:rPr>
            </w:pPr>
            <w:r w:rsidRPr="003876DE">
              <w:rPr>
                <w:rFonts w:ascii="宋体" w:hAnsi="宋体" w:cs="宋体"/>
                <w:color w:val="000000"/>
                <w:kern w:val="0"/>
                <w:sz w:val="22"/>
              </w:rPr>
              <w:t>http://infpub.swjtu.edu.cn/public/newslist.aspx?TYPE=151&amp;RAND=59690809883250</w:t>
            </w:r>
          </w:p>
          <w:p w:rsidR="00BC1CF8" w:rsidRPr="004C4103" w:rsidRDefault="00BC1CF8" w:rsidP="00D17F84">
            <w:pPr>
              <w:widowControl/>
              <w:jc w:val="left"/>
              <w:rPr>
                <w:rFonts w:ascii="宋体" w:hAnsi="宋体" w:cs="宋体"/>
                <w:color w:val="000000"/>
                <w:kern w:val="0"/>
                <w:sz w:val="22"/>
              </w:rPr>
            </w:pPr>
            <w:r w:rsidRPr="008E71A6">
              <w:rPr>
                <w:rFonts w:ascii="宋体" w:hAnsi="宋体" w:cs="宋体"/>
                <w:color w:val="000000"/>
                <w:kern w:val="0"/>
                <w:sz w:val="22"/>
              </w:rPr>
              <w:t>http://infpub.swjtu.edu.cn/public/newslist.aspx?TYPE=154&amp;RAND=59690809883250</w:t>
            </w:r>
          </w:p>
          <w:p w:rsidR="00BC1CF8" w:rsidRPr="004C4103" w:rsidRDefault="00BC1CF8" w:rsidP="00D17F84">
            <w:pPr>
              <w:widowControl/>
              <w:jc w:val="left"/>
              <w:rPr>
                <w:rFonts w:ascii="宋体" w:hAnsi="宋体" w:cs="宋体"/>
                <w:color w:val="000000"/>
                <w:kern w:val="0"/>
                <w:sz w:val="22"/>
              </w:rPr>
            </w:pPr>
            <w:r w:rsidRPr="008D214F">
              <w:rPr>
                <w:rFonts w:ascii="宋体" w:hAnsi="宋体" w:cs="宋体"/>
                <w:color w:val="000000"/>
                <w:kern w:val="0"/>
                <w:sz w:val="22"/>
              </w:rPr>
              <w:t>http://gs.swjtu.edu.cn/ws/gs/c/12_03</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38</w:t>
            </w:r>
            <w:r w:rsidRPr="0010333E">
              <w:rPr>
                <w:rFonts w:ascii="仿宋_GB2312" w:eastAsia="仿宋_GB2312" w:hAnsi="Times New Roman" w:hint="eastAsia"/>
                <w:kern w:val="0"/>
                <w:sz w:val="20"/>
                <w:szCs w:val="20"/>
              </w:rPr>
              <w:t>）学生奖励处罚办法</w:t>
            </w:r>
          </w:p>
        </w:tc>
        <w:tc>
          <w:tcPr>
            <w:tcW w:w="7673" w:type="dxa"/>
            <w:tcBorders>
              <w:top w:val="nil"/>
              <w:left w:val="nil"/>
              <w:bottom w:val="single" w:sz="4" w:space="0" w:color="auto"/>
              <w:right w:val="single" w:sz="4" w:space="0" w:color="auto"/>
            </w:tcBorders>
            <w:shd w:val="clear" w:color="auto" w:fill="auto"/>
            <w:vAlign w:val="center"/>
            <w:hideMark/>
          </w:tcPr>
          <w:p w:rsidR="00BC1CF8" w:rsidRPr="007C4102" w:rsidRDefault="00BC1CF8" w:rsidP="00D17F84">
            <w:pPr>
              <w:widowControl/>
              <w:jc w:val="left"/>
              <w:rPr>
                <w:rFonts w:ascii="宋体" w:hAnsi="宋体" w:cs="宋体"/>
                <w:color w:val="000000"/>
                <w:kern w:val="0"/>
                <w:sz w:val="22"/>
              </w:rPr>
            </w:pPr>
            <w:r w:rsidRPr="00DB0C0D">
              <w:rPr>
                <w:rFonts w:ascii="宋体" w:hAnsi="宋体" w:cs="宋体"/>
                <w:color w:val="000000"/>
                <w:kern w:val="0"/>
                <w:sz w:val="22"/>
              </w:rPr>
              <w:t>http://infpub.swjtu.edu.cn/public/viewSingle.aspx?TYPE=294&amp;RAND=6732095335395342</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39</w:t>
            </w:r>
            <w:r w:rsidRPr="0010333E">
              <w:rPr>
                <w:rFonts w:ascii="仿宋_GB2312" w:eastAsia="仿宋_GB2312" w:hAnsi="Times New Roman" w:hint="eastAsia"/>
                <w:kern w:val="0"/>
                <w:sz w:val="20"/>
                <w:szCs w:val="20"/>
              </w:rPr>
              <w:t>）学生申诉办法</w:t>
            </w:r>
          </w:p>
        </w:tc>
        <w:tc>
          <w:tcPr>
            <w:tcW w:w="7673" w:type="dxa"/>
            <w:tcBorders>
              <w:top w:val="nil"/>
              <w:left w:val="nil"/>
              <w:bottom w:val="single" w:sz="4" w:space="0" w:color="auto"/>
              <w:right w:val="single" w:sz="4" w:space="0" w:color="auto"/>
            </w:tcBorders>
            <w:shd w:val="clear" w:color="auto" w:fill="auto"/>
            <w:vAlign w:val="center"/>
            <w:hideMark/>
          </w:tcPr>
          <w:p w:rsidR="00BC1CF8" w:rsidRPr="007C4102" w:rsidRDefault="00BC1CF8" w:rsidP="00D17F84">
            <w:pPr>
              <w:widowControl/>
              <w:jc w:val="left"/>
              <w:rPr>
                <w:rFonts w:ascii="宋体" w:hAnsi="宋体" w:cs="宋体"/>
                <w:color w:val="000000"/>
                <w:kern w:val="0"/>
                <w:sz w:val="22"/>
              </w:rPr>
            </w:pPr>
            <w:r w:rsidRPr="008763E6">
              <w:rPr>
                <w:rFonts w:ascii="宋体" w:hAnsi="宋体" w:cs="宋体"/>
                <w:color w:val="000000"/>
                <w:kern w:val="0"/>
                <w:sz w:val="22"/>
              </w:rPr>
              <w:t>http://www.yanghua.net/website/Studentoffice/ShowLaw.aspx?Id=34</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7</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学风建设信息</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3</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40</w:t>
            </w:r>
            <w:r w:rsidRPr="0010333E">
              <w:rPr>
                <w:rFonts w:ascii="仿宋_GB2312" w:eastAsia="仿宋_GB2312" w:hAnsi="Times New Roman" w:hint="eastAsia"/>
                <w:kern w:val="0"/>
                <w:sz w:val="20"/>
                <w:szCs w:val="20"/>
              </w:rPr>
              <w:t>）学风建设机构</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ED74F7">
              <w:rPr>
                <w:rFonts w:ascii="宋体" w:hAnsi="宋体" w:cs="宋体"/>
                <w:color w:val="000000"/>
                <w:kern w:val="0"/>
                <w:sz w:val="22"/>
              </w:rPr>
              <w:t>http://dean.swjtu.edu.cn/xuefeng/index.jsp</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41</w:t>
            </w:r>
            <w:r w:rsidRPr="0010333E">
              <w:rPr>
                <w:rFonts w:ascii="仿宋_GB2312" w:eastAsia="仿宋_GB2312" w:hAnsi="Times New Roman" w:hint="eastAsia"/>
                <w:kern w:val="0"/>
                <w:sz w:val="20"/>
                <w:szCs w:val="20"/>
              </w:rPr>
              <w:t>）学术规范制度</w:t>
            </w:r>
          </w:p>
        </w:tc>
        <w:tc>
          <w:tcPr>
            <w:tcW w:w="7673" w:type="dxa"/>
            <w:tcBorders>
              <w:top w:val="nil"/>
              <w:left w:val="nil"/>
              <w:bottom w:val="single" w:sz="4" w:space="0" w:color="auto"/>
              <w:right w:val="single" w:sz="4" w:space="0" w:color="auto"/>
            </w:tcBorders>
            <w:shd w:val="clear" w:color="auto" w:fill="auto"/>
            <w:vAlign w:val="center"/>
            <w:hideMark/>
          </w:tcPr>
          <w:p w:rsidR="00BC1CF8" w:rsidRPr="005C6BDE" w:rsidRDefault="00BC1CF8" w:rsidP="00D17F84">
            <w:pPr>
              <w:widowControl/>
              <w:jc w:val="left"/>
              <w:rPr>
                <w:rFonts w:ascii="宋体" w:hAnsi="宋体" w:cs="宋体"/>
                <w:color w:val="000000"/>
                <w:kern w:val="0"/>
                <w:sz w:val="22"/>
              </w:rPr>
            </w:pPr>
            <w:r w:rsidRPr="005C6BDE">
              <w:rPr>
                <w:rFonts w:ascii="宋体" w:hAnsi="宋体" w:cs="宋体"/>
                <w:color w:val="000000"/>
                <w:kern w:val="0"/>
                <w:sz w:val="22"/>
              </w:rPr>
              <w:t>http://infpub.swjtu.edu.cn/public/viewNews.aspx?ID=445</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42</w:t>
            </w:r>
            <w:r w:rsidRPr="0010333E">
              <w:rPr>
                <w:rFonts w:ascii="仿宋_GB2312" w:eastAsia="仿宋_GB2312" w:hAnsi="Times New Roman" w:hint="eastAsia"/>
                <w:kern w:val="0"/>
                <w:sz w:val="20"/>
                <w:szCs w:val="20"/>
              </w:rPr>
              <w:t>）学术不端行为查处机制</w:t>
            </w:r>
          </w:p>
        </w:tc>
        <w:tc>
          <w:tcPr>
            <w:tcW w:w="7673" w:type="dxa"/>
            <w:tcBorders>
              <w:top w:val="nil"/>
              <w:left w:val="nil"/>
              <w:bottom w:val="single" w:sz="4" w:space="0" w:color="auto"/>
              <w:right w:val="single" w:sz="4" w:space="0" w:color="auto"/>
            </w:tcBorders>
            <w:shd w:val="clear" w:color="auto" w:fill="auto"/>
            <w:vAlign w:val="center"/>
            <w:hideMark/>
          </w:tcPr>
          <w:p w:rsidR="00BC1CF8" w:rsidRPr="005C6BDE" w:rsidRDefault="00BC1CF8" w:rsidP="00D17F84">
            <w:pPr>
              <w:widowControl/>
              <w:jc w:val="left"/>
              <w:rPr>
                <w:rFonts w:ascii="宋体" w:hAnsi="宋体" w:cs="宋体"/>
                <w:color w:val="000000"/>
                <w:kern w:val="0"/>
                <w:sz w:val="22"/>
              </w:rPr>
            </w:pPr>
            <w:r w:rsidRPr="005C6BDE">
              <w:rPr>
                <w:rFonts w:ascii="宋体" w:hAnsi="宋体" w:cs="宋体"/>
                <w:color w:val="000000"/>
                <w:kern w:val="0"/>
                <w:sz w:val="22"/>
              </w:rPr>
              <w:t>http://infpub.swjtu.edu.cn/public/viewNews.aspx?ID=446</w:t>
            </w:r>
          </w:p>
        </w:tc>
      </w:tr>
      <w:tr w:rsidR="00BC1CF8" w:rsidRPr="0010333E" w:rsidTr="00D17F84">
        <w:trPr>
          <w:trHeight w:val="1020"/>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8</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学位、学科信息</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43</w:t>
            </w:r>
            <w:r w:rsidRPr="0010333E">
              <w:rPr>
                <w:rFonts w:ascii="仿宋_GB2312" w:eastAsia="仿宋_GB2312" w:hAnsi="Times New Roman" w:hint="eastAsia"/>
                <w:kern w:val="0"/>
                <w:sz w:val="20"/>
                <w:szCs w:val="20"/>
              </w:rPr>
              <w:t>）授予博士、硕士、学士学位的基本要求</w:t>
            </w:r>
          </w:p>
        </w:tc>
        <w:tc>
          <w:tcPr>
            <w:tcW w:w="7673" w:type="dxa"/>
            <w:tcBorders>
              <w:top w:val="nil"/>
              <w:left w:val="nil"/>
              <w:bottom w:val="single" w:sz="4" w:space="0" w:color="auto"/>
              <w:right w:val="single" w:sz="4" w:space="0" w:color="auto"/>
            </w:tcBorders>
            <w:shd w:val="clear" w:color="auto" w:fill="auto"/>
            <w:vAlign w:val="center"/>
            <w:hideMark/>
          </w:tcPr>
          <w:p w:rsidR="00BC1CF8" w:rsidRDefault="00BC1CF8" w:rsidP="00D17F84">
            <w:pPr>
              <w:widowControl/>
              <w:jc w:val="left"/>
              <w:rPr>
                <w:rFonts w:ascii="宋体" w:hAnsi="宋体" w:cs="宋体"/>
                <w:color w:val="000000"/>
                <w:kern w:val="0"/>
                <w:sz w:val="22"/>
              </w:rPr>
            </w:pPr>
            <w:r w:rsidRPr="00752AAE">
              <w:rPr>
                <w:rFonts w:ascii="宋体" w:hAnsi="宋体" w:cs="宋体"/>
                <w:color w:val="000000"/>
                <w:kern w:val="0"/>
                <w:sz w:val="22"/>
              </w:rPr>
              <w:t>http://202.115.67.4/download/rule/23%E8%A5%BF%E5%8D%97%E4%BA%A4%E9%80%9A%E5%A4%A7%E5%AD%A6%E5%AD%A6%E5%A3%AB%E5%AD%A6%E4%BD%8D%E6%8E%88%E4%BA%88%E5%B7%A5%E4%BD%9C%E7%BB%86%E5%88%99.pdf</w:t>
            </w:r>
          </w:p>
          <w:p w:rsidR="00BC1CF8" w:rsidRPr="0010333E" w:rsidRDefault="00BC1CF8" w:rsidP="00D17F84">
            <w:pPr>
              <w:widowControl/>
              <w:jc w:val="left"/>
              <w:rPr>
                <w:rFonts w:ascii="宋体" w:hAnsi="宋体" w:cs="宋体"/>
                <w:color w:val="000000"/>
                <w:kern w:val="0"/>
                <w:sz w:val="22"/>
              </w:rPr>
            </w:pPr>
            <w:r w:rsidRPr="002E74A2">
              <w:rPr>
                <w:rFonts w:ascii="宋体" w:hAnsi="宋体" w:cs="宋体"/>
                <w:color w:val="000000"/>
                <w:kern w:val="0"/>
                <w:sz w:val="22"/>
              </w:rPr>
              <w:t>http://gs.swjtu.edu.cn/ws/gs/c/04_02</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44</w:t>
            </w:r>
            <w:r w:rsidRPr="0010333E">
              <w:rPr>
                <w:rFonts w:ascii="仿宋_GB2312" w:eastAsia="仿宋_GB2312" w:hAnsi="Times New Roman" w:hint="eastAsia"/>
                <w:kern w:val="0"/>
                <w:sz w:val="20"/>
                <w:szCs w:val="20"/>
              </w:rPr>
              <w:t>）拟授予硕士、博士学位同等学力人员资格审查和学力水平认定</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B8607D">
              <w:rPr>
                <w:rFonts w:ascii="宋体" w:hAnsi="宋体" w:cs="宋体"/>
                <w:color w:val="000000"/>
                <w:kern w:val="0"/>
                <w:sz w:val="22"/>
              </w:rPr>
              <w:t>http://infpub.swjtu.edu.cn/public/viewSingle.aspx?TYPE=259&amp;RAND=1331340786352292</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45</w:t>
            </w:r>
            <w:r w:rsidRPr="0010333E">
              <w:rPr>
                <w:rFonts w:ascii="仿宋_GB2312" w:eastAsia="仿宋_GB2312" w:hAnsi="Times New Roman" w:hint="eastAsia"/>
                <w:kern w:val="0"/>
                <w:sz w:val="20"/>
                <w:szCs w:val="20"/>
              </w:rPr>
              <w:t>）新增硕士、博士学位授权学科或专业学位授权点审核办法</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B2218D">
              <w:rPr>
                <w:rFonts w:ascii="宋体" w:hAnsi="宋体" w:cs="宋体"/>
                <w:color w:val="000000"/>
                <w:kern w:val="0"/>
                <w:sz w:val="22"/>
              </w:rPr>
              <w:t>http://infpub.swjtu.edu.cn/public/viewSingle.aspx?TYPE=280&amp;RAND=1563225069446367</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46</w:t>
            </w:r>
            <w:r w:rsidRPr="0010333E">
              <w:rPr>
                <w:rFonts w:ascii="仿宋_GB2312" w:eastAsia="仿宋_GB2312" w:hAnsi="Times New Roman" w:hint="eastAsia"/>
                <w:kern w:val="0"/>
                <w:sz w:val="20"/>
                <w:szCs w:val="20"/>
              </w:rPr>
              <w:t>）拟新增学位授权学科或专业学位授权点的申报及论证材料</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6F6105">
              <w:rPr>
                <w:rFonts w:ascii="宋体" w:hAnsi="宋体" w:cs="宋体"/>
                <w:color w:val="000000"/>
                <w:kern w:val="0"/>
                <w:sz w:val="22"/>
              </w:rPr>
              <w:t>http://infpub.swjtu.edu.cn/public/viewSingle.aspx?TYPE=300&amp;RAND=673209533539399</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9</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对外交流与合作信息（</w:t>
            </w:r>
            <w:r w:rsidRPr="0010333E">
              <w:rPr>
                <w:rFonts w:ascii="Times New Roman" w:hAnsi="Times New Roman"/>
                <w:kern w:val="0"/>
                <w:sz w:val="20"/>
                <w:szCs w:val="20"/>
              </w:rPr>
              <w:t>2</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47</w:t>
            </w:r>
            <w:r w:rsidRPr="0010333E">
              <w:rPr>
                <w:rFonts w:ascii="仿宋_GB2312" w:eastAsia="仿宋_GB2312" w:hAnsi="Times New Roman" w:hint="eastAsia"/>
                <w:kern w:val="0"/>
                <w:sz w:val="20"/>
                <w:szCs w:val="20"/>
              </w:rPr>
              <w:t>）中外合作办学情况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color w:val="000000"/>
                <w:kern w:val="0"/>
                <w:sz w:val="22"/>
              </w:rPr>
              <w:t>http://infpub.swjtu.edu.cn/public/viewSingle.aspx?TYPE=302&amp;RAND=18896946389212635</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48</w:t>
            </w:r>
            <w:r w:rsidRPr="0010333E">
              <w:rPr>
                <w:rFonts w:ascii="仿宋_GB2312" w:eastAsia="仿宋_GB2312" w:hAnsi="Times New Roman" w:hint="eastAsia"/>
                <w:kern w:val="0"/>
                <w:sz w:val="20"/>
                <w:szCs w:val="20"/>
              </w:rPr>
              <w:t>）来华留学生管理相关规定</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EE7E0E">
              <w:rPr>
                <w:rFonts w:ascii="宋体" w:hAnsi="宋体" w:cs="宋体"/>
                <w:color w:val="000000"/>
                <w:kern w:val="0"/>
                <w:sz w:val="22"/>
              </w:rPr>
              <w:t>http://infpub.swjtu.edu.cn/public/viewNews.aspx?ID=411</w:t>
            </w:r>
          </w:p>
        </w:tc>
      </w:tr>
      <w:tr w:rsidR="00BC1CF8" w:rsidRPr="0010333E" w:rsidTr="00D17F84">
        <w:trPr>
          <w:trHeight w:val="762"/>
        </w:trPr>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Pr="0010333E" w:rsidRDefault="00BC1CF8" w:rsidP="00D17F84">
            <w:pPr>
              <w:widowControl/>
              <w:jc w:val="center"/>
              <w:rPr>
                <w:rFonts w:ascii="Times New Roman" w:hAnsi="Times New Roman"/>
                <w:kern w:val="0"/>
                <w:sz w:val="20"/>
                <w:szCs w:val="20"/>
              </w:rPr>
            </w:pPr>
            <w:r w:rsidRPr="0010333E">
              <w:rPr>
                <w:rFonts w:ascii="Times New Roman" w:hAnsi="Times New Roman"/>
                <w:kern w:val="0"/>
                <w:sz w:val="20"/>
                <w:szCs w:val="20"/>
              </w:rPr>
              <w:t>10</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BC1CF8" w:rsidRDefault="00BC1CF8" w:rsidP="00D17F84">
            <w:pPr>
              <w:widowControl/>
              <w:jc w:val="center"/>
              <w:rPr>
                <w:rFonts w:ascii="仿宋_GB2312" w:eastAsia="仿宋_GB2312" w:hAnsi="Times New Roman"/>
                <w:kern w:val="0"/>
                <w:sz w:val="20"/>
                <w:szCs w:val="20"/>
              </w:rPr>
            </w:pPr>
            <w:r w:rsidRPr="0010333E">
              <w:rPr>
                <w:rFonts w:ascii="仿宋_GB2312" w:eastAsia="仿宋_GB2312" w:hAnsi="Times New Roman" w:hint="eastAsia"/>
                <w:kern w:val="0"/>
                <w:sz w:val="20"/>
                <w:szCs w:val="20"/>
              </w:rPr>
              <w:t>其他</w:t>
            </w:r>
          </w:p>
          <w:p w:rsidR="00BC1CF8" w:rsidRPr="0010333E" w:rsidRDefault="00BC1CF8" w:rsidP="00D17F84">
            <w:pPr>
              <w:widowControl/>
              <w:jc w:val="center"/>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2</w:t>
            </w:r>
            <w:r w:rsidRPr="0010333E">
              <w:rPr>
                <w:rFonts w:ascii="仿宋_GB2312" w:eastAsia="仿宋_GB2312" w:hAnsi="Times New Roman" w:hint="eastAsia"/>
                <w:kern w:val="0"/>
                <w:sz w:val="20"/>
                <w:szCs w:val="20"/>
              </w:rPr>
              <w:t>项）</w:t>
            </w: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49</w:t>
            </w:r>
            <w:r w:rsidRPr="0010333E">
              <w:rPr>
                <w:rFonts w:ascii="仿宋_GB2312" w:eastAsia="仿宋_GB2312" w:hAnsi="Times New Roman" w:hint="eastAsia"/>
                <w:kern w:val="0"/>
                <w:sz w:val="20"/>
                <w:szCs w:val="20"/>
              </w:rPr>
              <w:t>）巡视组反馈意见，落实反馈意见整改情况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hint="eastAsia"/>
                <w:color w:val="000000"/>
                <w:kern w:val="0"/>
                <w:sz w:val="22"/>
              </w:rPr>
              <w:t>http://news.swjtu.edu.cn/shownews-7870-0-1.shtml</w:t>
            </w:r>
          </w:p>
        </w:tc>
      </w:tr>
      <w:tr w:rsidR="00BC1CF8" w:rsidRPr="0010333E" w:rsidTr="00D17F84">
        <w:trPr>
          <w:trHeight w:val="762"/>
        </w:trPr>
        <w:tc>
          <w:tcPr>
            <w:tcW w:w="864"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BC1CF8" w:rsidRPr="0010333E" w:rsidRDefault="00BC1CF8" w:rsidP="00D17F84">
            <w:pPr>
              <w:widowControl/>
              <w:jc w:val="left"/>
              <w:rPr>
                <w:rFonts w:ascii="Times New Roman" w:hAnsi="Times New Roman"/>
                <w:kern w:val="0"/>
                <w:sz w:val="20"/>
                <w:szCs w:val="20"/>
              </w:rPr>
            </w:pPr>
          </w:p>
        </w:tc>
        <w:tc>
          <w:tcPr>
            <w:tcW w:w="5121" w:type="dxa"/>
            <w:tcBorders>
              <w:top w:val="nil"/>
              <w:left w:val="nil"/>
              <w:bottom w:val="single" w:sz="4" w:space="0" w:color="auto"/>
              <w:right w:val="single" w:sz="4" w:space="0" w:color="auto"/>
            </w:tcBorders>
            <w:shd w:val="clear" w:color="auto" w:fill="auto"/>
            <w:vAlign w:val="center"/>
            <w:hideMark/>
          </w:tcPr>
          <w:p w:rsidR="00BC1CF8" w:rsidRPr="0010333E" w:rsidRDefault="00BC1CF8" w:rsidP="00D17F84">
            <w:pPr>
              <w:widowControl/>
              <w:jc w:val="left"/>
              <w:rPr>
                <w:rFonts w:ascii="Times New Roman" w:hAnsi="Times New Roman"/>
                <w:kern w:val="0"/>
                <w:sz w:val="20"/>
                <w:szCs w:val="20"/>
              </w:rPr>
            </w:pPr>
            <w:r w:rsidRPr="0010333E">
              <w:rPr>
                <w:rFonts w:ascii="仿宋_GB2312" w:eastAsia="仿宋_GB2312" w:hAnsi="Times New Roman" w:hint="eastAsia"/>
                <w:kern w:val="0"/>
                <w:sz w:val="20"/>
                <w:szCs w:val="20"/>
              </w:rPr>
              <w:t>（</w:t>
            </w:r>
            <w:r w:rsidRPr="0010333E">
              <w:rPr>
                <w:rFonts w:ascii="Times New Roman" w:hAnsi="Times New Roman"/>
                <w:kern w:val="0"/>
                <w:sz w:val="20"/>
                <w:szCs w:val="20"/>
              </w:rPr>
              <w:t>50</w:t>
            </w:r>
            <w:r w:rsidRPr="0010333E">
              <w:rPr>
                <w:rFonts w:ascii="仿宋_GB2312" w:eastAsia="仿宋_GB2312" w:hAnsi="Times New Roman" w:hint="eastAsia"/>
                <w:kern w:val="0"/>
                <w:sz w:val="20"/>
                <w:szCs w:val="20"/>
              </w:rPr>
              <w:t>）自然灾害等突发事件的应急处理预案、预警信息和处置情况，涉及学校的重大事件的调查和处理情况</w:t>
            </w:r>
          </w:p>
        </w:tc>
        <w:tc>
          <w:tcPr>
            <w:tcW w:w="7673" w:type="dxa"/>
            <w:tcBorders>
              <w:top w:val="nil"/>
              <w:left w:val="nil"/>
              <w:bottom w:val="single" w:sz="4" w:space="0" w:color="auto"/>
              <w:right w:val="single" w:sz="4" w:space="0" w:color="auto"/>
            </w:tcBorders>
            <w:shd w:val="clear" w:color="auto" w:fill="auto"/>
            <w:vAlign w:val="center"/>
            <w:hideMark/>
          </w:tcPr>
          <w:p w:rsidR="00BC1CF8" w:rsidRPr="00035796" w:rsidRDefault="00BC1CF8" w:rsidP="00D17F84">
            <w:pPr>
              <w:widowControl/>
              <w:jc w:val="left"/>
              <w:rPr>
                <w:rFonts w:ascii="宋体" w:hAnsi="宋体" w:cs="宋体"/>
                <w:color w:val="000000"/>
                <w:kern w:val="0"/>
                <w:sz w:val="22"/>
              </w:rPr>
            </w:pPr>
            <w:r w:rsidRPr="00035796">
              <w:rPr>
                <w:rFonts w:ascii="宋体" w:hAnsi="宋体" w:cs="宋体" w:hint="eastAsia"/>
                <w:color w:val="000000"/>
                <w:kern w:val="0"/>
                <w:sz w:val="22"/>
              </w:rPr>
              <w:t>http://xdw.swjtu.edu.cn/ShowNews-5266-1.shtml</w:t>
            </w:r>
            <w:r w:rsidRPr="00035796">
              <w:rPr>
                <w:rFonts w:ascii="宋体" w:hAnsi="宋体" w:cs="宋体" w:hint="eastAsia"/>
                <w:color w:val="000000"/>
                <w:kern w:val="0"/>
                <w:sz w:val="22"/>
              </w:rPr>
              <w:br/>
              <w:t>http://infpub.swjtu.edu.cn/public/viewSingle.aspx?TYPE=266&amp;RAND=7997880741181817</w:t>
            </w:r>
          </w:p>
        </w:tc>
      </w:tr>
    </w:tbl>
    <w:p w:rsidR="00BC1CF8" w:rsidRPr="0010333E" w:rsidRDefault="00BC1CF8" w:rsidP="00BC1CF8"/>
    <w:p w:rsidR="00BC1CF8" w:rsidRPr="008F2192" w:rsidRDefault="00BC1CF8" w:rsidP="00BC1CF8">
      <w:pPr>
        <w:pStyle w:val="a5"/>
        <w:rPr>
          <w:rFonts w:ascii="Times New Roman" w:hAnsi="Times New Roman" w:cs="Mangal"/>
          <w:kern w:val="2"/>
          <w:sz w:val="21"/>
          <w:lang w:bidi="hi-IN"/>
        </w:rPr>
      </w:pPr>
    </w:p>
    <w:p w:rsidR="00BC1CF8" w:rsidRPr="008F2192" w:rsidRDefault="00BC1CF8" w:rsidP="00BC1CF8"/>
    <w:p w:rsidR="00333FE9" w:rsidRPr="00BC1CF8" w:rsidRDefault="00333FE9" w:rsidP="00BC1CF8">
      <w:pPr>
        <w:widowControl/>
        <w:spacing w:line="440" w:lineRule="atLeast"/>
        <w:jc w:val="center"/>
      </w:pPr>
    </w:p>
    <w:sectPr w:rsidR="00333FE9" w:rsidRPr="00BC1CF8" w:rsidSect="0010333E">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50C" w:rsidRDefault="0089650C" w:rsidP="004A2DE6">
      <w:r>
        <w:separator/>
      </w:r>
    </w:p>
  </w:endnote>
  <w:endnote w:type="continuationSeparator" w:id="1">
    <w:p w:rsidR="0089650C" w:rsidRDefault="0089650C" w:rsidP="004A2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50C" w:rsidRDefault="0089650C" w:rsidP="004A2DE6">
      <w:r>
        <w:separator/>
      </w:r>
    </w:p>
  </w:footnote>
  <w:footnote w:type="continuationSeparator" w:id="1">
    <w:p w:rsidR="0089650C" w:rsidRDefault="0089650C" w:rsidP="004A2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2DE6"/>
    <w:rsid w:val="00010F7D"/>
    <w:rsid w:val="0001377C"/>
    <w:rsid w:val="00014F12"/>
    <w:rsid w:val="00023DC2"/>
    <w:rsid w:val="00035796"/>
    <w:rsid w:val="0005194B"/>
    <w:rsid w:val="00060DCE"/>
    <w:rsid w:val="00064838"/>
    <w:rsid w:val="0007735E"/>
    <w:rsid w:val="00093D6D"/>
    <w:rsid w:val="000A4B4C"/>
    <w:rsid w:val="000B7B39"/>
    <w:rsid w:val="000C31F0"/>
    <w:rsid w:val="000D035D"/>
    <w:rsid w:val="000E7EAC"/>
    <w:rsid w:val="000F358B"/>
    <w:rsid w:val="0010333E"/>
    <w:rsid w:val="0012383B"/>
    <w:rsid w:val="001562D3"/>
    <w:rsid w:val="0017710A"/>
    <w:rsid w:val="0018293A"/>
    <w:rsid w:val="00197DD6"/>
    <w:rsid w:val="001D1F35"/>
    <w:rsid w:val="001F2444"/>
    <w:rsid w:val="001F783A"/>
    <w:rsid w:val="00220670"/>
    <w:rsid w:val="00224777"/>
    <w:rsid w:val="002319AB"/>
    <w:rsid w:val="00247E6E"/>
    <w:rsid w:val="00263FBC"/>
    <w:rsid w:val="002B733E"/>
    <w:rsid w:val="002D1428"/>
    <w:rsid w:val="002D4596"/>
    <w:rsid w:val="0030174F"/>
    <w:rsid w:val="00304536"/>
    <w:rsid w:val="00306C11"/>
    <w:rsid w:val="0033174A"/>
    <w:rsid w:val="00333FE9"/>
    <w:rsid w:val="00335BAD"/>
    <w:rsid w:val="00352C8A"/>
    <w:rsid w:val="003545E2"/>
    <w:rsid w:val="003550DF"/>
    <w:rsid w:val="00380AEB"/>
    <w:rsid w:val="00387EE6"/>
    <w:rsid w:val="003A5F3B"/>
    <w:rsid w:val="003A6B57"/>
    <w:rsid w:val="003C5218"/>
    <w:rsid w:val="003D612D"/>
    <w:rsid w:val="003E6082"/>
    <w:rsid w:val="00417A45"/>
    <w:rsid w:val="00427764"/>
    <w:rsid w:val="00444486"/>
    <w:rsid w:val="00461A5B"/>
    <w:rsid w:val="004A2DE6"/>
    <w:rsid w:val="004A7087"/>
    <w:rsid w:val="004B75CD"/>
    <w:rsid w:val="004C4103"/>
    <w:rsid w:val="004C6EDE"/>
    <w:rsid w:val="004D58DB"/>
    <w:rsid w:val="00517246"/>
    <w:rsid w:val="0053585A"/>
    <w:rsid w:val="0054362C"/>
    <w:rsid w:val="00546C26"/>
    <w:rsid w:val="00561EC1"/>
    <w:rsid w:val="005B69BD"/>
    <w:rsid w:val="005C0FF9"/>
    <w:rsid w:val="005C6972"/>
    <w:rsid w:val="005C6BDE"/>
    <w:rsid w:val="005D237D"/>
    <w:rsid w:val="005E0AB3"/>
    <w:rsid w:val="005E0DF7"/>
    <w:rsid w:val="005E30EF"/>
    <w:rsid w:val="005E6F5D"/>
    <w:rsid w:val="00607536"/>
    <w:rsid w:val="00611388"/>
    <w:rsid w:val="006630FC"/>
    <w:rsid w:val="00665D4D"/>
    <w:rsid w:val="006814BF"/>
    <w:rsid w:val="00684A0E"/>
    <w:rsid w:val="006A4BC0"/>
    <w:rsid w:val="006C5655"/>
    <w:rsid w:val="006D2454"/>
    <w:rsid w:val="006F7E94"/>
    <w:rsid w:val="00705597"/>
    <w:rsid w:val="007131A9"/>
    <w:rsid w:val="007200FC"/>
    <w:rsid w:val="0075566A"/>
    <w:rsid w:val="0076055E"/>
    <w:rsid w:val="00782A55"/>
    <w:rsid w:val="007B02B5"/>
    <w:rsid w:val="007B049B"/>
    <w:rsid w:val="007C2162"/>
    <w:rsid w:val="007C4102"/>
    <w:rsid w:val="007D082B"/>
    <w:rsid w:val="007E273C"/>
    <w:rsid w:val="00834D90"/>
    <w:rsid w:val="008510CD"/>
    <w:rsid w:val="00865969"/>
    <w:rsid w:val="00887DAC"/>
    <w:rsid w:val="00895B6B"/>
    <w:rsid w:val="00896053"/>
    <w:rsid w:val="0089650C"/>
    <w:rsid w:val="008C0E48"/>
    <w:rsid w:val="009010AF"/>
    <w:rsid w:val="00912CFF"/>
    <w:rsid w:val="00916C8C"/>
    <w:rsid w:val="00927658"/>
    <w:rsid w:val="009302D3"/>
    <w:rsid w:val="00972A57"/>
    <w:rsid w:val="009739A3"/>
    <w:rsid w:val="00986268"/>
    <w:rsid w:val="009A4DC6"/>
    <w:rsid w:val="009C215A"/>
    <w:rsid w:val="009C473F"/>
    <w:rsid w:val="009D3136"/>
    <w:rsid w:val="009E2AE0"/>
    <w:rsid w:val="00A340ED"/>
    <w:rsid w:val="00A34130"/>
    <w:rsid w:val="00A46727"/>
    <w:rsid w:val="00A72392"/>
    <w:rsid w:val="00AB5811"/>
    <w:rsid w:val="00AD41C4"/>
    <w:rsid w:val="00AE032D"/>
    <w:rsid w:val="00AE7D78"/>
    <w:rsid w:val="00AF0A29"/>
    <w:rsid w:val="00AF3901"/>
    <w:rsid w:val="00AF49F4"/>
    <w:rsid w:val="00B13323"/>
    <w:rsid w:val="00B44990"/>
    <w:rsid w:val="00B452B9"/>
    <w:rsid w:val="00B61A5E"/>
    <w:rsid w:val="00BA1AD6"/>
    <w:rsid w:val="00BA7B00"/>
    <w:rsid w:val="00BC1CF8"/>
    <w:rsid w:val="00C15B4E"/>
    <w:rsid w:val="00C40D1E"/>
    <w:rsid w:val="00C4317F"/>
    <w:rsid w:val="00C60B5D"/>
    <w:rsid w:val="00C812BD"/>
    <w:rsid w:val="00CA7E33"/>
    <w:rsid w:val="00CB4282"/>
    <w:rsid w:val="00CE2226"/>
    <w:rsid w:val="00D44A28"/>
    <w:rsid w:val="00D54BB9"/>
    <w:rsid w:val="00D806A2"/>
    <w:rsid w:val="00DB70D3"/>
    <w:rsid w:val="00DC3D8F"/>
    <w:rsid w:val="00DD29A4"/>
    <w:rsid w:val="00E20E73"/>
    <w:rsid w:val="00E21890"/>
    <w:rsid w:val="00E45537"/>
    <w:rsid w:val="00E50F02"/>
    <w:rsid w:val="00E602E8"/>
    <w:rsid w:val="00E74ADA"/>
    <w:rsid w:val="00E97C40"/>
    <w:rsid w:val="00EA4C5E"/>
    <w:rsid w:val="00EA556F"/>
    <w:rsid w:val="00ED621B"/>
    <w:rsid w:val="00EF725B"/>
    <w:rsid w:val="00F46383"/>
    <w:rsid w:val="00F72DC7"/>
    <w:rsid w:val="00F84107"/>
    <w:rsid w:val="00FB0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D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A2DE6"/>
    <w:rPr>
      <w:sz w:val="18"/>
      <w:szCs w:val="18"/>
    </w:rPr>
  </w:style>
  <w:style w:type="paragraph" w:styleId="a4">
    <w:name w:val="footer"/>
    <w:basedOn w:val="a"/>
    <w:link w:val="Char0"/>
    <w:uiPriority w:val="99"/>
    <w:semiHidden/>
    <w:unhideWhenUsed/>
    <w:rsid w:val="004A2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A2DE6"/>
    <w:rPr>
      <w:sz w:val="18"/>
      <w:szCs w:val="18"/>
    </w:rPr>
  </w:style>
  <w:style w:type="paragraph" w:styleId="a5">
    <w:name w:val="Normal (Web)"/>
    <w:basedOn w:val="a"/>
    <w:uiPriority w:val="99"/>
    <w:rsid w:val="004A2DE6"/>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10333E"/>
    <w:rPr>
      <w:color w:val="0000FF"/>
      <w:u w:val="single"/>
    </w:rPr>
  </w:style>
  <w:style w:type="character" w:styleId="a7">
    <w:name w:val="FollowedHyperlink"/>
    <w:basedOn w:val="a0"/>
    <w:uiPriority w:val="99"/>
    <w:semiHidden/>
    <w:unhideWhenUsed/>
    <w:rsid w:val="00F72D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2872897">
      <w:bodyDiv w:val="1"/>
      <w:marLeft w:val="0"/>
      <w:marRight w:val="0"/>
      <w:marTop w:val="0"/>
      <w:marBottom w:val="0"/>
      <w:divBdr>
        <w:top w:val="none" w:sz="0" w:space="0" w:color="auto"/>
        <w:left w:val="none" w:sz="0" w:space="0" w:color="auto"/>
        <w:bottom w:val="none" w:sz="0" w:space="0" w:color="auto"/>
        <w:right w:val="none" w:sz="0" w:space="0" w:color="auto"/>
      </w:divBdr>
    </w:div>
    <w:div w:id="1926569557">
      <w:bodyDiv w:val="1"/>
      <w:marLeft w:val="0"/>
      <w:marRight w:val="0"/>
      <w:marTop w:val="0"/>
      <w:marBottom w:val="0"/>
      <w:divBdr>
        <w:top w:val="none" w:sz="0" w:space="0" w:color="auto"/>
        <w:left w:val="none" w:sz="0" w:space="0" w:color="auto"/>
        <w:bottom w:val="none" w:sz="0" w:space="0" w:color="auto"/>
        <w:right w:val="none" w:sz="0" w:space="0" w:color="auto"/>
      </w:divBdr>
      <w:divsChild>
        <w:div w:id="539558235">
          <w:marLeft w:val="0"/>
          <w:marRight w:val="0"/>
          <w:marTop w:val="0"/>
          <w:marBottom w:val="0"/>
          <w:divBdr>
            <w:top w:val="none" w:sz="0" w:space="0" w:color="auto"/>
            <w:left w:val="none" w:sz="0" w:space="0" w:color="auto"/>
            <w:bottom w:val="none" w:sz="0" w:space="0" w:color="auto"/>
            <w:right w:val="none" w:sz="0" w:space="0" w:color="auto"/>
          </w:divBdr>
        </w:div>
        <w:div w:id="9645006">
          <w:marLeft w:val="0"/>
          <w:marRight w:val="0"/>
          <w:marTop w:val="0"/>
          <w:marBottom w:val="0"/>
          <w:divBdr>
            <w:top w:val="none" w:sz="0" w:space="0" w:color="auto"/>
            <w:left w:val="none" w:sz="0" w:space="0" w:color="auto"/>
            <w:bottom w:val="none" w:sz="0" w:space="0" w:color="auto"/>
            <w:right w:val="none" w:sz="0" w:space="0" w:color="auto"/>
          </w:divBdr>
        </w:div>
        <w:div w:id="339236106">
          <w:marLeft w:val="0"/>
          <w:marRight w:val="0"/>
          <w:marTop w:val="0"/>
          <w:marBottom w:val="0"/>
          <w:divBdr>
            <w:top w:val="none" w:sz="0" w:space="0" w:color="auto"/>
            <w:left w:val="none" w:sz="0" w:space="0" w:color="auto"/>
            <w:bottom w:val="none" w:sz="0" w:space="0" w:color="auto"/>
            <w:right w:val="none" w:sz="0" w:space="0" w:color="auto"/>
          </w:divBdr>
        </w:div>
        <w:div w:id="156728436">
          <w:marLeft w:val="0"/>
          <w:marRight w:val="0"/>
          <w:marTop w:val="0"/>
          <w:marBottom w:val="0"/>
          <w:divBdr>
            <w:top w:val="none" w:sz="0" w:space="0" w:color="auto"/>
            <w:left w:val="none" w:sz="0" w:space="0" w:color="auto"/>
            <w:bottom w:val="none" w:sz="0" w:space="0" w:color="auto"/>
            <w:right w:val="none" w:sz="0" w:space="0" w:color="auto"/>
          </w:divBdr>
        </w:div>
        <w:div w:id="717171700">
          <w:marLeft w:val="0"/>
          <w:marRight w:val="0"/>
          <w:marTop w:val="0"/>
          <w:marBottom w:val="0"/>
          <w:divBdr>
            <w:top w:val="none" w:sz="0" w:space="0" w:color="auto"/>
            <w:left w:val="none" w:sz="0" w:space="0" w:color="auto"/>
            <w:bottom w:val="none" w:sz="0" w:space="0" w:color="auto"/>
            <w:right w:val="none" w:sz="0" w:space="0" w:color="auto"/>
          </w:divBdr>
        </w:div>
        <w:div w:id="1205214605">
          <w:marLeft w:val="0"/>
          <w:marRight w:val="0"/>
          <w:marTop w:val="0"/>
          <w:marBottom w:val="0"/>
          <w:divBdr>
            <w:top w:val="none" w:sz="0" w:space="0" w:color="auto"/>
            <w:left w:val="none" w:sz="0" w:space="0" w:color="auto"/>
            <w:bottom w:val="none" w:sz="0" w:space="0" w:color="auto"/>
            <w:right w:val="none" w:sz="0" w:space="0" w:color="auto"/>
          </w:divBdr>
        </w:div>
        <w:div w:id="835074838">
          <w:marLeft w:val="0"/>
          <w:marRight w:val="0"/>
          <w:marTop w:val="0"/>
          <w:marBottom w:val="0"/>
          <w:divBdr>
            <w:top w:val="none" w:sz="0" w:space="0" w:color="auto"/>
            <w:left w:val="none" w:sz="0" w:space="0" w:color="auto"/>
            <w:bottom w:val="none" w:sz="0" w:space="0" w:color="auto"/>
            <w:right w:val="none" w:sz="0" w:space="0" w:color="auto"/>
          </w:divBdr>
        </w:div>
        <w:div w:id="121642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aosheng.swjtu.edu.cn/showarticle_zs.php?actiontype=2&amp;id=226&amp;keyword_type=&amp;search_keyword" TargetMode="External"/><Relationship Id="rId13" Type="http://schemas.openxmlformats.org/officeDocument/2006/relationships/hyperlink" Target="http://infpub.swjtu.edu.cn/public/viewNews.aspx?ID=439" TargetMode="External"/><Relationship Id="rId18" Type="http://schemas.openxmlformats.org/officeDocument/2006/relationships/hyperlink" Target="http://202.115.67.4/download/rule/1%E8%A5%BF%E5%8D%97%E4%BA%A4%E9%80%9A%E5%A4%A7%E5%AD%A6%E6%9C%AC%E7%A7%91%E7%94%9F%E5%AD%A6%E7%B1%8D%E7%AE%A1%E7%90%86%E8%A7%84%E5%AE%9A.pdf" TargetMode="External"/><Relationship Id="rId3" Type="http://schemas.openxmlformats.org/officeDocument/2006/relationships/webSettings" Target="webSettings.xml"/><Relationship Id="rId7" Type="http://schemas.openxmlformats.org/officeDocument/2006/relationships/hyperlink" Target="http://zhaosheng.swjtu.edu.cn/showarticle_zs.php?actiontype=2&amp;id=220&amp;keyword_type=&amp;search_keyword" TargetMode="External"/><Relationship Id="rId12" Type="http://schemas.openxmlformats.org/officeDocument/2006/relationships/hyperlink" Target="http://infpub.swjtu.edu.cn/public/viewNews.aspx?ID=441" TargetMode="External"/><Relationship Id="rId17" Type="http://schemas.openxmlformats.org/officeDocument/2006/relationships/hyperlink" Target="http://infpub.swjtu.edu.cn/public/viewSingle.aspx?TYPE=247&amp;RAND=10584734975474511" TargetMode="External"/><Relationship Id="rId2" Type="http://schemas.openxmlformats.org/officeDocument/2006/relationships/settings" Target="settings.xml"/><Relationship Id="rId16" Type="http://schemas.openxmlformats.org/officeDocument/2006/relationships/hyperlink" Target="http://223.203.199.72/eweb/jygl/jygl.so?modcode=jygl_jygldfzc&amp;subsyscode=jygl&amp;type=view&amp;id=15wappVq1up8t6Xw5JJYj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nfpub.swjtu.edu.cn/public/viewNews.aspx?ID=698" TargetMode="External"/><Relationship Id="rId11" Type="http://schemas.openxmlformats.org/officeDocument/2006/relationships/hyperlink" Target="http://cwc.swjtu.edu.cn/article/list/manage.do;jsessionid=04D23945F7EBC03AAD34E52AEF99A81B?method=showlist&amp;typeid=12" TargetMode="External"/><Relationship Id="rId5" Type="http://schemas.openxmlformats.org/officeDocument/2006/relationships/endnotes" Target="endnotes.xml"/><Relationship Id="rId15" Type="http://schemas.openxmlformats.org/officeDocument/2006/relationships/hyperlink" Target="http://223.203.199.72/eweb/jygl/jygl.so?modcode=jygl_jygldfzc&amp;subsyscode=jygl&amp;type=view&amp;id=FZPYvnsYcQJK6dcdcwPygy" TargetMode="External"/><Relationship Id="rId10" Type="http://schemas.openxmlformats.org/officeDocument/2006/relationships/hyperlink" Target="http://infpub.swjtu.edu.cn/public/viewNews.aspx?ID=594"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qq://txfile/" TargetMode="External"/><Relationship Id="rId14" Type="http://schemas.openxmlformats.org/officeDocument/2006/relationships/hyperlink" Target="http://223.203.199.72/eweb/jygl/jygl.so?modcode=jygl_jygldfzc&amp;subsyscode=jygl&amp;type=view&amp;id=8dhFSZ4inDSRGX29nrGR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14</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闫玲</dc:creator>
  <cp:keywords/>
  <dc:description/>
  <cp:lastModifiedBy>闫玲</cp:lastModifiedBy>
  <cp:revision>147</cp:revision>
  <dcterms:created xsi:type="dcterms:W3CDTF">2016-10-21T06:38:00Z</dcterms:created>
  <dcterms:modified xsi:type="dcterms:W3CDTF">2016-11-11T06:34:00Z</dcterms:modified>
</cp:coreProperties>
</file>