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83C" w:rsidRDefault="00D5783C" w:rsidP="00D5783C">
      <w:pPr>
        <w:spacing w:line="360" w:lineRule="auto"/>
        <w:jc w:val="center"/>
        <w:rPr>
          <w:rFonts w:ascii="方正小标宋简体" w:eastAsia="方正小标宋简体"/>
          <w:sz w:val="44"/>
          <w:szCs w:val="44"/>
        </w:rPr>
      </w:pPr>
      <w:r w:rsidRPr="008C636E">
        <w:rPr>
          <w:rFonts w:ascii="方正小标宋简体" w:eastAsia="方正小标宋简体" w:hint="eastAsia"/>
          <w:sz w:val="44"/>
          <w:szCs w:val="44"/>
        </w:rPr>
        <w:t>201</w:t>
      </w:r>
      <w:r>
        <w:rPr>
          <w:rFonts w:ascii="方正小标宋简体" w:eastAsia="方正小标宋简体" w:hint="eastAsia"/>
          <w:sz w:val="44"/>
          <w:szCs w:val="44"/>
        </w:rPr>
        <w:t>6</w:t>
      </w:r>
      <w:r w:rsidRPr="008C636E">
        <w:rPr>
          <w:rFonts w:ascii="方正小标宋简体" w:eastAsia="方正小标宋简体" w:hint="eastAsia"/>
          <w:sz w:val="44"/>
          <w:szCs w:val="44"/>
        </w:rPr>
        <w:t>-201</w:t>
      </w:r>
      <w:r>
        <w:rPr>
          <w:rFonts w:ascii="方正小标宋简体" w:eastAsia="方正小标宋简体" w:hint="eastAsia"/>
          <w:sz w:val="44"/>
          <w:szCs w:val="44"/>
        </w:rPr>
        <w:t>7</w:t>
      </w:r>
      <w:r w:rsidRPr="008C636E">
        <w:rPr>
          <w:rFonts w:ascii="方正小标宋简体" w:eastAsia="方正小标宋简体" w:hint="eastAsia"/>
          <w:sz w:val="44"/>
          <w:szCs w:val="44"/>
        </w:rPr>
        <w:t>学年度</w:t>
      </w:r>
      <w:r w:rsidRPr="00D5783C">
        <w:rPr>
          <w:rFonts w:ascii="方正小标宋简体" w:eastAsia="方正小标宋简体" w:hAnsi="Calibri" w:cs="仿宋_GB2312" w:hint="eastAsia"/>
          <w:color w:val="000000"/>
          <w:sz w:val="44"/>
          <w:szCs w:val="44"/>
          <w:shd w:val="clear" w:color="auto" w:fill="FFFFFF"/>
        </w:rPr>
        <w:t>电子科技大学</w:t>
      </w:r>
    </w:p>
    <w:p w:rsidR="00D5783C" w:rsidRPr="00D5783C" w:rsidRDefault="00D5783C" w:rsidP="00D5783C">
      <w:pPr>
        <w:spacing w:line="360" w:lineRule="auto"/>
        <w:jc w:val="center"/>
        <w:rPr>
          <w:rFonts w:ascii="方正小标宋简体" w:eastAsia="方正小标宋简体"/>
          <w:sz w:val="44"/>
          <w:szCs w:val="44"/>
        </w:rPr>
      </w:pPr>
      <w:r w:rsidRPr="008C636E">
        <w:rPr>
          <w:rFonts w:ascii="方正小标宋简体" w:eastAsia="方正小标宋简体" w:hint="eastAsia"/>
          <w:sz w:val="44"/>
          <w:szCs w:val="44"/>
        </w:rPr>
        <w:t>信息公开工作年度报告</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电子科技大学始终把信息公开工作作为推进学校民主管理和现代大学制度建设的重要举措之一，严格按照《高等学校信息公开办法》（教育部令第29号，以下简称《办法》）提出的明确要求，始终坚持公正、公平、便民的原则，结合学校实际，稳步推进我校信息公开工作。现将我校2016</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2017学年度信息公开有关情况报告如下：</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黑体" w:eastAsia="黑体" w:hAnsi="宋体" w:cs="黑体"/>
          <w:color w:val="000000"/>
          <w:sz w:val="32"/>
          <w:szCs w:val="32"/>
          <w:shd w:val="clear" w:color="auto" w:fill="FFFFFF"/>
        </w:rPr>
        <w:t>一、信息公开工作总体情况</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1.强化组织领导</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更好发挥教育政务信息化领导小组的作用，根据《办法》和《电子科技大学信息公开实施细则》（以下简称《细则》）的规定，进一步强化了由校长统一领导、学校办公室牵头联络、各职能部门各负其责、纪检监察部门监督检查的领导体制和工作格局，统一指导和协调全校的信息公开工作，各职能部门明确了具体负责信息公开工作的分管领导和工作人员，保证信息公开工作有效开展。</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lastRenderedPageBreak/>
        <w:t>2.加强信息公开载体建设</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学校将多元化的信息公开载体建设作为加大信息公开力度的有效手段。一是加强学校信息公开网站建设，不断完善学校各部门信息发布和提供各类信息服务的数据统一规范工作。二是通过学校主页、新闻网、办公自动化系统等平台，面向社会或校内师生员工进行信息主动公开。三是通过召开中层干部会、教代会、校情通报会等有关会议公开学校信息并以纸质文件、年鉴、广播、校报、</w:t>
      </w:r>
      <w:proofErr w:type="gramStart"/>
      <w:r>
        <w:rPr>
          <w:rFonts w:ascii="仿宋_GB2312" w:eastAsia="仿宋_GB2312" w:hAnsi="Calibri" w:cs="仿宋_GB2312"/>
          <w:color w:val="000000"/>
          <w:sz w:val="32"/>
          <w:szCs w:val="32"/>
          <w:shd w:val="clear" w:color="auto" w:fill="FFFFFF"/>
        </w:rPr>
        <w:t>微博微</w:t>
      </w:r>
      <w:proofErr w:type="gramEnd"/>
      <w:r>
        <w:rPr>
          <w:rFonts w:ascii="仿宋_GB2312" w:eastAsia="仿宋_GB2312" w:hAnsi="Calibri" w:cs="仿宋_GB2312"/>
          <w:color w:val="000000"/>
          <w:sz w:val="32"/>
          <w:szCs w:val="32"/>
          <w:shd w:val="clear" w:color="auto" w:fill="FFFFFF"/>
        </w:rPr>
        <w:t>信、简报、公告栏、教师手册、学生手册、校园电视台等形式公开相关信息。</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3.主动公开情况</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学校遵循</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公开为主要、不公开为例外</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的工作原则，坚持主动公开《办法》和《细则》中规定的12类应主动公开的信息。2016</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2017学年，学校主动公开信息624条。其中，关于组织工作类信息76条，关于纪委、监察、审计工作类信息46条，关于学生工作类信息93条，关于人事工作类信息80条，关于招生工作类信息98条，关于财务工作类信息74条，关于国有资产工作类信息104条，其他工作类信息53条。</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4.依申请公开情况</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lastRenderedPageBreak/>
        <w:t>学校在信息公开网站开设了依申请公开专栏，并公布了依申请的程序流程，教职工和社会人士可以向学校办公室提出信息公开申请。学校办公室会同保密办审查通过后，将以答复书或者答复意见的形式，在15个工作日之内予以答复。2016</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2017学年，学校办公室共收到要求公开信息的申请12件，均予以了答复，未收取任何费用。</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5.对信息公开的评议情况</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近年来，学校积极优化信息公开流程，通过多元化信息公开载体的建设，极大地提高了信息公开工作的效率，得到了广大师生和社会公众的一致好评。2016</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2017学年，学校无因信息公开工作遭到举报的情况，无涉及信息公开工作的复议、诉讼事件发生。</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6.《高等学校信息公开事项清单》落实情况</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为进一步推进学校信息公开工作，根据《高等学校信息公开办法》和《高等学校信息公开事项清单》要求，学校制定了《电子科技大学信息公开事项清单》（以下简称清单），并予以公布。</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学校各部门按照《电子科技大学信息公开实施细则》（</w:t>
      </w:r>
      <w:proofErr w:type="gramStart"/>
      <w:r>
        <w:rPr>
          <w:rFonts w:ascii="仿宋_GB2312" w:eastAsia="仿宋_GB2312" w:hAnsi="Calibri" w:cs="仿宋_GB2312"/>
          <w:color w:val="000000"/>
          <w:sz w:val="32"/>
          <w:szCs w:val="32"/>
          <w:shd w:val="clear" w:color="auto" w:fill="FFFFFF"/>
        </w:rPr>
        <w:t>校发通知</w:t>
      </w:r>
      <w:proofErr w:type="gramEnd"/>
      <w:r>
        <w:rPr>
          <w:rFonts w:ascii="仿宋_GB2312" w:eastAsia="仿宋_GB2312" w:hAnsi="Calibri" w:cs="仿宋_GB2312"/>
          <w:color w:val="000000"/>
          <w:sz w:val="32"/>
          <w:szCs w:val="32"/>
          <w:shd w:val="clear" w:color="auto" w:fill="FFFFFF"/>
        </w:rPr>
        <w:t>〔2010〕116号）要求，认真落实信息公开工作，并将列入清单的信息内容于2017年10月20日前在学校网站信息公开专栏予以公</w:t>
      </w:r>
      <w:r>
        <w:rPr>
          <w:rFonts w:ascii="仿宋_GB2312" w:eastAsia="仿宋_GB2312" w:hAnsi="Calibri" w:cs="仿宋_GB2312"/>
          <w:color w:val="000000"/>
          <w:sz w:val="32"/>
          <w:szCs w:val="32"/>
          <w:shd w:val="clear" w:color="auto" w:fill="FFFFFF"/>
        </w:rPr>
        <w:lastRenderedPageBreak/>
        <w:t>开。公开的信息内容发生变更的，在变更后20个工作日内予以更新。并在公开信息的同时，加强信息解读。</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黑体" w:eastAsia="黑体" w:hAnsi="宋体" w:cs="黑体" w:hint="eastAsia"/>
          <w:color w:val="000000"/>
          <w:sz w:val="32"/>
          <w:szCs w:val="32"/>
          <w:shd w:val="clear" w:color="auto" w:fill="FFFFFF"/>
        </w:rPr>
        <w:t>二、招生信息公开情况</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学校按照《教育部关于高等学校招生工作实施阳光工程的通知》精神，坚持招生工作的</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六公开</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原则，在学校招生委员会的指导下，在学校监察部门的全程参与下，积极实施高考</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阳光工程</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。在信息发布与公示方面，努力做到全面、准确、完整、规范，有效确保招生信息的公开、招生过程的透明和招生结果的公示。</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1.招生章程的信息公开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《全日制普通本科招生章程》由学校招生领导工作小组讨论通过，报学校招生委员会审核，经教育部相关部门审核后，每年5月在教育部阳光高考平台、学校本科</w:t>
      </w:r>
      <w:proofErr w:type="gramStart"/>
      <w:r>
        <w:rPr>
          <w:rFonts w:ascii="仿宋_GB2312" w:eastAsia="仿宋_GB2312" w:hAnsi="Calibri" w:cs="仿宋_GB2312"/>
          <w:color w:val="000000"/>
          <w:sz w:val="32"/>
          <w:szCs w:val="32"/>
          <w:shd w:val="clear" w:color="auto" w:fill="FFFFFF"/>
        </w:rPr>
        <w:t>招生网</w:t>
      </w:r>
      <w:proofErr w:type="gramEnd"/>
      <w:r>
        <w:rPr>
          <w:rFonts w:ascii="仿宋_GB2312" w:eastAsia="仿宋_GB2312" w:hAnsi="Calibri" w:cs="仿宋_GB2312"/>
          <w:color w:val="000000"/>
          <w:sz w:val="32"/>
          <w:szCs w:val="32"/>
          <w:shd w:val="clear" w:color="auto" w:fill="FFFFFF"/>
        </w:rPr>
        <w:t>主页上面向社会公布。各种类别的研究生招生简章通过中国研究生招生信息网、学校研究生</w:t>
      </w:r>
      <w:proofErr w:type="gramStart"/>
      <w:r>
        <w:rPr>
          <w:rFonts w:ascii="仿宋_GB2312" w:eastAsia="仿宋_GB2312" w:hAnsi="Calibri" w:cs="仿宋_GB2312"/>
          <w:color w:val="000000"/>
          <w:sz w:val="32"/>
          <w:szCs w:val="32"/>
          <w:shd w:val="clear" w:color="auto" w:fill="FFFFFF"/>
        </w:rPr>
        <w:t>招生网主动</w:t>
      </w:r>
      <w:proofErr w:type="gramEnd"/>
      <w:r>
        <w:rPr>
          <w:rFonts w:ascii="仿宋_GB2312" w:eastAsia="仿宋_GB2312" w:hAnsi="Calibri" w:cs="仿宋_GB2312"/>
          <w:color w:val="000000"/>
          <w:sz w:val="32"/>
          <w:szCs w:val="32"/>
          <w:shd w:val="clear" w:color="auto" w:fill="FFFFFF"/>
        </w:rPr>
        <w:t>公开。学校还借助电视、报纸、社会网络等媒介，多渠道开展招生宣传报道，保证学生和</w:t>
      </w:r>
      <w:proofErr w:type="gramStart"/>
      <w:r>
        <w:rPr>
          <w:rFonts w:ascii="仿宋_GB2312" w:eastAsia="仿宋_GB2312" w:hAnsi="Calibri" w:cs="仿宋_GB2312"/>
          <w:color w:val="000000"/>
          <w:sz w:val="32"/>
          <w:szCs w:val="32"/>
          <w:shd w:val="clear" w:color="auto" w:fill="FFFFFF"/>
        </w:rPr>
        <w:t>家长第</w:t>
      </w:r>
      <w:proofErr w:type="gramEnd"/>
      <w:r>
        <w:rPr>
          <w:rFonts w:ascii="仿宋_GB2312" w:eastAsia="仿宋_GB2312" w:hAnsi="Calibri" w:cs="仿宋_GB2312"/>
          <w:color w:val="000000"/>
          <w:sz w:val="32"/>
          <w:szCs w:val="32"/>
          <w:shd w:val="clear" w:color="auto" w:fill="FFFFFF"/>
        </w:rPr>
        <w:t>一时间了解相关政策信息。</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lastRenderedPageBreak/>
        <w:t>我校的本科招生章程中明确了来源计划的编制原则，对学校简介、录取原则、毕业生颁发证书、收费标准和奖助政策等内容有详细描述。各类型研究生招生章程对学校及学院概况、招生类别、招生专业、复试科目、招生计划等内容有具体说明。</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2.招生计划的信息公开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招生计划经教育部审核通过后，于每年4</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5月上传到教育部阳光高考平台，同时在学校本科</w:t>
      </w:r>
      <w:proofErr w:type="gramStart"/>
      <w:r>
        <w:rPr>
          <w:rFonts w:ascii="仿宋_GB2312" w:eastAsia="仿宋_GB2312" w:hAnsi="Calibri" w:cs="仿宋_GB2312"/>
          <w:color w:val="000000"/>
          <w:sz w:val="32"/>
          <w:szCs w:val="32"/>
          <w:shd w:val="clear" w:color="auto" w:fill="FFFFFF"/>
        </w:rPr>
        <w:t>招生网</w:t>
      </w:r>
      <w:proofErr w:type="gramEnd"/>
      <w:r>
        <w:rPr>
          <w:rFonts w:ascii="仿宋_GB2312" w:eastAsia="仿宋_GB2312" w:hAnsi="Calibri" w:cs="仿宋_GB2312"/>
          <w:color w:val="000000"/>
          <w:sz w:val="32"/>
          <w:szCs w:val="32"/>
          <w:shd w:val="clear" w:color="auto" w:fill="FFFFFF"/>
        </w:rPr>
        <w:t>面向校内外发布，分院系、分专业公布各省（市、自治区）的招生计划数，对招生专业的学制、计划性质、主干课程等信息予以公开。此外，学校每年3月在本科</w:t>
      </w:r>
      <w:proofErr w:type="gramStart"/>
      <w:r>
        <w:rPr>
          <w:rFonts w:ascii="仿宋_GB2312" w:eastAsia="仿宋_GB2312" w:hAnsi="Calibri" w:cs="仿宋_GB2312"/>
          <w:color w:val="000000"/>
          <w:sz w:val="32"/>
          <w:szCs w:val="32"/>
          <w:shd w:val="clear" w:color="auto" w:fill="FFFFFF"/>
        </w:rPr>
        <w:t>招生网</w:t>
      </w:r>
      <w:proofErr w:type="gramEnd"/>
      <w:r>
        <w:rPr>
          <w:rFonts w:ascii="仿宋_GB2312" w:eastAsia="仿宋_GB2312" w:hAnsi="Calibri" w:cs="仿宋_GB2312"/>
          <w:color w:val="000000"/>
          <w:sz w:val="32"/>
          <w:szCs w:val="32"/>
          <w:shd w:val="clear" w:color="auto" w:fill="FFFFFF"/>
        </w:rPr>
        <w:t>公布了近三年在全国各省（市、自治区）的招生计划、</w:t>
      </w:r>
      <w:proofErr w:type="gramStart"/>
      <w:r>
        <w:rPr>
          <w:rFonts w:ascii="仿宋_GB2312" w:eastAsia="仿宋_GB2312" w:hAnsi="Calibri" w:cs="仿宋_GB2312"/>
          <w:color w:val="000000"/>
          <w:sz w:val="32"/>
          <w:szCs w:val="32"/>
          <w:shd w:val="clear" w:color="auto" w:fill="FFFFFF"/>
        </w:rPr>
        <w:t>提档线</w:t>
      </w:r>
      <w:proofErr w:type="gramEnd"/>
      <w:r>
        <w:rPr>
          <w:rFonts w:ascii="仿宋_GB2312" w:eastAsia="仿宋_GB2312" w:hAnsi="Calibri" w:cs="仿宋_GB2312"/>
          <w:color w:val="000000"/>
          <w:sz w:val="32"/>
          <w:szCs w:val="32"/>
          <w:shd w:val="clear" w:color="auto" w:fill="FFFFFF"/>
        </w:rPr>
        <w:t>以及各专业的最高分、最低分、平均分等信息，既方便考生查询，也是对我校上一年招生计划落实情况的公开。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3.特殊类型招生办法的信息公开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对于特殊类型招生（含自主招生、保送生、高水平艺术团、高水平运动队、高校专项计划），学校监察处全程参与各项工作。按照特殊类型招生时间要求，通过教育部阳光高考平台、学校本科</w:t>
      </w:r>
      <w:proofErr w:type="gramStart"/>
      <w:r>
        <w:rPr>
          <w:rFonts w:ascii="仿宋_GB2312" w:eastAsia="仿宋_GB2312" w:hAnsi="Calibri" w:cs="仿宋_GB2312"/>
          <w:color w:val="000000"/>
          <w:sz w:val="32"/>
          <w:szCs w:val="32"/>
          <w:shd w:val="clear" w:color="auto" w:fill="FFFFFF"/>
        </w:rPr>
        <w:t>招生网</w:t>
      </w:r>
      <w:proofErr w:type="gramEnd"/>
      <w:r>
        <w:rPr>
          <w:rFonts w:ascii="仿宋_GB2312" w:eastAsia="仿宋_GB2312" w:hAnsi="Calibri" w:cs="仿宋_GB2312"/>
          <w:color w:val="000000"/>
          <w:sz w:val="32"/>
          <w:szCs w:val="32"/>
          <w:shd w:val="clear" w:color="auto" w:fill="FFFFFF"/>
        </w:rPr>
        <w:t>面向校内外公布相应实施方案。方案中包含了招生对象、报名选拔流程、监督机制、招办联系方式</w:t>
      </w:r>
      <w:r>
        <w:rPr>
          <w:rFonts w:ascii="仿宋_GB2312" w:eastAsia="仿宋_GB2312" w:hAnsi="Calibri" w:cs="仿宋_GB2312"/>
          <w:color w:val="000000"/>
          <w:sz w:val="32"/>
          <w:szCs w:val="32"/>
          <w:shd w:val="clear" w:color="auto" w:fill="FFFFFF"/>
        </w:rPr>
        <w:lastRenderedPageBreak/>
        <w:t>等信息，并</w:t>
      </w:r>
      <w:proofErr w:type="gramStart"/>
      <w:r>
        <w:rPr>
          <w:rFonts w:ascii="仿宋_GB2312" w:eastAsia="仿宋_GB2312" w:hAnsi="Calibri" w:cs="仿宋_GB2312"/>
          <w:color w:val="000000"/>
          <w:sz w:val="32"/>
          <w:szCs w:val="32"/>
          <w:shd w:val="clear" w:color="auto" w:fill="FFFFFF"/>
        </w:rPr>
        <w:t>通过腾讯</w:t>
      </w:r>
      <w:proofErr w:type="gramEnd"/>
      <w:r>
        <w:rPr>
          <w:rFonts w:ascii="仿宋_GB2312" w:eastAsia="仿宋_GB2312" w:hAnsi="Calibri" w:cs="仿宋_GB2312"/>
          <w:color w:val="000000"/>
          <w:sz w:val="32"/>
          <w:szCs w:val="32"/>
          <w:shd w:val="clear" w:color="auto" w:fill="FFFFFF"/>
        </w:rPr>
        <w:t>QQ、</w:t>
      </w:r>
      <w:proofErr w:type="gramStart"/>
      <w:r>
        <w:rPr>
          <w:rFonts w:ascii="仿宋_GB2312" w:eastAsia="仿宋_GB2312" w:hAnsi="Calibri" w:cs="仿宋_GB2312"/>
          <w:color w:val="000000"/>
          <w:sz w:val="32"/>
          <w:szCs w:val="32"/>
          <w:shd w:val="clear" w:color="auto" w:fill="FFFFFF"/>
        </w:rPr>
        <w:t>微信等</w:t>
      </w:r>
      <w:proofErr w:type="gramEnd"/>
      <w:r>
        <w:rPr>
          <w:rFonts w:ascii="仿宋_GB2312" w:eastAsia="仿宋_GB2312" w:hAnsi="Calibri" w:cs="仿宋_GB2312"/>
          <w:color w:val="000000"/>
          <w:sz w:val="32"/>
          <w:szCs w:val="32"/>
          <w:shd w:val="clear" w:color="auto" w:fill="FFFFFF"/>
        </w:rPr>
        <w:t>进行宣传。在特殊类型招生测试过程中，我校在教育部阳光高考平台上对测试名单、预录取名单进行公示，以确保特殊类型招生工作公平、公开、公正。</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4.招生录取进展的信息公开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在本科招生方面，适时开通录取进展、录取结果以及通知书寄送等录取信息查询通道；在学校本科招生网上开辟</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答考生问</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、招生宣传日程安排等专题专栏，对本科招生的关键时间、关键事项作重点提示。在研究生招生方面，在学校研究生</w:t>
      </w:r>
      <w:proofErr w:type="gramStart"/>
      <w:r>
        <w:rPr>
          <w:rFonts w:ascii="仿宋_GB2312" w:eastAsia="仿宋_GB2312" w:hAnsi="Calibri" w:cs="仿宋_GB2312"/>
          <w:color w:val="000000"/>
          <w:sz w:val="32"/>
          <w:szCs w:val="32"/>
          <w:shd w:val="clear" w:color="auto" w:fill="FFFFFF"/>
        </w:rPr>
        <w:t>招生网</w:t>
      </w:r>
      <w:proofErr w:type="gramEnd"/>
      <w:r>
        <w:rPr>
          <w:rFonts w:ascii="仿宋_GB2312" w:eastAsia="仿宋_GB2312" w:hAnsi="Calibri" w:cs="仿宋_GB2312"/>
          <w:color w:val="000000"/>
          <w:sz w:val="32"/>
          <w:szCs w:val="32"/>
          <w:shd w:val="clear" w:color="auto" w:fill="FFFFFF"/>
        </w:rPr>
        <w:t>及时公布各学院和专业的复试分数线，适时开通复试资格、录取结果以及通知书寄送等信息查询通道。</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5.招生咨询、监督渠道等信息的公开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学校在本科招生网、研究生招生网上长期公开招生办公室的办公地址、办公时间、联系电话、电子邮箱等信息，以方便广大考生和家长。学校本科和研究生招生工作均在四川省教育考试院和学校纪检监察部门全程监督之下进行。在招生信息网和招生简章中公布了招生录取工作的监督投诉电话，积极回应考生咨询，自觉接受社会监督，及时回复社会投诉。高考录取期间，学校还为考生提供电子通知书、电子档案运行状态查询，保证招生录取工作公开透明。</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黑体" w:eastAsia="黑体" w:hAnsi="宋体" w:cs="黑体" w:hint="eastAsia"/>
          <w:color w:val="000000"/>
          <w:sz w:val="32"/>
          <w:szCs w:val="32"/>
          <w:shd w:val="clear" w:color="auto" w:fill="FFFFFF"/>
        </w:rPr>
        <w:lastRenderedPageBreak/>
        <w:t>三、财务信息公开情况</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学校按照《教育部关于做好高等学校财务信息公开工作的通知》及学校信息公开制度的有关规定，及时公开学校财务信息，确保信息发布的</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时效性</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；合理增加信息公开内容，确保财务信息公开的质量和效果，以便师生和社会公众了公开的信息；同时，做好其他各项财务信息公开工作，确保信息公开的合理性、合</w:t>
      </w:r>
      <w:proofErr w:type="gramStart"/>
      <w:r>
        <w:rPr>
          <w:rFonts w:ascii="仿宋_GB2312" w:eastAsia="仿宋_GB2312" w:hAnsi="Calibri" w:cs="仿宋_GB2312"/>
          <w:color w:val="000000"/>
          <w:sz w:val="32"/>
          <w:szCs w:val="32"/>
          <w:shd w:val="clear" w:color="auto" w:fill="FFFFFF"/>
        </w:rPr>
        <w:t>规</w:t>
      </w:r>
      <w:proofErr w:type="gramEnd"/>
      <w:r>
        <w:rPr>
          <w:rFonts w:ascii="仿宋_GB2312" w:eastAsia="仿宋_GB2312" w:hAnsi="Calibri" w:cs="仿宋_GB2312"/>
          <w:color w:val="000000"/>
          <w:sz w:val="32"/>
          <w:szCs w:val="32"/>
          <w:shd w:val="clear" w:color="auto" w:fill="FFFFFF"/>
        </w:rPr>
        <w:t>性。</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1.财务管理体制的信息公开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在计划财务处网站和计划财务处</w:t>
      </w:r>
      <w:proofErr w:type="gramStart"/>
      <w:r>
        <w:rPr>
          <w:rFonts w:ascii="仿宋_GB2312" w:eastAsia="仿宋_GB2312" w:hAnsi="Calibri" w:cs="仿宋_GB2312"/>
          <w:color w:val="000000"/>
          <w:sz w:val="32"/>
          <w:szCs w:val="32"/>
          <w:shd w:val="clear" w:color="auto" w:fill="FFFFFF"/>
        </w:rPr>
        <w:t>微信公众号</w:t>
      </w:r>
      <w:proofErr w:type="gramEnd"/>
      <w:r>
        <w:rPr>
          <w:rFonts w:ascii="仿宋_GB2312" w:eastAsia="仿宋_GB2312" w:hAnsi="Calibri" w:cs="仿宋_GB2312"/>
          <w:color w:val="000000"/>
          <w:sz w:val="32"/>
          <w:szCs w:val="32"/>
          <w:shd w:val="clear" w:color="auto" w:fill="FFFFFF"/>
        </w:rPr>
        <w:t>平台公布了部门的工作职责、部门领导和分工、机构设置和职员信息、服务指南，公开了财务管理的内部组织框架和业务管理流程。学校目前实行</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统一领导、分级管理</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的财务管理体制，根据财权划分、事权与财权相结合的原则，由学校和校内各单位进行分级管理。</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2.财务管理制度的信息公开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lastRenderedPageBreak/>
        <w:t>在学校计划财务处网站、计划财务处</w:t>
      </w:r>
      <w:proofErr w:type="gramStart"/>
      <w:r>
        <w:rPr>
          <w:rFonts w:ascii="仿宋_GB2312" w:eastAsia="仿宋_GB2312" w:hAnsi="Calibri" w:cs="仿宋_GB2312"/>
          <w:color w:val="000000"/>
          <w:sz w:val="32"/>
          <w:szCs w:val="32"/>
          <w:shd w:val="clear" w:color="auto" w:fill="FFFFFF"/>
        </w:rPr>
        <w:t>微信公众号</w:t>
      </w:r>
      <w:proofErr w:type="gramEnd"/>
      <w:r>
        <w:rPr>
          <w:rFonts w:ascii="仿宋_GB2312" w:eastAsia="仿宋_GB2312" w:hAnsi="Calibri" w:cs="仿宋_GB2312"/>
          <w:color w:val="000000"/>
          <w:sz w:val="32"/>
          <w:szCs w:val="32"/>
          <w:shd w:val="clear" w:color="auto" w:fill="FFFFFF"/>
        </w:rPr>
        <w:t>平台、财务管家手机软件、学校信息公开网上分别开辟</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财经制度</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和</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财务、资产及收费信息</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专栏，对国家的有关财经法规和上级财务文件及学校财务、资产与财务管理制度内容面向师生公开。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3.年度财务工作报告的信息公开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学校年度经费预决算方案、经费使用、年度财务工作总结等资料以年度《财务工作报告》形式，在学校的教代会、工代会上向全体代表公开报告，并</w:t>
      </w:r>
      <w:proofErr w:type="gramStart"/>
      <w:r>
        <w:rPr>
          <w:rFonts w:ascii="仿宋_GB2312" w:eastAsia="仿宋_GB2312" w:hAnsi="Calibri" w:cs="仿宋_GB2312"/>
          <w:color w:val="000000"/>
          <w:sz w:val="32"/>
          <w:szCs w:val="32"/>
          <w:shd w:val="clear" w:color="auto" w:fill="FFFFFF"/>
        </w:rPr>
        <w:t>经校教代</w:t>
      </w:r>
      <w:proofErr w:type="gramEnd"/>
      <w:r>
        <w:rPr>
          <w:rFonts w:ascii="仿宋_GB2312" w:eastAsia="仿宋_GB2312" w:hAnsi="Calibri" w:cs="仿宋_GB2312"/>
          <w:color w:val="000000"/>
          <w:sz w:val="32"/>
          <w:szCs w:val="32"/>
          <w:shd w:val="clear" w:color="auto" w:fill="FFFFFF"/>
        </w:rPr>
        <w:t>会、工代会全体代表审议。</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4.年度预决算情况的信息公开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学校严格按照有关要求，在学校年度预算、决算批复后的10个工作日内，将教育部审核通过批复的学校年度预决算相关报表（包括收支预算总表、收入预算表、支出预算表、财务拨款预算表、收入支出决算总表、收入决算表、支出决算表等）在电子科技大学信息公开网网站公开，接受全校师生和社会监督。</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5.教育收费的信息公开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lastRenderedPageBreak/>
        <w:t>学校多渠道全面公开收费信息，推行</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阳光收费</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，通过迎新专题网站、计划财务处网站、新生入学通知书和集中收费场所等渠道，将现阶段执行的全部收费项目、收费标准、政策依据、收费范围及监督举报电话向学生及社会公开。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6.其他财务信息的公开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通过财务综合信息门户系统、财务管家手机应用软件、计财处</w:t>
      </w:r>
      <w:proofErr w:type="gramStart"/>
      <w:r>
        <w:rPr>
          <w:rFonts w:ascii="仿宋_GB2312" w:eastAsia="仿宋_GB2312" w:hAnsi="Calibri" w:cs="仿宋_GB2312"/>
          <w:color w:val="000000"/>
          <w:sz w:val="32"/>
          <w:szCs w:val="32"/>
          <w:shd w:val="clear" w:color="auto" w:fill="FFFFFF"/>
        </w:rPr>
        <w:t>微信公众号</w:t>
      </w:r>
      <w:proofErr w:type="gramEnd"/>
      <w:r>
        <w:rPr>
          <w:rFonts w:ascii="仿宋_GB2312" w:eastAsia="仿宋_GB2312" w:hAnsi="Calibri" w:cs="仿宋_GB2312"/>
          <w:color w:val="000000"/>
          <w:sz w:val="32"/>
          <w:szCs w:val="32"/>
          <w:shd w:val="clear" w:color="auto" w:fill="FFFFFF"/>
        </w:rPr>
        <w:t>平台，计财处综合网站等途径及时公布相关财务信息。通过财务综合信息门户系统和财务管家手机应用软件，教职工可查询工资发放情况以及科研经费到账、报销和结余情况，学生可查询学费缴纳情况。通过其他平台，有关日常财务工作信息可及时全面地向学院、机关与直属单位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黑体" w:eastAsia="黑体" w:hAnsi="宋体" w:cs="黑体" w:hint="eastAsia"/>
          <w:color w:val="000000"/>
          <w:sz w:val="32"/>
          <w:szCs w:val="32"/>
          <w:shd w:val="clear" w:color="auto" w:fill="FFFFFF"/>
        </w:rPr>
        <w:t>四、捐赠信息公开情况</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1.捐赠管理制度的信息公开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在电子科技大学教育发展基金会网站上公布了基金会章程，在基金会章程中对资产管理和使用原则进行了规定；并公布了财务管理办法、项目管理办法、重大事项报告制度、固定资产管理办法、档案管理制度等。</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lastRenderedPageBreak/>
        <w:t>2.捐赠事项办理的信息公开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在电子科技大学教育发展基金会网站上开辟了</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我要捐赠</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专栏，分</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捐赠方式</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捐赠指南</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免税政策</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捐赠流程</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四个栏目进行了详细介绍，公开了国家有关法规和捐赠事项办理的信息。开通了</w:t>
      </w:r>
      <w:proofErr w:type="gramStart"/>
      <w:r>
        <w:rPr>
          <w:rFonts w:ascii="仿宋_GB2312" w:eastAsia="仿宋_GB2312" w:hAnsi="Calibri" w:cs="仿宋_GB2312"/>
          <w:color w:val="000000"/>
          <w:sz w:val="32"/>
          <w:szCs w:val="32"/>
          <w:shd w:val="clear" w:color="auto" w:fill="FFFFFF"/>
        </w:rPr>
        <w:t>微信公众号和微信</w:t>
      </w:r>
      <w:proofErr w:type="gramEnd"/>
      <w:r>
        <w:rPr>
          <w:rFonts w:ascii="仿宋_GB2312" w:eastAsia="仿宋_GB2312" w:hAnsi="Calibri" w:cs="仿宋_GB2312"/>
          <w:color w:val="000000"/>
          <w:sz w:val="32"/>
          <w:szCs w:val="32"/>
          <w:shd w:val="clear" w:color="auto" w:fill="FFFFFF"/>
        </w:rPr>
        <w:t>捐赠平台，对捐赠政策、办理流程进行宣传公开。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3.捐赠到款的信息公开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在电子科技大学教育发展基金会网站上的</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捐赠鸣谢</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专栏中，按捐赠资金的到款顺序及时对捐赠方、到款金额、到款时间逐笔进行公开。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4.捐赠项目的信息公开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在电子科技大学教育发展基金会网站上通过</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筹资项目</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资助领域</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新闻动态</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通知公告</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等栏目，对捐赠资金的资助项目类别、项目评审程序、项目开展情况等信息进行公开。在基金会</w:t>
      </w:r>
      <w:proofErr w:type="gramStart"/>
      <w:r>
        <w:rPr>
          <w:rFonts w:ascii="仿宋_GB2312" w:eastAsia="仿宋_GB2312" w:hAnsi="Calibri" w:cs="仿宋_GB2312"/>
          <w:color w:val="000000"/>
          <w:sz w:val="32"/>
          <w:szCs w:val="32"/>
          <w:shd w:val="clear" w:color="auto" w:fill="FFFFFF"/>
        </w:rPr>
        <w:t>微信公众号和微信</w:t>
      </w:r>
      <w:proofErr w:type="gramEnd"/>
      <w:r>
        <w:rPr>
          <w:rFonts w:ascii="仿宋_GB2312" w:eastAsia="仿宋_GB2312" w:hAnsi="Calibri" w:cs="仿宋_GB2312"/>
          <w:color w:val="000000"/>
          <w:sz w:val="32"/>
          <w:szCs w:val="32"/>
          <w:shd w:val="clear" w:color="auto" w:fill="FFFFFF"/>
        </w:rPr>
        <w:t>捐赠平台上对捐赠项目进行公开。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5.年度工作报告、年度审计报告的信息公开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lastRenderedPageBreak/>
        <w:t>在电子科技大学网站</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信息公开</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网页、电子科技大学教育发展基金会网站及中国社会组织网上，公布基金会年度工作报告摘要及年度审计报告，将基金会基本信息、捐赠资金收支情况、财务状况及审计情况等进行信息公开。同时，根据民政部《基金会信息公布办法》有关规定，每年在《中国社会报》上公布基金会年度工作报告摘要。</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黑体" w:eastAsia="黑体" w:hAnsi="宋体" w:cs="黑体" w:hint="eastAsia"/>
          <w:color w:val="000000"/>
          <w:sz w:val="32"/>
          <w:szCs w:val="32"/>
          <w:shd w:val="clear" w:color="auto" w:fill="FFFFFF"/>
        </w:rPr>
        <w:t>五、信息公开工作存在的问题和今后努力的方向</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信息公开工作是一项长期的系统工程，我校在这方面还存在一些不足：一是信息公开重要性的认识有待进一步加深；二是信息公开工作的水平有待提高，政策水平、平台建设和队伍建设亟需强化；三是信息公开的配套制度尚未健全，相关的监督和评估机制有待完善。下一阶段要重点做好以下工作：</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1.培养信息公开工作专业队伍</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在信息公开专业队伍建设方面，进一步提高对信息公开工作重要性的认识，计划组织更有吸引力的宣讲和专项培训活动，创造条件把信息公开建设方面高水平的专家学者请进学校为大家进行系统的培训，提升信息公开工作队伍的政策水平和业务能力，在校内单位信息公开的内容、形式、程序、保密审查等方面进一步予以规范。</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lastRenderedPageBreak/>
        <w:t>2.采取各种方式促进信息公开</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鼓励二级单位</w:t>
      </w:r>
      <w:proofErr w:type="gramStart"/>
      <w:r>
        <w:rPr>
          <w:rFonts w:ascii="仿宋_GB2312" w:eastAsia="仿宋_GB2312" w:hAnsi="Calibri" w:cs="仿宋_GB2312"/>
          <w:color w:val="000000"/>
          <w:sz w:val="32"/>
          <w:szCs w:val="32"/>
          <w:shd w:val="clear" w:color="auto" w:fill="FFFFFF"/>
        </w:rPr>
        <w:t>开通微</w:t>
      </w:r>
      <w:proofErr w:type="gramEnd"/>
      <w:r>
        <w:rPr>
          <w:rFonts w:ascii="仿宋_GB2312" w:eastAsia="仿宋_GB2312" w:hAnsi="Calibri" w:cs="仿宋_GB2312"/>
          <w:color w:val="000000"/>
          <w:sz w:val="32"/>
          <w:szCs w:val="32"/>
          <w:shd w:val="clear" w:color="auto" w:fill="FFFFFF"/>
        </w:rPr>
        <w:t>博、微信，运用新媒体推动信息公开，营造和谐的网络氛围。加强信息公开工作的监督检查力度，建立评优机制，变被动接受的惯性工作状态为积极主动的参与，鼓励各单位结合实践不断创新，使信息公开工作落到实处、服务师生、大众</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楷体_GB2312" w:eastAsia="楷体_GB2312" w:hAnsi="Calibri" w:cs="楷体_GB2312"/>
          <w:color w:val="000000"/>
          <w:sz w:val="32"/>
          <w:szCs w:val="32"/>
          <w:shd w:val="clear" w:color="auto" w:fill="FFFFFF"/>
        </w:rPr>
        <w:t>3.不断完善学校信息公开的内容</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全面落实《电子科技大学信息公开实施细则》，重点推进与师生员工切身利益紧密相关的信息公开工作，继续优化学校信息公开网站的版面设计和内容设置。把信息公开和促进学校中心工作密切联系起来，在促进学校内涵式发展的同时，进一步加强民主政治的建设。</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 </w:t>
      </w:r>
    </w:p>
    <w:p w:rsidR="0081769A" w:rsidRDefault="0081769A">
      <w:pPr>
        <w:pStyle w:val="a3"/>
        <w:widowControl/>
        <w:shd w:val="clear" w:color="auto" w:fill="FFFFFF"/>
        <w:spacing w:beforeAutospacing="0" w:afterAutospacing="0"/>
        <w:rPr>
          <w:rFonts w:ascii="Calibri" w:hAnsi="Calibri" w:cs="Calibri"/>
          <w:color w:val="000000"/>
          <w:sz w:val="21"/>
          <w:szCs w:val="21"/>
        </w:rPr>
      </w:pPr>
    </w:p>
    <w:tbl>
      <w:tblPr>
        <w:tblpPr w:vertAnchor="text"/>
        <w:tblW w:w="11170" w:type="dxa"/>
        <w:shd w:val="clear" w:color="auto" w:fill="FFFFFF"/>
        <w:tblLayout w:type="fixed"/>
        <w:tblCellMar>
          <w:left w:w="0" w:type="dxa"/>
          <w:right w:w="0" w:type="dxa"/>
        </w:tblCellMar>
        <w:tblLook w:val="04A0" w:firstRow="1" w:lastRow="0" w:firstColumn="1" w:lastColumn="0" w:noHBand="0" w:noVBand="1"/>
      </w:tblPr>
      <w:tblGrid>
        <w:gridCol w:w="428"/>
        <w:gridCol w:w="858"/>
        <w:gridCol w:w="2166"/>
        <w:gridCol w:w="7688"/>
        <w:gridCol w:w="30"/>
      </w:tblGrid>
      <w:tr w:rsidR="0081769A">
        <w:trPr>
          <w:trHeight w:val="972"/>
        </w:trPr>
        <w:tc>
          <w:tcPr>
            <w:tcW w:w="11154" w:type="dxa"/>
            <w:gridSpan w:val="4"/>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宋体" w:eastAsia="宋体" w:hAnsi="宋体" w:cs="宋体" w:hint="eastAsia"/>
                <w:color w:val="000000"/>
                <w:sz w:val="36"/>
                <w:szCs w:val="36"/>
              </w:rPr>
              <w:t> </w:t>
            </w:r>
          </w:p>
          <w:p w:rsidR="0081769A" w:rsidRDefault="00D5783C" w:rsidP="006A15BA">
            <w:pPr>
              <w:pStyle w:val="a3"/>
              <w:widowControl/>
              <w:spacing w:beforeAutospacing="0" w:afterAutospacing="0"/>
              <w:jc w:val="center"/>
              <w:rPr>
                <w:rFonts w:ascii="Calibri" w:hAnsi="Calibri" w:cs="Calibri"/>
                <w:sz w:val="21"/>
                <w:szCs w:val="21"/>
              </w:rPr>
            </w:pPr>
            <w:r>
              <w:rPr>
                <w:rFonts w:ascii="宋体" w:eastAsia="宋体" w:hAnsi="宋体" w:cs="宋体" w:hint="eastAsia"/>
                <w:color w:val="000000"/>
                <w:sz w:val="36"/>
                <w:szCs w:val="36"/>
              </w:rPr>
              <w:t> </w:t>
            </w:r>
            <w:bookmarkStart w:id="0" w:name="_GoBack"/>
            <w:bookmarkEnd w:id="0"/>
            <w:r>
              <w:rPr>
                <w:rFonts w:ascii="宋体" w:eastAsia="宋体" w:hAnsi="宋体" w:cs="宋体" w:hint="eastAsia"/>
                <w:color w:val="000000"/>
                <w:sz w:val="36"/>
                <w:szCs w:val="36"/>
              </w:rPr>
              <w:t> </w:t>
            </w:r>
          </w:p>
          <w:p w:rsidR="0081769A" w:rsidRDefault="00D5783C">
            <w:pPr>
              <w:pStyle w:val="a3"/>
              <w:widowControl/>
              <w:spacing w:beforeAutospacing="0" w:afterAutospacing="0"/>
              <w:jc w:val="center"/>
              <w:rPr>
                <w:rFonts w:ascii="Calibri" w:hAnsi="Calibri" w:cs="Calibri"/>
                <w:sz w:val="21"/>
                <w:szCs w:val="21"/>
              </w:rPr>
            </w:pPr>
            <w:r>
              <w:rPr>
                <w:rFonts w:ascii="宋体" w:eastAsia="宋体" w:hAnsi="宋体" w:cs="宋体" w:hint="eastAsia"/>
                <w:color w:val="000000"/>
                <w:sz w:val="36"/>
                <w:szCs w:val="36"/>
              </w:rPr>
              <w:t> </w:t>
            </w:r>
          </w:p>
          <w:p w:rsidR="0081769A" w:rsidRDefault="00D5783C">
            <w:pPr>
              <w:pStyle w:val="a3"/>
              <w:widowControl/>
              <w:spacing w:beforeAutospacing="0" w:afterAutospacing="0"/>
              <w:jc w:val="both"/>
              <w:rPr>
                <w:rFonts w:ascii="Calibri" w:hAnsi="Calibri" w:cs="Calibri"/>
                <w:sz w:val="21"/>
                <w:szCs w:val="21"/>
              </w:rPr>
            </w:pPr>
            <w:r>
              <w:rPr>
                <w:rFonts w:ascii="宋体" w:eastAsia="宋体" w:hAnsi="宋体" w:cs="宋体" w:hint="eastAsia"/>
                <w:color w:val="000000"/>
                <w:sz w:val="36"/>
                <w:szCs w:val="36"/>
              </w:rPr>
              <w:lastRenderedPageBreak/>
              <w:t>附件</w:t>
            </w:r>
          </w:p>
          <w:p w:rsidR="0081769A" w:rsidRDefault="00D5783C">
            <w:pPr>
              <w:pStyle w:val="a3"/>
              <w:widowControl/>
              <w:spacing w:beforeAutospacing="0" w:afterAutospacing="0"/>
              <w:jc w:val="center"/>
              <w:rPr>
                <w:rFonts w:ascii="Calibri" w:hAnsi="Calibri" w:cs="Calibri"/>
                <w:sz w:val="21"/>
                <w:szCs w:val="21"/>
              </w:rPr>
            </w:pPr>
            <w:r>
              <w:rPr>
                <w:rFonts w:ascii="宋体" w:eastAsia="宋体" w:hAnsi="宋体" w:cs="宋体" w:hint="eastAsia"/>
                <w:color w:val="000000"/>
                <w:sz w:val="36"/>
                <w:szCs w:val="36"/>
              </w:rPr>
              <w:t>2016-2017年度信息公开事项清单</w:t>
            </w: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576"/>
        </w:trPr>
        <w:tc>
          <w:tcPr>
            <w:tcW w:w="428"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仿宋_GB2312" w:eastAsia="仿宋_GB2312" w:hAnsi="Calibri" w:cs="仿宋_GB2312"/>
                <w:b/>
                <w:color w:val="000000"/>
                <w:sz w:val="21"/>
                <w:szCs w:val="21"/>
              </w:rPr>
              <w:lastRenderedPageBreak/>
              <w:t>序号</w:t>
            </w:r>
          </w:p>
        </w:tc>
        <w:tc>
          <w:tcPr>
            <w:tcW w:w="859"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仿宋_GB2312" w:eastAsia="仿宋_GB2312" w:hAnsi="Calibri" w:cs="仿宋_GB2312"/>
                <w:b/>
                <w:color w:val="000000"/>
                <w:sz w:val="21"/>
                <w:szCs w:val="21"/>
              </w:rPr>
              <w:t>类</w:t>
            </w:r>
            <w:r>
              <w:rPr>
                <w:rFonts w:ascii="Times New Roman" w:eastAsia="宋体" w:hAnsi="Times New Roman"/>
                <w:b/>
                <w:color w:val="000000"/>
                <w:sz w:val="21"/>
                <w:szCs w:val="21"/>
              </w:rPr>
              <w:t> </w:t>
            </w:r>
            <w:r>
              <w:rPr>
                <w:rFonts w:ascii="仿宋_GB2312" w:eastAsia="仿宋_GB2312" w:hAnsi="Calibri" w:cs="仿宋_GB2312"/>
                <w:b/>
                <w:color w:val="000000"/>
                <w:sz w:val="21"/>
                <w:szCs w:val="21"/>
              </w:rPr>
              <w:t>别</w:t>
            </w:r>
          </w:p>
        </w:tc>
        <w:tc>
          <w:tcPr>
            <w:tcW w:w="2169"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b/>
                <w:color w:val="000000"/>
                <w:sz w:val="21"/>
                <w:szCs w:val="21"/>
              </w:rPr>
              <w:t>公开事项</w:t>
            </w:r>
          </w:p>
        </w:tc>
        <w:tc>
          <w:tcPr>
            <w:tcW w:w="769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仿宋_GB2312" w:eastAsia="仿宋_GB2312" w:hAnsi="Calibri" w:cs="仿宋_GB2312"/>
                <w:b/>
                <w:color w:val="000000"/>
                <w:sz w:val="21"/>
                <w:szCs w:val="21"/>
              </w:rPr>
              <w:t>2016-2017年信息公开事项访问链接</w:t>
            </w: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1476"/>
        </w:trPr>
        <w:tc>
          <w:tcPr>
            <w:tcW w:w="428"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Times New Roman" w:eastAsia="宋体" w:hAnsi="Times New Roman"/>
                <w:color w:val="000000"/>
                <w:sz w:val="20"/>
                <w:szCs w:val="20"/>
              </w:rPr>
              <w:t>1</w:t>
            </w:r>
          </w:p>
        </w:tc>
        <w:tc>
          <w:tcPr>
            <w:tcW w:w="859"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仿宋_GB2312" w:eastAsia="仿宋_GB2312" w:hAnsi="Calibri" w:cs="仿宋_GB2312"/>
                <w:color w:val="000000"/>
                <w:sz w:val="20"/>
                <w:szCs w:val="20"/>
              </w:rPr>
              <w:t>基本信息</w:t>
            </w:r>
            <w:r>
              <w:rPr>
                <w:rFonts w:ascii="仿宋_GB2312" w:eastAsia="仿宋_GB2312" w:hAnsi="Calibri" w:cs="仿宋_GB2312"/>
                <w:color w:val="000000"/>
                <w:sz w:val="20"/>
                <w:szCs w:val="20"/>
              </w:rPr>
              <w:br/>
              <w:t>（6项）</w:t>
            </w: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1</w:t>
            </w:r>
            <w:r>
              <w:rPr>
                <w:rFonts w:ascii="仿宋_GB2312" w:eastAsia="仿宋_GB2312" w:hAnsi="Calibri" w:cs="仿宋_GB2312"/>
                <w:color w:val="000000"/>
                <w:sz w:val="20"/>
                <w:szCs w:val="20"/>
              </w:rPr>
              <w:t>）办学规模、校级领导班子简介及分工、学校机构设置、学科情况、专业情况、各类在校生情况、教师和专业技术人员数量等办学基本情况</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6" w:history="1">
              <w:r w:rsidR="00D5783C">
                <w:rPr>
                  <w:rStyle w:val="a4"/>
                  <w:rFonts w:ascii="宋体" w:eastAsia="宋体" w:hAnsi="宋体" w:cs="宋体" w:hint="eastAsia"/>
                  <w:color w:val="auto"/>
                  <w:sz w:val="22"/>
                  <w:szCs w:val="22"/>
                </w:rPr>
                <w:t>http://www.xxgk.uestc.edu.cn/xxgk/read_xx.aspx?id=846</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55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2</w:t>
            </w:r>
            <w:r>
              <w:rPr>
                <w:rFonts w:ascii="仿宋_GB2312" w:eastAsia="仿宋_GB2312" w:hAnsi="Calibri" w:cs="仿宋_GB2312"/>
                <w:color w:val="000000"/>
                <w:sz w:val="20"/>
                <w:szCs w:val="20"/>
              </w:rPr>
              <w:t>）学校章程</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7" w:history="1">
              <w:r w:rsidR="00D5783C">
                <w:rPr>
                  <w:rStyle w:val="a4"/>
                  <w:rFonts w:ascii="宋体" w:eastAsia="宋体" w:hAnsi="宋体" w:cs="宋体" w:hint="eastAsia"/>
                  <w:color w:val="auto"/>
                  <w:sz w:val="22"/>
                  <w:szCs w:val="22"/>
                </w:rPr>
                <w:t>http://www.xxgk.uestc.edu.cn/xxgk/read_xx.aspx?id=861</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61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3</w:t>
            </w:r>
            <w:r>
              <w:rPr>
                <w:rFonts w:ascii="仿宋_GB2312" w:eastAsia="仿宋_GB2312" w:hAnsi="Calibri" w:cs="仿宋_GB2312"/>
                <w:color w:val="000000"/>
                <w:sz w:val="20"/>
                <w:szCs w:val="20"/>
              </w:rPr>
              <w:t>）教职工代表大会相关制度、工作报告</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宋体" w:eastAsia="宋体" w:hAnsi="宋体" w:cs="宋体" w:hint="eastAsia"/>
                <w:color w:val="000000"/>
                <w:sz w:val="22"/>
                <w:szCs w:val="22"/>
              </w:rPr>
              <w:t>http://www.xxgk.uestc.edu.cn/xxgk/read_xx.aspx?id=847</w:t>
            </w: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73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4</w:t>
            </w:r>
            <w:r>
              <w:rPr>
                <w:rFonts w:ascii="仿宋_GB2312" w:eastAsia="仿宋_GB2312" w:hAnsi="Calibri" w:cs="仿宋_GB2312"/>
                <w:color w:val="000000"/>
                <w:sz w:val="20"/>
                <w:szCs w:val="20"/>
              </w:rPr>
              <w:t>）学术委员会相关制度、年度报告</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8" w:history="1">
              <w:r w:rsidR="00D5783C">
                <w:rPr>
                  <w:rStyle w:val="a4"/>
                  <w:rFonts w:ascii="宋体" w:eastAsia="宋体" w:hAnsi="宋体" w:cs="宋体" w:hint="eastAsia"/>
                  <w:color w:val="auto"/>
                  <w:sz w:val="22"/>
                  <w:szCs w:val="22"/>
                </w:rPr>
                <w:t>http://www.xxgk.uestc.edu.cn/xxgk/read_xx.aspx?id=878</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480"/>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5</w:t>
            </w:r>
            <w:r>
              <w:rPr>
                <w:rFonts w:ascii="仿宋_GB2312" w:eastAsia="仿宋_GB2312" w:hAnsi="Calibri" w:cs="仿宋_GB2312"/>
                <w:color w:val="000000"/>
                <w:sz w:val="20"/>
                <w:szCs w:val="20"/>
              </w:rPr>
              <w:t>）学校发展规划、年度工作计划及重点工作安排</w:t>
            </w:r>
          </w:p>
        </w:tc>
        <w:tc>
          <w:tcPr>
            <w:tcW w:w="7698"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9" w:history="1">
              <w:r w:rsidR="00D5783C">
                <w:rPr>
                  <w:rStyle w:val="a4"/>
                  <w:rFonts w:ascii="宋体" w:eastAsia="宋体" w:hAnsi="宋体" w:cs="宋体" w:hint="eastAsia"/>
                  <w:color w:val="auto"/>
                  <w:sz w:val="22"/>
                  <w:szCs w:val="22"/>
                </w:rPr>
                <w:t>http://www.xxgk.uestc.edu.cn/xxgk/read_xx.aspx?id=848</w:t>
              </w:r>
              <w:r w:rsidR="00D5783C">
                <w:rPr>
                  <w:rStyle w:val="a4"/>
                  <w:rFonts w:ascii="宋体" w:eastAsia="宋体" w:hAnsi="宋体" w:cs="宋体" w:hint="eastAsia"/>
                  <w:color w:val="auto"/>
                  <w:sz w:val="22"/>
                  <w:szCs w:val="22"/>
                </w:rPr>
                <w:br/>
                <w:t>http://www.xxgk.uestc.edu.cn/xxgk/read_xx.aspx?id=879</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396"/>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7698"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468"/>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6</w:t>
            </w:r>
            <w:r>
              <w:rPr>
                <w:rFonts w:ascii="仿宋_GB2312" w:eastAsia="仿宋_GB2312" w:hAnsi="Calibri" w:cs="仿宋_GB2312"/>
                <w:color w:val="000000"/>
                <w:sz w:val="20"/>
                <w:szCs w:val="20"/>
              </w:rPr>
              <w:t>）信息公开年度报告</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10" w:history="1">
              <w:r w:rsidR="00D5783C">
                <w:rPr>
                  <w:rStyle w:val="a4"/>
                  <w:rFonts w:ascii="宋体" w:eastAsia="宋体" w:hAnsi="宋体" w:cs="宋体" w:hint="eastAsia"/>
                  <w:color w:val="auto"/>
                  <w:sz w:val="22"/>
                  <w:szCs w:val="22"/>
                </w:rPr>
                <w:t>http://www.xxgk.uestc.edu.cn/xxgk/index.aspx</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912"/>
        </w:trPr>
        <w:tc>
          <w:tcPr>
            <w:tcW w:w="428"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Times New Roman" w:eastAsia="宋体" w:hAnsi="Times New Roman"/>
                <w:color w:val="000000"/>
                <w:sz w:val="20"/>
                <w:szCs w:val="20"/>
              </w:rPr>
              <w:lastRenderedPageBreak/>
              <w:t>2</w:t>
            </w:r>
          </w:p>
        </w:tc>
        <w:tc>
          <w:tcPr>
            <w:tcW w:w="859" w:type="dxa"/>
            <w:vMerge w:val="restart"/>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仿宋_GB2312" w:eastAsia="仿宋_GB2312" w:hAnsi="Calibri" w:cs="仿宋_GB2312"/>
                <w:color w:val="000000"/>
                <w:sz w:val="20"/>
                <w:szCs w:val="20"/>
              </w:rPr>
              <w:t>招生考试信息</w:t>
            </w:r>
            <w:r>
              <w:rPr>
                <w:rFonts w:ascii="仿宋_GB2312" w:eastAsia="仿宋_GB2312" w:hAnsi="Calibri" w:cs="仿宋_GB2312"/>
                <w:color w:val="000000"/>
                <w:sz w:val="20"/>
                <w:szCs w:val="20"/>
              </w:rPr>
              <w:br/>
              <w:t>（8项）</w:t>
            </w: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7</w:t>
            </w:r>
            <w:r>
              <w:rPr>
                <w:rFonts w:ascii="仿宋_GB2312" w:eastAsia="仿宋_GB2312" w:hAnsi="Calibri" w:cs="仿宋_GB2312"/>
                <w:color w:val="000000"/>
                <w:sz w:val="20"/>
                <w:szCs w:val="20"/>
              </w:rPr>
              <w:t>）本科生招生章程及特殊类型招生办法，分批次、分科类招生计划</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11" w:history="1">
              <w:r w:rsidR="00D5783C">
                <w:rPr>
                  <w:rStyle w:val="a4"/>
                  <w:rFonts w:ascii="宋体" w:eastAsia="宋体" w:hAnsi="宋体" w:cs="宋体" w:hint="eastAsia"/>
                  <w:color w:val="auto"/>
                  <w:sz w:val="22"/>
                  <w:szCs w:val="22"/>
                </w:rPr>
                <w:t>http://www.xxgk.uestc.edu.cn/xxgk/read_xx.aspx?id=837</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756"/>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8</w:t>
            </w:r>
            <w:r>
              <w:rPr>
                <w:rFonts w:ascii="仿宋_GB2312" w:eastAsia="仿宋_GB2312" w:hAnsi="Calibri" w:cs="仿宋_GB2312"/>
                <w:color w:val="000000"/>
                <w:sz w:val="20"/>
                <w:szCs w:val="20"/>
              </w:rPr>
              <w:t>）保送、自主选拔录取、高水平运动员和艺术特长生招生等特殊类型招生入选考生资格及测试结果</w:t>
            </w:r>
          </w:p>
        </w:tc>
        <w:tc>
          <w:tcPr>
            <w:tcW w:w="7698" w:type="dxa"/>
            <w:vMerge w:val="restart"/>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12" w:history="1">
              <w:r w:rsidR="00D5783C">
                <w:rPr>
                  <w:rStyle w:val="a4"/>
                  <w:rFonts w:ascii="宋体" w:eastAsia="宋体" w:hAnsi="宋体" w:cs="宋体" w:hint="eastAsia"/>
                  <w:color w:val="auto"/>
                  <w:sz w:val="22"/>
                  <w:szCs w:val="22"/>
                </w:rPr>
                <w:t>http://www.xxgk.uestc.edu.cn/xxgk/read_xx.aspx?id=840</w:t>
              </w:r>
              <w:r w:rsidR="00D5783C">
                <w:rPr>
                  <w:rStyle w:val="a4"/>
                  <w:rFonts w:ascii="宋体" w:eastAsia="宋体" w:hAnsi="宋体" w:cs="宋体" w:hint="eastAsia"/>
                  <w:color w:val="auto"/>
                  <w:sz w:val="22"/>
                  <w:szCs w:val="22"/>
                </w:rPr>
                <w:br/>
                <w:t>http://www.xxgk.uestc.edu.cn/xxgk/read_xx.aspx?id=886</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468"/>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7698"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600"/>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9</w:t>
            </w:r>
            <w:r>
              <w:rPr>
                <w:rFonts w:ascii="仿宋_GB2312" w:eastAsia="仿宋_GB2312" w:hAnsi="Calibri" w:cs="仿宋_GB2312"/>
                <w:color w:val="000000"/>
                <w:sz w:val="20"/>
                <w:szCs w:val="20"/>
              </w:rPr>
              <w:t>）考生个人录取信息查询渠道和办法，分批次、分科类录取人数和录取最低分</w:t>
            </w:r>
          </w:p>
        </w:tc>
        <w:tc>
          <w:tcPr>
            <w:tcW w:w="7698" w:type="dxa"/>
            <w:vMerge w:val="restart"/>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13" w:history="1">
              <w:r w:rsidR="00D5783C">
                <w:rPr>
                  <w:rStyle w:val="a4"/>
                  <w:rFonts w:ascii="宋体" w:eastAsia="宋体" w:hAnsi="宋体" w:cs="宋体" w:hint="eastAsia"/>
                  <w:color w:val="auto"/>
                  <w:sz w:val="22"/>
                  <w:szCs w:val="22"/>
                </w:rPr>
                <w:t>http://www.xxgk.uestc.edu.cn/xxgk/read_xx.aspx?id=887</w:t>
              </w:r>
              <w:r w:rsidR="00D5783C">
                <w:rPr>
                  <w:rStyle w:val="a4"/>
                  <w:rFonts w:ascii="宋体" w:eastAsia="宋体" w:hAnsi="宋体" w:cs="宋体" w:hint="eastAsia"/>
                  <w:color w:val="auto"/>
                  <w:sz w:val="22"/>
                  <w:szCs w:val="22"/>
                </w:rPr>
                <w:br/>
                <w:t>http://www.xxgk.uestc.edu.cn/xxgk/read_xx.aspx?id=838</w:t>
              </w:r>
              <w:r w:rsidR="00D5783C">
                <w:rPr>
                  <w:rStyle w:val="a4"/>
                  <w:rFonts w:ascii="宋体" w:eastAsia="宋体" w:hAnsi="宋体" w:cs="宋体" w:hint="eastAsia"/>
                  <w:color w:val="auto"/>
                  <w:sz w:val="22"/>
                  <w:szCs w:val="22"/>
                </w:rPr>
                <w:br/>
                <w:t>http://www.xxgk.uestc.edu.cn/xxgk/read_xx.aspx?id=889</w:t>
              </w:r>
              <w:r w:rsidR="00D5783C">
                <w:rPr>
                  <w:rStyle w:val="a4"/>
                  <w:rFonts w:ascii="宋体" w:eastAsia="宋体" w:hAnsi="宋体" w:cs="宋体" w:hint="eastAsia"/>
                  <w:color w:val="auto"/>
                  <w:sz w:val="22"/>
                  <w:szCs w:val="22"/>
                </w:rPr>
                <w:br/>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360"/>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7698"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31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7698"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924"/>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10</w:t>
            </w:r>
            <w:r>
              <w:rPr>
                <w:rFonts w:ascii="仿宋_GB2312" w:eastAsia="仿宋_GB2312" w:hAnsi="Calibri" w:cs="仿宋_GB2312"/>
                <w:color w:val="000000"/>
                <w:sz w:val="20"/>
                <w:szCs w:val="20"/>
              </w:rPr>
              <w:t>）招生咨询及考生申诉渠道，新生复查期间有关举报、调查及处理结果</w:t>
            </w:r>
          </w:p>
        </w:tc>
        <w:tc>
          <w:tcPr>
            <w:tcW w:w="7698" w:type="dxa"/>
            <w:vMerge w:val="restart"/>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14" w:history="1">
              <w:r w:rsidR="00D5783C">
                <w:rPr>
                  <w:rStyle w:val="a4"/>
                  <w:rFonts w:ascii="宋体" w:eastAsia="宋体" w:hAnsi="宋体" w:cs="宋体" w:hint="eastAsia"/>
                  <w:color w:val="auto"/>
                  <w:sz w:val="22"/>
                  <w:szCs w:val="22"/>
                </w:rPr>
                <w:t>http://www.xxgk.uestc.edu.cn/xxgk/read_xx.aspx?id=887</w:t>
              </w:r>
              <w:r w:rsidR="00D5783C">
                <w:rPr>
                  <w:rStyle w:val="a4"/>
                  <w:rFonts w:ascii="宋体" w:eastAsia="宋体" w:hAnsi="宋体" w:cs="宋体" w:hint="eastAsia"/>
                  <w:color w:val="auto"/>
                  <w:sz w:val="22"/>
                  <w:szCs w:val="22"/>
                </w:rPr>
                <w:br/>
                <w:t>http://www.xxgk.uestc.edu.cn/xxgk/read_xx.aspx?id=888</w:t>
              </w:r>
              <w:r w:rsidR="00D5783C">
                <w:rPr>
                  <w:rStyle w:val="a4"/>
                  <w:rFonts w:ascii="宋体" w:eastAsia="宋体" w:hAnsi="宋体" w:cs="宋体" w:hint="eastAsia"/>
                  <w:color w:val="auto"/>
                  <w:sz w:val="22"/>
                  <w:szCs w:val="22"/>
                </w:rPr>
                <w:br/>
                <w:t>http://www.xxgk.uestc.edu.cn/xxgk/read_xx.aspx?id=839</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31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7698"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103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11</w:t>
            </w:r>
            <w:r>
              <w:rPr>
                <w:rFonts w:ascii="仿宋_GB2312" w:eastAsia="仿宋_GB2312" w:hAnsi="Calibri" w:cs="仿宋_GB2312"/>
                <w:color w:val="000000"/>
                <w:sz w:val="20"/>
                <w:szCs w:val="20"/>
              </w:rPr>
              <w:t>）研究生招生简章、招生专业目录、复试录取办法，各院（系、所）或学科、专业招收研究生人数</w:t>
            </w:r>
          </w:p>
        </w:tc>
        <w:tc>
          <w:tcPr>
            <w:tcW w:w="7698" w:type="dxa"/>
            <w:vMerge w:val="restart"/>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15" w:history="1">
              <w:r w:rsidR="00D5783C">
                <w:rPr>
                  <w:rStyle w:val="a4"/>
                  <w:rFonts w:ascii="宋体" w:eastAsia="宋体" w:hAnsi="宋体" w:cs="宋体" w:hint="eastAsia"/>
                  <w:color w:val="auto"/>
                  <w:sz w:val="22"/>
                  <w:szCs w:val="22"/>
                </w:rPr>
                <w:t>http://www.xxgk.uestc.edu.cn/xxgk/read_xx.aspx?id=896</w:t>
              </w:r>
              <w:r w:rsidR="00D5783C">
                <w:rPr>
                  <w:rStyle w:val="a4"/>
                  <w:rFonts w:ascii="宋体" w:eastAsia="宋体" w:hAnsi="宋体" w:cs="宋体" w:hint="eastAsia"/>
                  <w:color w:val="auto"/>
                  <w:sz w:val="22"/>
                  <w:szCs w:val="22"/>
                </w:rPr>
                <w:br/>
                <w:t>http://www.xxgk.uestc.edu.cn/xxgk/read_xx.aspx?id=891</w:t>
              </w:r>
              <w:r w:rsidR="00D5783C">
                <w:rPr>
                  <w:rStyle w:val="a4"/>
                  <w:rFonts w:ascii="宋体" w:eastAsia="宋体" w:hAnsi="宋体" w:cs="宋体" w:hint="eastAsia"/>
                  <w:color w:val="auto"/>
                  <w:sz w:val="22"/>
                  <w:szCs w:val="22"/>
                </w:rPr>
                <w:br/>
                <w:t>http://www.xxgk.uestc.edu.cn/xxgk/read_xx.aspx?id=895</w:t>
              </w:r>
              <w:r w:rsidR="00D5783C">
                <w:rPr>
                  <w:rStyle w:val="a4"/>
                  <w:rFonts w:ascii="宋体" w:eastAsia="宋体" w:hAnsi="宋体" w:cs="宋体" w:hint="eastAsia"/>
                  <w:color w:val="auto"/>
                  <w:sz w:val="22"/>
                  <w:szCs w:val="22"/>
                </w:rPr>
                <w:br/>
                <w:t>http://www.xxgk.uestc.edu.cn/xxgk/read_xx.aspx?id=890</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31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7698"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1080"/>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12</w:t>
            </w:r>
            <w:r>
              <w:rPr>
                <w:rFonts w:ascii="仿宋_GB2312" w:eastAsia="仿宋_GB2312" w:hAnsi="Calibri" w:cs="仿宋_GB2312"/>
                <w:color w:val="000000"/>
                <w:sz w:val="20"/>
                <w:szCs w:val="20"/>
              </w:rPr>
              <w:t>）参加研究生复试的考生成绩</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16" w:history="1">
              <w:r w:rsidR="00D5783C">
                <w:rPr>
                  <w:rStyle w:val="a4"/>
                  <w:rFonts w:ascii="宋体" w:eastAsia="宋体" w:hAnsi="宋体" w:cs="宋体" w:hint="eastAsia"/>
                  <w:color w:val="auto"/>
                  <w:sz w:val="22"/>
                  <w:szCs w:val="22"/>
                </w:rPr>
                <w:t>http://www.xxgk.uestc.edu.cn/xxgk/read_xx.aspx?id=894</w:t>
              </w:r>
              <w:r w:rsidR="00D5783C">
                <w:rPr>
                  <w:rStyle w:val="a4"/>
                  <w:rFonts w:ascii="宋体" w:eastAsia="宋体" w:hAnsi="宋体" w:cs="宋体" w:hint="eastAsia"/>
                  <w:color w:val="auto"/>
                  <w:sz w:val="22"/>
                  <w:szCs w:val="22"/>
                </w:rPr>
                <w:br/>
                <w:t>http://www.xxgk.uestc.edu.cn/xxgk/read_xx.aspx?id=893</w:t>
              </w:r>
              <w:r w:rsidR="00D5783C">
                <w:rPr>
                  <w:rStyle w:val="a4"/>
                  <w:rFonts w:ascii="宋体" w:eastAsia="宋体" w:hAnsi="宋体" w:cs="宋体" w:hint="eastAsia"/>
                  <w:color w:val="auto"/>
                  <w:sz w:val="22"/>
                  <w:szCs w:val="22"/>
                </w:rPr>
                <w:br/>
                <w:t>http://www.xxgk.uestc.edu.cn/xxgk/read_xx.aspx?id=892</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924"/>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13</w:t>
            </w:r>
            <w:r>
              <w:rPr>
                <w:rFonts w:ascii="仿宋_GB2312" w:eastAsia="仿宋_GB2312" w:hAnsi="Calibri" w:cs="仿宋_GB2312"/>
                <w:color w:val="000000"/>
                <w:sz w:val="20"/>
                <w:szCs w:val="20"/>
              </w:rPr>
              <w:t>）拟录取研究生名单</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17" w:history="1">
              <w:r w:rsidR="00D5783C">
                <w:rPr>
                  <w:rStyle w:val="a4"/>
                  <w:rFonts w:ascii="宋体" w:eastAsia="宋体" w:hAnsi="宋体" w:cs="宋体" w:hint="eastAsia"/>
                  <w:color w:val="auto"/>
                  <w:sz w:val="22"/>
                  <w:szCs w:val="22"/>
                </w:rPr>
                <w:t>http://www.xxgk.uestc.edu.cn/xxgk/read_xx.aspx?id=894</w:t>
              </w:r>
              <w:r w:rsidR="00D5783C">
                <w:rPr>
                  <w:rStyle w:val="a4"/>
                  <w:rFonts w:ascii="宋体" w:eastAsia="宋体" w:hAnsi="宋体" w:cs="宋体" w:hint="eastAsia"/>
                  <w:color w:val="auto"/>
                  <w:sz w:val="22"/>
                  <w:szCs w:val="22"/>
                </w:rPr>
                <w:br/>
                <w:t>http://www.xxgk.uestc.edu.cn/xxgk/read_xx.aspx?id=893</w:t>
              </w:r>
              <w:r w:rsidR="00D5783C">
                <w:rPr>
                  <w:rStyle w:val="a4"/>
                  <w:rFonts w:ascii="宋体" w:eastAsia="宋体" w:hAnsi="宋体" w:cs="宋体" w:hint="eastAsia"/>
                  <w:color w:val="auto"/>
                  <w:sz w:val="22"/>
                  <w:szCs w:val="22"/>
                </w:rPr>
                <w:br/>
                <w:t>http://www.xxgk.uestc.edu.cn/xxgk/read_xx.aspx?id=892</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648"/>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14</w:t>
            </w:r>
            <w:r>
              <w:rPr>
                <w:rFonts w:ascii="仿宋_GB2312" w:eastAsia="仿宋_GB2312" w:hAnsi="Calibri" w:cs="仿宋_GB2312"/>
                <w:color w:val="000000"/>
                <w:sz w:val="20"/>
                <w:szCs w:val="20"/>
              </w:rPr>
              <w:t>）研究生招生咨询及申诉渠道</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宋体" w:eastAsia="宋体" w:hAnsi="宋体" w:cs="宋体" w:hint="eastAsia"/>
                <w:color w:val="000000"/>
                <w:sz w:val="22"/>
                <w:szCs w:val="22"/>
              </w:rPr>
              <w:t>http://www.xxgk.uestc.edu.cn/xxgk/read_xx.aspx?id=887</w:t>
            </w: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1320"/>
        </w:trPr>
        <w:tc>
          <w:tcPr>
            <w:tcW w:w="428"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Times New Roman" w:eastAsia="宋体" w:hAnsi="Times New Roman"/>
                <w:color w:val="000000"/>
                <w:sz w:val="20"/>
                <w:szCs w:val="20"/>
              </w:rPr>
              <w:t>3</w:t>
            </w:r>
          </w:p>
        </w:tc>
        <w:tc>
          <w:tcPr>
            <w:tcW w:w="859" w:type="dxa"/>
            <w:vMerge w:val="restart"/>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仿宋_GB2312" w:eastAsia="仿宋_GB2312" w:hAnsi="Calibri" w:cs="仿宋_GB2312"/>
                <w:color w:val="000000"/>
                <w:sz w:val="20"/>
                <w:szCs w:val="20"/>
              </w:rPr>
              <w:t>财务、资产及收费信息</w:t>
            </w:r>
            <w:r>
              <w:rPr>
                <w:rFonts w:ascii="仿宋_GB2312" w:eastAsia="仿宋_GB2312" w:hAnsi="Calibri" w:cs="仿宋_GB2312"/>
                <w:color w:val="000000"/>
                <w:sz w:val="20"/>
                <w:szCs w:val="20"/>
              </w:rPr>
              <w:br/>
              <w:t>（9项）</w:t>
            </w: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15</w:t>
            </w:r>
            <w:r>
              <w:rPr>
                <w:rFonts w:ascii="仿宋_GB2312" w:eastAsia="仿宋_GB2312" w:hAnsi="Calibri" w:cs="仿宋_GB2312"/>
                <w:color w:val="000000"/>
                <w:sz w:val="20"/>
                <w:szCs w:val="20"/>
              </w:rPr>
              <w:t>）财务、资产管理制度</w:t>
            </w:r>
          </w:p>
        </w:tc>
        <w:tc>
          <w:tcPr>
            <w:tcW w:w="7698" w:type="dxa"/>
            <w:tcBorders>
              <w:top w:val="nil"/>
              <w:left w:val="nil"/>
              <w:bottom w:val="nil"/>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18" w:history="1">
              <w:r w:rsidR="00D5783C">
                <w:rPr>
                  <w:rStyle w:val="a4"/>
                  <w:rFonts w:ascii="宋体" w:eastAsia="宋体" w:hAnsi="宋体" w:cs="宋体" w:hint="eastAsia"/>
                  <w:color w:val="auto"/>
                  <w:sz w:val="22"/>
                  <w:szCs w:val="22"/>
                </w:rPr>
                <w:t>http://www.xxgk.uestc.edu.cn/xxgk/read_xx.aspx?id=866</w:t>
              </w:r>
              <w:r w:rsidR="00D5783C">
                <w:rPr>
                  <w:rStyle w:val="a4"/>
                  <w:rFonts w:ascii="宋体" w:eastAsia="宋体" w:hAnsi="宋体" w:cs="宋体" w:hint="eastAsia"/>
                  <w:color w:val="auto"/>
                  <w:sz w:val="22"/>
                  <w:szCs w:val="22"/>
                </w:rPr>
                <w:br/>
                <w:t>http://www.xxgk.uestc.edu.cn/xxgk/read_xx.aspx?id=865</w:t>
              </w:r>
              <w:r w:rsidR="00D5783C">
                <w:rPr>
                  <w:rStyle w:val="a4"/>
                  <w:rFonts w:ascii="宋体" w:eastAsia="宋体" w:hAnsi="宋体" w:cs="宋体" w:hint="eastAsia"/>
                  <w:color w:val="auto"/>
                  <w:sz w:val="22"/>
                  <w:szCs w:val="22"/>
                </w:rPr>
                <w:br/>
                <w:t>http://www.xxgk.uestc.edu.cn/xxgk/read_xx.aspx?id=864</w:t>
              </w:r>
              <w:r w:rsidR="00D5783C">
                <w:rPr>
                  <w:rStyle w:val="a4"/>
                  <w:rFonts w:ascii="宋体" w:eastAsia="宋体" w:hAnsi="宋体" w:cs="宋体" w:hint="eastAsia"/>
                  <w:color w:val="auto"/>
                  <w:sz w:val="22"/>
                  <w:szCs w:val="22"/>
                </w:rPr>
                <w:br/>
              </w:r>
              <w:r w:rsidR="00D5783C">
                <w:rPr>
                  <w:rStyle w:val="a4"/>
                  <w:rFonts w:ascii="宋体" w:eastAsia="宋体" w:hAnsi="宋体" w:cs="宋体" w:hint="eastAsia"/>
                  <w:color w:val="auto"/>
                  <w:sz w:val="22"/>
                  <w:szCs w:val="22"/>
                </w:rPr>
                <w:br/>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804"/>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16</w:t>
            </w:r>
            <w:r>
              <w:rPr>
                <w:rFonts w:ascii="仿宋_GB2312" w:eastAsia="仿宋_GB2312" w:hAnsi="Calibri" w:cs="仿宋_GB2312"/>
                <w:color w:val="000000"/>
                <w:sz w:val="20"/>
                <w:szCs w:val="20"/>
              </w:rPr>
              <w:t>）校办企业资产、负债、国有资产保值增值等信息</w:t>
            </w:r>
          </w:p>
        </w:tc>
        <w:tc>
          <w:tcPr>
            <w:tcW w:w="769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宋体" w:eastAsia="宋体" w:hAnsi="宋体" w:cs="宋体" w:hint="eastAsia"/>
                <w:color w:val="000000"/>
                <w:sz w:val="22"/>
                <w:szCs w:val="22"/>
              </w:rPr>
              <w:t>http://www.xxgk.uestc.edu.cn/xxgk/read_xx.aspx?id=841</w:t>
            </w: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744"/>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17</w:t>
            </w:r>
            <w:r>
              <w:rPr>
                <w:rFonts w:ascii="仿宋_GB2312" w:eastAsia="仿宋_GB2312" w:hAnsi="Calibri" w:cs="仿宋_GB2312"/>
                <w:color w:val="000000"/>
                <w:sz w:val="20"/>
                <w:szCs w:val="20"/>
              </w:rPr>
              <w:t>）受捐赠财产的使用与管理情况</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19" w:history="1">
              <w:r w:rsidR="00D5783C">
                <w:rPr>
                  <w:rStyle w:val="a4"/>
                  <w:rFonts w:ascii="宋体" w:eastAsia="宋体" w:hAnsi="宋体" w:cs="宋体" w:hint="eastAsia"/>
                  <w:color w:val="auto"/>
                  <w:sz w:val="22"/>
                  <w:szCs w:val="22"/>
                </w:rPr>
                <w:t>http://www.xxgk.uestc.edu.cn/xxgk/read_xx.aspx?id=903</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816"/>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18</w:t>
            </w:r>
            <w:r>
              <w:rPr>
                <w:rFonts w:ascii="仿宋_GB2312" w:eastAsia="仿宋_GB2312" w:hAnsi="Calibri" w:cs="仿宋_GB2312"/>
                <w:color w:val="000000"/>
                <w:sz w:val="20"/>
                <w:szCs w:val="20"/>
              </w:rPr>
              <w:t>）仪器设备、图书、药品等物资设备采购和重大基建工程的招投标</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宋体" w:eastAsia="宋体" w:hAnsi="宋体" w:cs="宋体" w:hint="eastAsia"/>
                <w:color w:val="000000"/>
                <w:sz w:val="22"/>
                <w:szCs w:val="22"/>
              </w:rPr>
              <w:t>https://cg.uestc.edu.cn/f/list-a607f12009cf4e969c23c2c181b4d306.html</w:t>
            </w: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744"/>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（19）电子科技大</w:t>
            </w:r>
            <w:proofErr w:type="gramStart"/>
            <w:r>
              <w:rPr>
                <w:rFonts w:ascii="仿宋_GB2312" w:eastAsia="仿宋_GB2312" w:hAnsi="Calibri" w:cs="仿宋_GB2312"/>
                <w:color w:val="000000"/>
                <w:sz w:val="20"/>
                <w:szCs w:val="20"/>
              </w:rPr>
              <w:t>学科研</w:t>
            </w:r>
            <w:proofErr w:type="gramEnd"/>
            <w:r>
              <w:rPr>
                <w:rFonts w:ascii="仿宋_GB2312" w:eastAsia="仿宋_GB2312" w:hAnsi="Calibri" w:cs="仿宋_GB2312"/>
                <w:color w:val="000000"/>
                <w:sz w:val="20"/>
                <w:szCs w:val="20"/>
              </w:rPr>
              <w:t>仪器设备采购管理办法</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20" w:history="1">
              <w:r w:rsidR="00D5783C">
                <w:rPr>
                  <w:rStyle w:val="a4"/>
                  <w:rFonts w:ascii="宋体" w:eastAsia="宋体" w:hAnsi="宋体" w:cs="宋体" w:hint="eastAsia"/>
                  <w:color w:val="auto"/>
                  <w:sz w:val="22"/>
                  <w:szCs w:val="22"/>
                </w:rPr>
                <w:t>http://www.xxgk.uestc.edu.cn/xxgk/read_xx.aspx?id=827</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744"/>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（20）电子科技大学采购评审专家管理办法</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21" w:history="1">
              <w:r w:rsidR="00D5783C">
                <w:rPr>
                  <w:rStyle w:val="a4"/>
                  <w:rFonts w:ascii="宋体" w:eastAsia="宋体" w:hAnsi="宋体" w:cs="宋体" w:hint="eastAsia"/>
                  <w:color w:val="auto"/>
                  <w:sz w:val="22"/>
                  <w:szCs w:val="22"/>
                </w:rPr>
                <w:t>http://www.xxgk.uestc.edu.cn/xxgk/read_xx.aspx?id=826</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816"/>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（21）收支预算总表、收入预算表、支出预算表、财政拨款支出预算表</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22" w:history="1">
              <w:r w:rsidR="00D5783C">
                <w:rPr>
                  <w:rStyle w:val="a4"/>
                  <w:rFonts w:ascii="宋体" w:eastAsia="宋体" w:hAnsi="宋体" w:cs="宋体" w:hint="eastAsia"/>
                  <w:color w:val="auto"/>
                  <w:sz w:val="22"/>
                  <w:szCs w:val="22"/>
                </w:rPr>
                <w:t>http://www.xxgk.uestc.edu.cn/xxgk/read_xx.aspx?id=810</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79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（22）收支决算总表、收入决算表、支出决算表、财政拨款支出决算表</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23" w:history="1">
              <w:r w:rsidR="00D5783C">
                <w:rPr>
                  <w:rStyle w:val="a4"/>
                  <w:rFonts w:ascii="宋体" w:eastAsia="宋体" w:hAnsi="宋体" w:cs="宋体" w:hint="eastAsia"/>
                  <w:color w:val="auto"/>
                  <w:sz w:val="22"/>
                  <w:szCs w:val="22"/>
                </w:rPr>
                <w:t>http://www.xxgk.uestc.edu.cn/xxgk/read_xx.aspx?id=814</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73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（23）收费项目、收费依据、收费标准及投诉方式</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24" w:history="1">
              <w:r w:rsidR="00D5783C">
                <w:rPr>
                  <w:rStyle w:val="a4"/>
                  <w:rFonts w:ascii="宋体" w:eastAsia="宋体" w:hAnsi="宋体" w:cs="宋体" w:hint="eastAsia"/>
                  <w:color w:val="auto"/>
                  <w:sz w:val="22"/>
                  <w:szCs w:val="22"/>
                </w:rPr>
                <w:t>http://www.xxgk.uestc.edu.cn/xxgk/read_xx.aspx?id=852</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696"/>
        </w:trPr>
        <w:tc>
          <w:tcPr>
            <w:tcW w:w="428"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Times New Roman" w:eastAsia="宋体" w:hAnsi="Times New Roman"/>
                <w:color w:val="000000"/>
                <w:sz w:val="20"/>
                <w:szCs w:val="20"/>
              </w:rPr>
              <w:t>4</w:t>
            </w:r>
          </w:p>
        </w:tc>
        <w:tc>
          <w:tcPr>
            <w:tcW w:w="859" w:type="dxa"/>
            <w:vMerge w:val="restart"/>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仿宋_GB2312" w:eastAsia="仿宋_GB2312" w:hAnsi="Calibri" w:cs="仿宋_GB2312"/>
                <w:color w:val="000000"/>
                <w:sz w:val="20"/>
                <w:szCs w:val="20"/>
              </w:rPr>
              <w:t>人事师资信息</w:t>
            </w:r>
            <w:r>
              <w:rPr>
                <w:rFonts w:ascii="仿宋_GB2312" w:eastAsia="仿宋_GB2312" w:hAnsi="Calibri" w:cs="仿宋_GB2312"/>
                <w:color w:val="000000"/>
                <w:sz w:val="20"/>
                <w:szCs w:val="20"/>
              </w:rPr>
              <w:br/>
              <w:t>（5项）</w:t>
            </w: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（24）校级领导干部社会兼职情况</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25" w:history="1">
              <w:r w:rsidR="00D5783C">
                <w:rPr>
                  <w:rStyle w:val="a4"/>
                  <w:rFonts w:ascii="宋体" w:eastAsia="宋体" w:hAnsi="宋体" w:cs="宋体" w:hint="eastAsia"/>
                  <w:color w:val="auto"/>
                  <w:sz w:val="22"/>
                  <w:szCs w:val="22"/>
                </w:rPr>
                <w:t>http://www.xxgk.uestc.edu.cn/xxgk/read_xx.aspx?id=874</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55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（25）校级领导干部因公出国（境）情况</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26" w:history="1">
              <w:r w:rsidR="00D5783C">
                <w:rPr>
                  <w:rStyle w:val="a4"/>
                  <w:rFonts w:ascii="宋体" w:eastAsia="宋体" w:hAnsi="宋体" w:cs="宋体" w:hint="eastAsia"/>
                  <w:color w:val="auto"/>
                  <w:sz w:val="22"/>
                  <w:szCs w:val="22"/>
                </w:rPr>
                <w:t>http://www.xxgk.uestc.edu.cn/xxgk/read_xx.aspx?id=522</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804"/>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（26）岗位设置管理与聘用办法</w:t>
            </w:r>
          </w:p>
        </w:tc>
        <w:tc>
          <w:tcPr>
            <w:tcW w:w="7698" w:type="dxa"/>
            <w:vMerge w:val="restart"/>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27" w:history="1">
              <w:r w:rsidR="00D5783C">
                <w:rPr>
                  <w:rStyle w:val="a4"/>
                  <w:rFonts w:ascii="宋体" w:eastAsia="宋体" w:hAnsi="宋体" w:cs="宋体" w:hint="eastAsia"/>
                  <w:color w:val="auto"/>
                  <w:sz w:val="22"/>
                  <w:szCs w:val="22"/>
                </w:rPr>
                <w:t>http://www.xxgk.uestc.edu.cn/xxgk/read_xx.aspx?id=798</w:t>
              </w:r>
              <w:r w:rsidR="00D5783C">
                <w:rPr>
                  <w:rStyle w:val="a4"/>
                  <w:rFonts w:ascii="宋体" w:eastAsia="宋体" w:hAnsi="宋体" w:cs="宋体" w:hint="eastAsia"/>
                  <w:color w:val="auto"/>
                  <w:sz w:val="22"/>
                  <w:szCs w:val="22"/>
                </w:rPr>
                <w:br/>
                <w:t>http://www.xxgk.uestc.edu.cn/xxgk/read_xx.aspx?id=796</w:t>
              </w:r>
              <w:r w:rsidR="00D5783C">
                <w:rPr>
                  <w:rStyle w:val="a4"/>
                  <w:rFonts w:ascii="宋体" w:eastAsia="宋体" w:hAnsi="宋体" w:cs="宋体" w:hint="eastAsia"/>
                  <w:color w:val="auto"/>
                  <w:sz w:val="22"/>
                  <w:szCs w:val="22"/>
                </w:rPr>
                <w:br/>
                <w:t>http://www.xxgk.uestc.edu.cn/xxgk/read_xx.aspx?id=795</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408"/>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7698"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588"/>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（27）校内中层干部任免、人员招聘信息</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28" w:history="1">
              <w:r w:rsidR="00D5783C">
                <w:rPr>
                  <w:rStyle w:val="a4"/>
                  <w:rFonts w:ascii="宋体" w:eastAsia="宋体" w:hAnsi="宋体" w:cs="宋体" w:hint="eastAsia"/>
                  <w:color w:val="auto"/>
                  <w:sz w:val="22"/>
                  <w:szCs w:val="22"/>
                </w:rPr>
                <w:t>http://www.xxgk.uestc.edu.cn/xxgk/read_xx.aspx?id=870</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61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（28）教职工争议解决办法</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29" w:history="1">
              <w:r w:rsidR="00D5783C">
                <w:rPr>
                  <w:rStyle w:val="a4"/>
                  <w:rFonts w:ascii="宋体" w:eastAsia="宋体" w:hAnsi="宋体" w:cs="宋体" w:hint="eastAsia"/>
                  <w:color w:val="auto"/>
                  <w:sz w:val="22"/>
                  <w:szCs w:val="22"/>
                </w:rPr>
                <w:t>http://www.xxgk.uestc.edu.cn/xxgk/read_xx.aspx?id=799</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492"/>
        </w:trPr>
        <w:tc>
          <w:tcPr>
            <w:tcW w:w="428"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Times New Roman" w:eastAsia="宋体" w:hAnsi="Times New Roman"/>
                <w:color w:val="000000"/>
                <w:sz w:val="20"/>
                <w:szCs w:val="20"/>
              </w:rPr>
              <w:t>5</w:t>
            </w:r>
          </w:p>
        </w:tc>
        <w:tc>
          <w:tcPr>
            <w:tcW w:w="859" w:type="dxa"/>
            <w:vMerge w:val="restart"/>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仿宋_GB2312" w:eastAsia="仿宋_GB2312" w:hAnsi="Calibri" w:cs="仿宋_GB2312"/>
                <w:color w:val="000000"/>
                <w:sz w:val="20"/>
                <w:szCs w:val="20"/>
              </w:rPr>
              <w:t>教学质量信息</w:t>
            </w:r>
            <w:r>
              <w:rPr>
                <w:rFonts w:ascii="仿宋_GB2312" w:eastAsia="仿宋_GB2312" w:hAnsi="Calibri" w:cs="仿宋_GB2312"/>
                <w:color w:val="000000"/>
                <w:sz w:val="20"/>
                <w:szCs w:val="20"/>
              </w:rPr>
              <w:br/>
            </w:r>
            <w:r>
              <w:rPr>
                <w:rFonts w:ascii="仿宋_GB2312" w:eastAsia="仿宋_GB2312" w:hAnsi="Calibri" w:cs="仿宋_GB2312"/>
                <w:color w:val="000000"/>
                <w:sz w:val="20"/>
                <w:szCs w:val="20"/>
              </w:rPr>
              <w:lastRenderedPageBreak/>
              <w:t>（9项）</w:t>
            </w: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lastRenderedPageBreak/>
              <w:t>（29）本科生占全日制在校生总数的比例</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30" w:history="1">
              <w:r w:rsidR="00D5783C">
                <w:rPr>
                  <w:rStyle w:val="a4"/>
                  <w:rFonts w:ascii="宋体" w:eastAsia="宋体" w:hAnsi="宋体" w:cs="宋体" w:hint="eastAsia"/>
                  <w:color w:val="auto"/>
                  <w:sz w:val="22"/>
                  <w:szCs w:val="22"/>
                </w:rPr>
                <w:t>http://www.xxgk.uestc.edu.cn/xxgk/read_xx.aspx?id=912</w:t>
              </w:r>
              <w:r w:rsidR="00D5783C">
                <w:rPr>
                  <w:rStyle w:val="a4"/>
                  <w:rFonts w:ascii="宋体" w:eastAsia="宋体" w:hAnsi="宋体" w:cs="宋体" w:hint="eastAsia"/>
                  <w:color w:val="auto"/>
                  <w:sz w:val="22"/>
                  <w:szCs w:val="22"/>
                </w:rPr>
                <w:br/>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708"/>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（30）专业设置、当年新增专业、停招专业名单</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31" w:history="1">
              <w:r w:rsidR="00D5783C">
                <w:rPr>
                  <w:rStyle w:val="a4"/>
                  <w:rFonts w:ascii="宋体" w:eastAsia="宋体" w:hAnsi="宋体" w:cs="宋体" w:hint="eastAsia"/>
                  <w:color w:val="auto"/>
                  <w:sz w:val="22"/>
                  <w:szCs w:val="22"/>
                </w:rPr>
                <w:t>http://www.xxgk.uestc.edu.cn/xxgk/read_xx.aspx?id=816</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1080"/>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（31）全校开设课程总门数、实践教学学分占总学分比例、选修课学分占总学分比例</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32" w:history="1">
              <w:r w:rsidR="00D5783C">
                <w:rPr>
                  <w:rStyle w:val="a4"/>
                  <w:rFonts w:ascii="宋体" w:eastAsia="宋体" w:hAnsi="宋体" w:cs="宋体" w:hint="eastAsia"/>
                  <w:color w:val="auto"/>
                  <w:sz w:val="22"/>
                  <w:szCs w:val="22"/>
                </w:rPr>
                <w:t>http://www.xxgk.uestc.edu.cn/xxgk/read_xx.aspx?id=817</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97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（32）主讲本科课程的教授占教授总数的比例、教授</w:t>
            </w:r>
            <w:proofErr w:type="gramStart"/>
            <w:r>
              <w:rPr>
                <w:rFonts w:ascii="仿宋_GB2312" w:eastAsia="仿宋_GB2312" w:hAnsi="Calibri" w:cs="仿宋_GB2312"/>
                <w:color w:val="000000"/>
                <w:sz w:val="20"/>
                <w:szCs w:val="20"/>
              </w:rPr>
              <w:t>授</w:t>
            </w:r>
            <w:proofErr w:type="gramEnd"/>
            <w:r>
              <w:rPr>
                <w:rFonts w:ascii="仿宋_GB2312" w:eastAsia="仿宋_GB2312" w:hAnsi="Calibri" w:cs="仿宋_GB2312"/>
                <w:color w:val="000000"/>
                <w:sz w:val="20"/>
                <w:szCs w:val="20"/>
              </w:rPr>
              <w:t>本科课程占课程总门次数的比例</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33" w:history="1">
              <w:r w:rsidR="00D5783C">
                <w:rPr>
                  <w:rStyle w:val="a4"/>
                  <w:rFonts w:ascii="宋体" w:eastAsia="宋体" w:hAnsi="宋体" w:cs="宋体" w:hint="eastAsia"/>
                  <w:color w:val="auto"/>
                  <w:sz w:val="22"/>
                  <w:szCs w:val="22"/>
                </w:rPr>
                <w:t>http://www.xxgk.uestc.edu.cn/xxgk/read_xx.aspx?id=818</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876"/>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（33）促进毕业生就业的政策措施和指导服务</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34" w:history="1">
              <w:r w:rsidR="00D5783C">
                <w:rPr>
                  <w:rStyle w:val="a4"/>
                  <w:rFonts w:ascii="宋体" w:eastAsia="宋体" w:hAnsi="宋体" w:cs="宋体" w:hint="eastAsia"/>
                  <w:color w:val="auto"/>
                  <w:sz w:val="22"/>
                  <w:szCs w:val="22"/>
                </w:rPr>
                <w:t>http://www.xxgk.uestc.edu.cn/xxgk/read_xx.aspx?id=902</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588"/>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（34）毕业生的规模、结构、就业率、就业流向</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宋体" w:eastAsia="宋体" w:hAnsi="宋体" w:cs="宋体" w:hint="eastAsia"/>
                <w:color w:val="000000"/>
                <w:sz w:val="22"/>
                <w:szCs w:val="22"/>
              </w:rPr>
              <w:t>http://www.xxgk.uestc.edu.cn/xxgk/read_xx.aspx?id=897</w:t>
            </w: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720"/>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（35）高校毕业生就业质量年度报告</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35" w:history="1">
              <w:r w:rsidR="00D5783C">
                <w:rPr>
                  <w:rStyle w:val="a4"/>
                  <w:rFonts w:ascii="宋体" w:eastAsia="宋体" w:hAnsi="宋体" w:cs="宋体" w:hint="eastAsia"/>
                  <w:color w:val="auto"/>
                  <w:sz w:val="22"/>
                  <w:szCs w:val="22"/>
                </w:rPr>
                <w:t>http://www.xxgk.uestc.edu.cn/xxgk/read_xx.aspx?id=794</w:t>
              </w:r>
              <w:r w:rsidR="00D5783C">
                <w:rPr>
                  <w:rStyle w:val="a4"/>
                  <w:rFonts w:ascii="宋体" w:eastAsia="宋体" w:hAnsi="宋体" w:cs="宋体" w:hint="eastAsia"/>
                  <w:color w:val="auto"/>
                  <w:sz w:val="22"/>
                  <w:szCs w:val="22"/>
                </w:rPr>
                <w:t> </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49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宋体" w:eastAsia="宋体" w:hAnsi="宋体" w:cs="宋体" w:hint="eastAsia"/>
                <w:color w:val="000000"/>
                <w:sz w:val="20"/>
                <w:szCs w:val="20"/>
              </w:rPr>
              <w:t>（36）教师数量及结构</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36" w:history="1">
              <w:r w:rsidR="00D5783C">
                <w:rPr>
                  <w:rStyle w:val="a4"/>
                  <w:rFonts w:ascii="宋体" w:eastAsia="宋体" w:hAnsi="宋体" w:cs="宋体" w:hint="eastAsia"/>
                  <w:color w:val="auto"/>
                  <w:sz w:val="22"/>
                  <w:szCs w:val="22"/>
                </w:rPr>
                <w:t>http://www.xxgk.uestc.edu.cn/xxgk/read_xx.aspx?id=543</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49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（37）本科教学质量报告</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宋体" w:eastAsia="宋体" w:hAnsi="宋体" w:cs="宋体" w:hint="eastAsia"/>
                <w:color w:val="000000"/>
                <w:sz w:val="22"/>
                <w:szCs w:val="22"/>
              </w:rPr>
              <w:t>http://www.xxgk.uestc.edu.cn/xxgk/read_xx.aspx?id=819</w:t>
            </w: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744"/>
        </w:trPr>
        <w:tc>
          <w:tcPr>
            <w:tcW w:w="428"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Times New Roman" w:eastAsia="宋体" w:hAnsi="Times New Roman"/>
                <w:color w:val="000000"/>
                <w:sz w:val="20"/>
                <w:szCs w:val="20"/>
              </w:rPr>
              <w:t>6</w:t>
            </w:r>
          </w:p>
        </w:tc>
        <w:tc>
          <w:tcPr>
            <w:tcW w:w="859" w:type="dxa"/>
            <w:vMerge w:val="restart"/>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仿宋_GB2312" w:eastAsia="仿宋_GB2312" w:hAnsi="Calibri" w:cs="仿宋_GB2312"/>
                <w:color w:val="000000"/>
                <w:sz w:val="20"/>
                <w:szCs w:val="20"/>
              </w:rPr>
              <w:t>学生管理服务</w:t>
            </w:r>
            <w:r>
              <w:rPr>
                <w:rFonts w:ascii="仿宋_GB2312" w:eastAsia="仿宋_GB2312" w:hAnsi="Calibri" w:cs="仿宋_GB2312"/>
                <w:color w:val="000000"/>
                <w:sz w:val="20"/>
                <w:szCs w:val="20"/>
              </w:rPr>
              <w:lastRenderedPageBreak/>
              <w:t>信息</w:t>
            </w:r>
            <w:r>
              <w:rPr>
                <w:rFonts w:ascii="仿宋_GB2312" w:eastAsia="仿宋_GB2312" w:hAnsi="Calibri" w:cs="仿宋_GB2312"/>
                <w:color w:val="000000"/>
                <w:sz w:val="20"/>
                <w:szCs w:val="20"/>
              </w:rPr>
              <w:br/>
              <w:t>（4项）</w:t>
            </w: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lastRenderedPageBreak/>
              <w:t>（38）学籍管理办法</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37" w:history="1">
              <w:r w:rsidR="00D5783C">
                <w:rPr>
                  <w:rStyle w:val="a4"/>
                  <w:rFonts w:ascii="宋体" w:eastAsia="宋体" w:hAnsi="宋体" w:cs="宋体" w:hint="eastAsia"/>
                  <w:color w:val="auto"/>
                  <w:sz w:val="22"/>
                  <w:szCs w:val="22"/>
                </w:rPr>
                <w:t>http://www.xxgk.uestc.edu.cn/xxgk/read_xx.aspx?id=858</w:t>
              </w:r>
              <w:r w:rsidR="00D5783C">
                <w:rPr>
                  <w:rStyle w:val="a4"/>
                  <w:rFonts w:ascii="宋体" w:eastAsia="宋体" w:hAnsi="宋体" w:cs="宋体" w:hint="eastAsia"/>
                  <w:color w:val="auto"/>
                  <w:sz w:val="22"/>
                  <w:szCs w:val="22"/>
                </w:rPr>
                <w:br/>
                <w:t>http://www.xxgk.uestc.edu.cn/xxgk/read_xx.aspx?id=880</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277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（39）学生奖学金、助学金、学费减免、助学贷款、勤工俭学的申请与管理规定</w:t>
            </w:r>
          </w:p>
        </w:tc>
        <w:tc>
          <w:tcPr>
            <w:tcW w:w="7698" w:type="dxa"/>
            <w:tcBorders>
              <w:top w:val="nil"/>
              <w:left w:val="nil"/>
              <w:bottom w:val="nil"/>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38" w:history="1">
              <w:r w:rsidR="00D5783C">
                <w:rPr>
                  <w:rStyle w:val="a4"/>
                  <w:rFonts w:ascii="宋体" w:eastAsia="宋体" w:hAnsi="宋体" w:cs="宋体" w:hint="eastAsia"/>
                  <w:color w:val="auto"/>
                  <w:sz w:val="22"/>
                  <w:szCs w:val="22"/>
                </w:rPr>
                <w:t>http://www.xxgk.uestc.edu.cn/xxgk/read_xx.aspx?id=901</w:t>
              </w:r>
              <w:r w:rsidR="00D5783C">
                <w:rPr>
                  <w:rStyle w:val="a4"/>
                  <w:rFonts w:ascii="宋体" w:eastAsia="宋体" w:hAnsi="宋体" w:cs="宋体" w:hint="eastAsia"/>
                  <w:color w:val="auto"/>
                  <w:sz w:val="22"/>
                  <w:szCs w:val="22"/>
                </w:rPr>
                <w:t> </w:t>
              </w:r>
              <w:r w:rsidR="00D5783C">
                <w:rPr>
                  <w:rStyle w:val="a4"/>
                  <w:rFonts w:ascii="宋体" w:eastAsia="宋体" w:hAnsi="宋体" w:cs="宋体" w:hint="eastAsia"/>
                  <w:color w:val="auto"/>
                  <w:sz w:val="22"/>
                  <w:szCs w:val="22"/>
                </w:rPr>
                <w:br/>
                <w:t>http://www.xxgk.uestc.edu.cn/xxgk/read_xx.aspx?id=881</w:t>
              </w:r>
              <w:r w:rsidR="00D5783C">
                <w:rPr>
                  <w:rStyle w:val="a4"/>
                  <w:rFonts w:ascii="宋体" w:eastAsia="宋体" w:hAnsi="宋体" w:cs="宋体" w:hint="eastAsia"/>
                  <w:color w:val="auto"/>
                  <w:sz w:val="22"/>
                  <w:szCs w:val="22"/>
                </w:rPr>
                <w:br/>
                <w:t>http://www.xxgk.uestc.edu.cn/xxgk/read_xx.aspx?id=906</w:t>
              </w:r>
              <w:r w:rsidR="00D5783C">
                <w:rPr>
                  <w:rStyle w:val="a4"/>
                  <w:rFonts w:ascii="宋体" w:eastAsia="宋体" w:hAnsi="宋体" w:cs="宋体" w:hint="eastAsia"/>
                  <w:color w:val="auto"/>
                  <w:sz w:val="22"/>
                  <w:szCs w:val="22"/>
                </w:rPr>
                <w:t> </w:t>
              </w:r>
              <w:r w:rsidR="00D5783C">
                <w:rPr>
                  <w:rStyle w:val="a4"/>
                  <w:rFonts w:ascii="宋体" w:eastAsia="宋体" w:hAnsi="宋体" w:cs="宋体" w:hint="eastAsia"/>
                  <w:color w:val="auto"/>
                  <w:sz w:val="22"/>
                  <w:szCs w:val="22"/>
                </w:rPr>
                <w:br/>
                <w:t>http://www.xxgk.uestc.edu.cn/xxgk/read_xx.aspx?id=882</w:t>
              </w:r>
              <w:r w:rsidR="00D5783C">
                <w:rPr>
                  <w:rStyle w:val="a4"/>
                  <w:rFonts w:ascii="宋体" w:eastAsia="宋体" w:hAnsi="宋体" w:cs="宋体" w:hint="eastAsia"/>
                  <w:color w:val="auto"/>
                  <w:sz w:val="22"/>
                  <w:szCs w:val="22"/>
                </w:rPr>
                <w:br/>
                <w:t>http://www.xxgk.uestc.edu.cn/xxgk/read_xx.aspx?id=907</w:t>
              </w:r>
              <w:r w:rsidR="00D5783C">
                <w:rPr>
                  <w:rStyle w:val="a4"/>
                  <w:rFonts w:ascii="宋体" w:eastAsia="宋体" w:hAnsi="宋体" w:cs="宋体" w:hint="eastAsia"/>
                  <w:color w:val="auto"/>
                  <w:sz w:val="22"/>
                  <w:szCs w:val="22"/>
                </w:rPr>
                <w:br/>
                <w:t>http://www.xxgk.uestc.edu.cn/xxgk/read_xx.aspx?id=883</w:t>
              </w:r>
              <w:r w:rsidR="00D5783C">
                <w:rPr>
                  <w:rStyle w:val="a4"/>
                  <w:rFonts w:ascii="宋体" w:eastAsia="宋体" w:hAnsi="宋体" w:cs="宋体" w:hint="eastAsia"/>
                  <w:color w:val="auto"/>
                  <w:sz w:val="22"/>
                  <w:szCs w:val="22"/>
                </w:rPr>
                <w:br/>
                <w:t>http://www.xxgk.uestc.edu.cn/xxgk/read_xx.aspx?id=857</w:t>
              </w:r>
              <w:r w:rsidR="00D5783C">
                <w:rPr>
                  <w:rStyle w:val="a4"/>
                  <w:rFonts w:ascii="宋体" w:eastAsia="宋体" w:hAnsi="宋体" w:cs="宋体" w:hint="eastAsia"/>
                  <w:color w:val="auto"/>
                  <w:sz w:val="22"/>
                  <w:szCs w:val="22"/>
                </w:rPr>
                <w:br/>
                <w:t>http://www.xxgk.uestc.edu.cn/xxgk/read_xx.aspx?id=905</w:t>
              </w:r>
              <w:r w:rsidR="00D5783C">
                <w:rPr>
                  <w:rStyle w:val="a4"/>
                  <w:rFonts w:ascii="宋体" w:eastAsia="宋体" w:hAnsi="宋体" w:cs="宋体" w:hint="eastAsia"/>
                  <w:color w:val="auto"/>
                  <w:sz w:val="22"/>
                  <w:szCs w:val="22"/>
                </w:rPr>
                <w:br/>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588"/>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（40）学生申诉办法</w:t>
            </w:r>
          </w:p>
        </w:tc>
        <w:tc>
          <w:tcPr>
            <w:tcW w:w="769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宋体" w:eastAsia="宋体" w:hAnsi="宋体" w:cs="宋体" w:hint="eastAsia"/>
                <w:color w:val="000000"/>
                <w:sz w:val="22"/>
                <w:szCs w:val="22"/>
              </w:rPr>
              <w:t>http://www.xxgk.uestc.edu.cn/xxgk/read_xx.aspx?id=877</w:t>
            </w:r>
            <w:r>
              <w:rPr>
                <w:rFonts w:ascii="宋体" w:eastAsia="宋体" w:hAnsi="宋体" w:cs="宋体" w:hint="eastAsia"/>
                <w:color w:val="000000"/>
                <w:sz w:val="22"/>
                <w:szCs w:val="22"/>
              </w:rPr>
              <w:br/>
              <w:t>http://www.xxgk.uestc.edu.cn/xxgk/read_xx.aspx?id=884</w:t>
            </w: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55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（41）学生奖励处罚办法</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39" w:history="1">
              <w:r w:rsidR="00D5783C">
                <w:rPr>
                  <w:rStyle w:val="a4"/>
                  <w:rFonts w:ascii="宋体" w:eastAsia="宋体" w:hAnsi="宋体" w:cs="宋体" w:hint="eastAsia"/>
                  <w:color w:val="auto"/>
                  <w:sz w:val="22"/>
                  <w:szCs w:val="22"/>
                </w:rPr>
                <w:t>http://www.xxgk.uestc.edu.cn/xxgk/read_xx.aspx?id=876</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384"/>
        </w:trPr>
        <w:tc>
          <w:tcPr>
            <w:tcW w:w="428"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Times New Roman" w:eastAsia="宋体" w:hAnsi="Times New Roman"/>
                <w:color w:val="000000"/>
                <w:sz w:val="20"/>
                <w:szCs w:val="20"/>
              </w:rPr>
              <w:t>7</w:t>
            </w:r>
          </w:p>
        </w:tc>
        <w:tc>
          <w:tcPr>
            <w:tcW w:w="859" w:type="dxa"/>
            <w:vMerge w:val="restart"/>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仿宋_GB2312" w:eastAsia="仿宋_GB2312" w:hAnsi="Calibri" w:cs="仿宋_GB2312"/>
                <w:color w:val="000000"/>
                <w:sz w:val="20"/>
                <w:szCs w:val="20"/>
              </w:rPr>
              <w:t>学风建设信息（2项）</w:t>
            </w:r>
          </w:p>
        </w:tc>
        <w:tc>
          <w:tcPr>
            <w:tcW w:w="2169"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（42）学术规范制度</w:t>
            </w:r>
          </w:p>
        </w:tc>
        <w:tc>
          <w:tcPr>
            <w:tcW w:w="7698" w:type="dxa"/>
            <w:vMerge w:val="restart"/>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宋体" w:eastAsia="宋体" w:hAnsi="宋体" w:cs="宋体" w:hint="eastAsia"/>
                <w:color w:val="000000"/>
                <w:sz w:val="22"/>
                <w:szCs w:val="22"/>
              </w:rPr>
              <w:t>http://www.xxgk.uestc.edu.cn/xxgk/read_xx.aspx?id=581</w:t>
            </w: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396"/>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7698"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564"/>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43</w:t>
            </w:r>
            <w:r>
              <w:rPr>
                <w:rFonts w:ascii="仿宋_GB2312" w:eastAsia="仿宋_GB2312" w:hAnsi="Calibri" w:cs="仿宋_GB2312"/>
                <w:color w:val="000000"/>
                <w:sz w:val="20"/>
                <w:szCs w:val="20"/>
              </w:rPr>
              <w:t>）学术不端行为查处机制</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40" w:history="1">
              <w:r w:rsidR="00D5783C">
                <w:rPr>
                  <w:rStyle w:val="a4"/>
                  <w:rFonts w:ascii="宋体" w:eastAsia="宋体" w:hAnsi="宋体" w:cs="宋体" w:hint="eastAsia"/>
                  <w:color w:val="auto"/>
                  <w:sz w:val="22"/>
                  <w:szCs w:val="22"/>
                </w:rPr>
                <w:t>http://www.xxgk.uestc.edu.cn/xxgk/read_xx.aspx?id=885</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732"/>
        </w:trPr>
        <w:tc>
          <w:tcPr>
            <w:tcW w:w="428"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Times New Roman" w:eastAsia="宋体" w:hAnsi="Times New Roman"/>
                <w:color w:val="000000"/>
                <w:sz w:val="20"/>
                <w:szCs w:val="20"/>
              </w:rPr>
              <w:t>8</w:t>
            </w:r>
          </w:p>
        </w:tc>
        <w:tc>
          <w:tcPr>
            <w:tcW w:w="859" w:type="dxa"/>
            <w:vMerge w:val="restart"/>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Times New Roman" w:eastAsia="宋体" w:hAnsi="Times New Roman"/>
                <w:color w:val="000000"/>
                <w:sz w:val="20"/>
                <w:szCs w:val="20"/>
              </w:rPr>
              <w:t>    </w:t>
            </w:r>
            <w:r>
              <w:rPr>
                <w:rFonts w:ascii="仿宋_GB2312" w:eastAsia="仿宋_GB2312" w:hAnsi="Calibri" w:cs="仿宋_GB2312"/>
                <w:color w:val="000000"/>
                <w:sz w:val="20"/>
                <w:szCs w:val="20"/>
              </w:rPr>
              <w:t>学位、学科信息</w:t>
            </w:r>
            <w:r>
              <w:rPr>
                <w:rFonts w:ascii="仿宋_GB2312" w:eastAsia="仿宋_GB2312" w:hAnsi="Calibri" w:cs="仿宋_GB2312"/>
                <w:color w:val="000000"/>
                <w:sz w:val="20"/>
                <w:szCs w:val="20"/>
              </w:rPr>
              <w:br/>
              <w:t>（</w:t>
            </w:r>
            <w:r>
              <w:rPr>
                <w:rFonts w:ascii="Times New Roman" w:eastAsia="宋体" w:hAnsi="Times New Roman"/>
                <w:color w:val="000000"/>
                <w:sz w:val="20"/>
                <w:szCs w:val="20"/>
              </w:rPr>
              <w:t>4</w:t>
            </w:r>
            <w:r>
              <w:rPr>
                <w:rFonts w:ascii="仿宋_GB2312" w:eastAsia="仿宋_GB2312" w:hAnsi="Calibri" w:cs="仿宋_GB2312"/>
                <w:color w:val="000000"/>
                <w:sz w:val="20"/>
                <w:szCs w:val="20"/>
              </w:rPr>
              <w:t>项）</w:t>
            </w:r>
          </w:p>
        </w:tc>
        <w:tc>
          <w:tcPr>
            <w:tcW w:w="2169"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（44）授予博士、硕士、学士学位的基本要求</w:t>
            </w:r>
          </w:p>
        </w:tc>
        <w:tc>
          <w:tcPr>
            <w:tcW w:w="7698" w:type="dxa"/>
            <w:vMerge w:val="restart"/>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41" w:history="1">
              <w:r w:rsidR="00D5783C">
                <w:rPr>
                  <w:rStyle w:val="a4"/>
                  <w:rFonts w:ascii="宋体" w:eastAsia="宋体" w:hAnsi="宋体" w:cs="宋体" w:hint="eastAsia"/>
                  <w:color w:val="auto"/>
                  <w:sz w:val="22"/>
                  <w:szCs w:val="22"/>
                </w:rPr>
                <w:t>http://www.xxgk.uestc.edu.cn/xxgk/read_xx.aspx?id=908</w:t>
              </w:r>
              <w:r w:rsidR="00D5783C">
                <w:rPr>
                  <w:rStyle w:val="a4"/>
                  <w:rFonts w:ascii="宋体" w:eastAsia="宋体" w:hAnsi="宋体" w:cs="宋体" w:hint="eastAsia"/>
                  <w:color w:val="auto"/>
                  <w:sz w:val="22"/>
                  <w:szCs w:val="22"/>
                </w:rPr>
                <w:br/>
                <w:t>http://www.xxgk.uestc.edu.cn/xxgk/read_xx.aspx?id=900</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348"/>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7698"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49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（45）拟授予硕士、博士学位同等学力人员资格审查和学力水平认定</w:t>
            </w:r>
          </w:p>
        </w:tc>
        <w:tc>
          <w:tcPr>
            <w:tcW w:w="7698" w:type="dxa"/>
            <w:vMerge w:val="restart"/>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42" w:history="1">
              <w:r w:rsidR="00D5783C">
                <w:rPr>
                  <w:rStyle w:val="a4"/>
                  <w:rFonts w:ascii="宋体" w:eastAsia="宋体" w:hAnsi="宋体" w:cs="宋体" w:hint="eastAsia"/>
                  <w:color w:val="auto"/>
                  <w:sz w:val="22"/>
                  <w:szCs w:val="22"/>
                </w:rPr>
                <w:t>http://www.xxgk.uestc.edu.cn/xxgk/read_xx.aspx?id=909</w:t>
              </w:r>
              <w:r w:rsidR="00D5783C">
                <w:rPr>
                  <w:rStyle w:val="a4"/>
                  <w:rFonts w:ascii="宋体" w:eastAsia="宋体" w:hAnsi="宋体" w:cs="宋体" w:hint="eastAsia"/>
                  <w:color w:val="auto"/>
                  <w:sz w:val="22"/>
                  <w:szCs w:val="22"/>
                </w:rPr>
                <w:br/>
                <w:t>http://www.xxgk.uestc.edu.cn/xxgk/read_xx.aspx?id=910</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312"/>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7698"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780"/>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（46）新增硕士、博士学位授权学科或专业学位授权点审核办法</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43" w:history="1">
              <w:r w:rsidR="00D5783C">
                <w:rPr>
                  <w:rStyle w:val="a4"/>
                  <w:rFonts w:ascii="宋体" w:eastAsia="宋体" w:hAnsi="宋体" w:cs="宋体" w:hint="eastAsia"/>
                  <w:color w:val="auto"/>
                  <w:sz w:val="22"/>
                  <w:szCs w:val="22"/>
                </w:rPr>
                <w:t>http://www.xxgk.uestc.edu.cn/xxgk/read_xx.aspx?id=899</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696"/>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（47）拟新增学位授权学科或专业学位授权点的申报及论证材料</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宋体" w:eastAsia="宋体" w:hAnsi="宋体" w:cs="宋体" w:hint="eastAsia"/>
                <w:color w:val="000000"/>
                <w:sz w:val="22"/>
                <w:szCs w:val="22"/>
              </w:rPr>
              <w:t>http://www.xxgk.uestc.edu.cn/xxgk/read_xx.aspx?id=898</w:t>
            </w: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612"/>
        </w:trPr>
        <w:tc>
          <w:tcPr>
            <w:tcW w:w="428"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Times New Roman" w:eastAsia="宋体" w:hAnsi="Times New Roman"/>
                <w:color w:val="000000"/>
                <w:sz w:val="20"/>
                <w:szCs w:val="20"/>
              </w:rPr>
              <w:t>9</w:t>
            </w:r>
          </w:p>
        </w:tc>
        <w:tc>
          <w:tcPr>
            <w:tcW w:w="859" w:type="dxa"/>
            <w:vMerge w:val="restart"/>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仿宋_GB2312" w:eastAsia="仿宋_GB2312" w:hAnsi="Calibri" w:cs="仿宋_GB2312"/>
                <w:color w:val="000000"/>
                <w:sz w:val="20"/>
                <w:szCs w:val="20"/>
              </w:rPr>
              <w:t>对外交流与合作信息</w:t>
            </w:r>
            <w:r>
              <w:rPr>
                <w:rFonts w:ascii="仿宋_GB2312" w:eastAsia="仿宋_GB2312" w:hAnsi="Calibri" w:cs="仿宋_GB2312"/>
                <w:color w:val="000000"/>
                <w:sz w:val="20"/>
                <w:szCs w:val="20"/>
              </w:rPr>
              <w:br/>
              <w:t>（2项）</w:t>
            </w:r>
          </w:p>
        </w:tc>
        <w:tc>
          <w:tcPr>
            <w:tcW w:w="2169" w:type="dxa"/>
            <w:tcBorders>
              <w:top w:val="nil"/>
              <w:left w:val="nil"/>
              <w:bottom w:val="nil"/>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（48）中外合作办学情况</w:t>
            </w:r>
          </w:p>
        </w:tc>
        <w:tc>
          <w:tcPr>
            <w:tcW w:w="7698" w:type="dxa"/>
            <w:tcBorders>
              <w:top w:val="nil"/>
              <w:left w:val="nil"/>
              <w:bottom w:val="nil"/>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44" w:history="1">
              <w:r w:rsidR="00D5783C">
                <w:rPr>
                  <w:rStyle w:val="a4"/>
                  <w:rFonts w:ascii="宋体" w:eastAsia="宋体" w:hAnsi="宋体" w:cs="宋体" w:hint="eastAsia"/>
                  <w:color w:val="auto"/>
                  <w:sz w:val="22"/>
                  <w:szCs w:val="22"/>
                </w:rPr>
                <w:t>http://www.xxgk.uestc.edu.cn/xxgk/read_xx.aspx?id=624</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840"/>
        </w:trPr>
        <w:tc>
          <w:tcPr>
            <w:tcW w:w="428"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859" w:type="dxa"/>
            <w:vMerge/>
            <w:tcBorders>
              <w:top w:val="nil"/>
              <w:left w:val="nil"/>
              <w:bottom w:val="single" w:sz="8" w:space="0" w:color="000000"/>
              <w:right w:val="single" w:sz="8" w:space="0" w:color="auto"/>
            </w:tcBorders>
            <w:shd w:val="clear" w:color="auto" w:fill="FFFFFF"/>
            <w:tcMar>
              <w:left w:w="108" w:type="dxa"/>
              <w:right w:w="108" w:type="dxa"/>
            </w:tcMar>
            <w:vAlign w:val="center"/>
          </w:tcPr>
          <w:p w:rsidR="0081769A" w:rsidRDefault="0081769A">
            <w:pPr>
              <w:rPr>
                <w:rFonts w:ascii="宋体" w:eastAsia="宋体" w:hAnsi="宋体" w:cs="宋体"/>
                <w:color w:val="000000"/>
                <w:szCs w:val="21"/>
              </w:rPr>
            </w:pPr>
          </w:p>
        </w:tc>
        <w:tc>
          <w:tcPr>
            <w:tcW w:w="2169"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（49）来华留学生管理相关规定</w:t>
            </w:r>
          </w:p>
        </w:tc>
        <w:tc>
          <w:tcPr>
            <w:tcW w:w="7698"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宋体" w:eastAsia="宋体" w:hAnsi="宋体" w:cs="宋体" w:hint="eastAsia"/>
                <w:color w:val="000000"/>
                <w:sz w:val="22"/>
                <w:szCs w:val="22"/>
              </w:rPr>
              <w:t>http://www.xxgk.uestc.edu.cn/xxgk/read_xx.aspx?id=535  </w:t>
            </w:r>
            <w:r>
              <w:rPr>
                <w:rFonts w:ascii="宋体" w:eastAsia="宋体" w:hAnsi="宋体" w:cs="宋体" w:hint="eastAsia"/>
                <w:color w:val="000000"/>
                <w:sz w:val="22"/>
                <w:szCs w:val="22"/>
              </w:rPr>
              <w:br/>
              <w:t>http://www.xxgk.uestc.edu.cn/xxgk/read_xx.aspx?id=536 </w:t>
            </w:r>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r w:rsidR="0081769A">
        <w:trPr>
          <w:trHeight w:val="1296"/>
        </w:trPr>
        <w:tc>
          <w:tcPr>
            <w:tcW w:w="428"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Times New Roman" w:eastAsia="宋体" w:hAnsi="Times New Roman"/>
                <w:color w:val="000000"/>
                <w:sz w:val="20"/>
                <w:szCs w:val="20"/>
              </w:rPr>
              <w:t>10</w:t>
            </w:r>
          </w:p>
        </w:tc>
        <w:tc>
          <w:tcPr>
            <w:tcW w:w="85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jc w:val="center"/>
              <w:rPr>
                <w:rFonts w:ascii="Calibri" w:hAnsi="Calibri" w:cs="Calibri"/>
                <w:sz w:val="21"/>
                <w:szCs w:val="21"/>
              </w:rPr>
            </w:pPr>
            <w:r>
              <w:rPr>
                <w:rFonts w:ascii="仿宋_GB2312" w:eastAsia="仿宋_GB2312" w:hAnsi="Calibri" w:cs="仿宋_GB2312"/>
                <w:color w:val="000000"/>
                <w:sz w:val="20"/>
                <w:szCs w:val="20"/>
              </w:rPr>
              <w:t>      </w:t>
            </w:r>
            <w:r>
              <w:rPr>
                <w:rFonts w:ascii="仿宋_GB2312" w:eastAsia="仿宋_GB2312" w:hAnsi="Calibri" w:cs="仿宋_GB2312"/>
                <w:color w:val="000000"/>
                <w:sz w:val="20"/>
                <w:szCs w:val="20"/>
              </w:rPr>
              <w:t>其他</w:t>
            </w:r>
            <w:r>
              <w:rPr>
                <w:rFonts w:ascii="仿宋_GB2312" w:eastAsia="仿宋_GB2312" w:hAnsi="Calibri" w:cs="仿宋_GB2312"/>
                <w:color w:val="000000"/>
                <w:sz w:val="20"/>
                <w:szCs w:val="20"/>
              </w:rPr>
              <w:br/>
            </w:r>
            <w:r>
              <w:rPr>
                <w:rFonts w:ascii="仿宋_GB2312" w:eastAsia="仿宋_GB2312" w:hAnsi="Calibri" w:cs="仿宋_GB2312"/>
                <w:color w:val="000000"/>
                <w:sz w:val="20"/>
                <w:szCs w:val="20"/>
              </w:rPr>
              <w:t>      </w:t>
            </w:r>
            <w:r>
              <w:rPr>
                <w:rFonts w:ascii="仿宋_GB2312" w:eastAsia="仿宋_GB2312" w:hAnsi="Calibri" w:cs="仿宋_GB2312"/>
                <w:color w:val="000000"/>
                <w:sz w:val="20"/>
                <w:szCs w:val="20"/>
              </w:rPr>
              <w:t>（1项）</w:t>
            </w:r>
          </w:p>
        </w:tc>
        <w:tc>
          <w:tcPr>
            <w:tcW w:w="2169"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D5783C">
            <w:pPr>
              <w:pStyle w:val="a3"/>
              <w:widowControl/>
              <w:spacing w:beforeAutospacing="0" w:afterAutospacing="0"/>
              <w:rPr>
                <w:rFonts w:ascii="Calibri" w:hAnsi="Calibri" w:cs="Calibri"/>
                <w:sz w:val="21"/>
                <w:szCs w:val="21"/>
              </w:rPr>
            </w:pPr>
            <w:r>
              <w:rPr>
                <w:rFonts w:ascii="仿宋_GB2312" w:eastAsia="仿宋_GB2312" w:hAnsi="Calibri" w:cs="仿宋_GB2312"/>
                <w:color w:val="000000"/>
                <w:sz w:val="20"/>
                <w:szCs w:val="20"/>
              </w:rPr>
              <w:t>（</w:t>
            </w:r>
            <w:r>
              <w:rPr>
                <w:rFonts w:ascii="Times New Roman" w:eastAsia="宋体" w:hAnsi="Times New Roman"/>
                <w:color w:val="000000"/>
                <w:sz w:val="20"/>
                <w:szCs w:val="20"/>
              </w:rPr>
              <w:t>50</w:t>
            </w:r>
            <w:r>
              <w:rPr>
                <w:rFonts w:ascii="仿宋_GB2312" w:eastAsia="仿宋_GB2312" w:hAnsi="Calibri" w:cs="仿宋_GB2312"/>
                <w:color w:val="000000"/>
                <w:sz w:val="20"/>
                <w:szCs w:val="20"/>
              </w:rPr>
              <w:t>）自然灾害等突发事件的应急处理预案、预警信息和处置情况，涉及学校的重大事件的调查和处理情况</w:t>
            </w:r>
          </w:p>
        </w:tc>
        <w:tc>
          <w:tcPr>
            <w:tcW w:w="7698" w:type="dxa"/>
            <w:tcBorders>
              <w:top w:val="nil"/>
              <w:left w:val="nil"/>
              <w:bottom w:val="single" w:sz="8" w:space="0" w:color="auto"/>
              <w:right w:val="single" w:sz="8" w:space="0" w:color="auto"/>
            </w:tcBorders>
            <w:shd w:val="clear" w:color="auto" w:fill="FFFFFF"/>
            <w:tcMar>
              <w:left w:w="108" w:type="dxa"/>
              <w:right w:w="108" w:type="dxa"/>
            </w:tcMar>
            <w:vAlign w:val="center"/>
          </w:tcPr>
          <w:p w:rsidR="0081769A" w:rsidRDefault="006A15BA">
            <w:pPr>
              <w:pStyle w:val="a3"/>
              <w:widowControl/>
              <w:spacing w:beforeAutospacing="0" w:afterAutospacing="0"/>
              <w:jc w:val="center"/>
              <w:rPr>
                <w:rFonts w:ascii="Calibri" w:hAnsi="Calibri" w:cs="Calibri"/>
                <w:sz w:val="21"/>
                <w:szCs w:val="21"/>
              </w:rPr>
            </w:pPr>
            <w:hyperlink r:id="rId45" w:history="1">
              <w:r w:rsidR="00D5783C">
                <w:rPr>
                  <w:rStyle w:val="a4"/>
                  <w:rFonts w:ascii="宋体" w:eastAsia="宋体" w:hAnsi="宋体" w:cs="宋体" w:hint="eastAsia"/>
                  <w:color w:val="auto"/>
                  <w:sz w:val="22"/>
                  <w:szCs w:val="22"/>
                </w:rPr>
                <w:t>http://www.xxgk.uestc.edu.cn/xxgk/read_xx.aspx?id=238</w:t>
              </w:r>
            </w:hyperlink>
          </w:p>
        </w:tc>
        <w:tc>
          <w:tcPr>
            <w:tcW w:w="16" w:type="dxa"/>
            <w:tcBorders>
              <w:top w:val="nil"/>
              <w:left w:val="nil"/>
              <w:bottom w:val="nil"/>
              <w:right w:val="nil"/>
            </w:tcBorders>
            <w:shd w:val="clear" w:color="auto" w:fill="FFFFFF"/>
            <w:vAlign w:val="center"/>
          </w:tcPr>
          <w:p w:rsidR="0081769A" w:rsidRDefault="0081769A">
            <w:pPr>
              <w:rPr>
                <w:rFonts w:ascii="宋体" w:eastAsia="宋体" w:hAnsi="宋体" w:cs="宋体"/>
                <w:color w:val="000000"/>
                <w:szCs w:val="21"/>
              </w:rPr>
            </w:pPr>
          </w:p>
        </w:tc>
      </w:tr>
    </w:tbl>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 </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 </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 </w:t>
      </w:r>
    </w:p>
    <w:p w:rsidR="0081769A" w:rsidRDefault="00D5783C">
      <w:pPr>
        <w:pStyle w:val="a3"/>
        <w:widowControl/>
        <w:shd w:val="clear" w:color="auto" w:fill="FFFFFF"/>
        <w:spacing w:beforeAutospacing="0" w:afterAutospacing="0"/>
        <w:ind w:firstLine="640"/>
        <w:jc w:val="both"/>
        <w:rPr>
          <w:rFonts w:ascii="Calibri" w:hAnsi="Calibri" w:cs="Calibri"/>
          <w:color w:val="000000"/>
          <w:sz w:val="21"/>
          <w:szCs w:val="21"/>
        </w:rPr>
      </w:pPr>
      <w:r>
        <w:rPr>
          <w:rFonts w:ascii="仿宋_GB2312" w:eastAsia="仿宋_GB2312" w:hAnsi="Calibri" w:cs="仿宋_GB2312"/>
          <w:color w:val="000000"/>
          <w:sz w:val="32"/>
          <w:szCs w:val="32"/>
          <w:shd w:val="clear" w:color="auto" w:fill="FFFFFF"/>
        </w:rPr>
        <w:t> </w:t>
      </w:r>
    </w:p>
    <w:p w:rsidR="0081769A" w:rsidRDefault="0081769A"/>
    <w:sectPr w:rsidR="0081769A" w:rsidSect="006A15B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9A"/>
    <w:rsid w:val="006A15BA"/>
    <w:rsid w:val="0081769A"/>
    <w:rsid w:val="00D5783C"/>
    <w:rsid w:val="0FA32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xxgk.uestc.edu.cn/xxgk/read_xx.aspx?id=878" TargetMode="External"/><Relationship Id="rId13" Type="http://schemas.openxmlformats.org/officeDocument/2006/relationships/hyperlink" Target="http://www.xxgk.uestc.edu.cn/xxgk/read_xx.aspx?id=887" TargetMode="External"/><Relationship Id="rId18" Type="http://schemas.openxmlformats.org/officeDocument/2006/relationships/hyperlink" Target="http://www.xxgk.uestc.edu.cn/xxgk/read_xx.aspx?id=866" TargetMode="External"/><Relationship Id="rId26" Type="http://schemas.openxmlformats.org/officeDocument/2006/relationships/hyperlink" Target="http://www.xxgk.uestc.edu.cn/xxgk/read_xx.aspx?id=522" TargetMode="External"/><Relationship Id="rId39" Type="http://schemas.openxmlformats.org/officeDocument/2006/relationships/hyperlink" Target="http://www.xxgk.uestc.edu.cn/xxgk/read_xx.aspx?id=876" TargetMode="External"/><Relationship Id="rId3" Type="http://schemas.microsoft.com/office/2007/relationships/stylesWithEffects" Target="stylesWithEffects.xml"/><Relationship Id="rId21" Type="http://schemas.openxmlformats.org/officeDocument/2006/relationships/hyperlink" Target="http://www.xxgk.uestc.edu.cn/xxgk/read_xx.aspx?id=826" TargetMode="External"/><Relationship Id="rId34" Type="http://schemas.openxmlformats.org/officeDocument/2006/relationships/hyperlink" Target="http://www.xxgk.uestc.edu.cn/xxgk/read_xx.aspx?id=902" TargetMode="External"/><Relationship Id="rId42" Type="http://schemas.openxmlformats.org/officeDocument/2006/relationships/hyperlink" Target="http://www.xxgk.uestc.edu.cn/xxgk/read_xx.aspx?id=909" TargetMode="External"/><Relationship Id="rId47" Type="http://schemas.openxmlformats.org/officeDocument/2006/relationships/theme" Target="theme/theme1.xml"/><Relationship Id="rId7" Type="http://schemas.openxmlformats.org/officeDocument/2006/relationships/hyperlink" Target="http://www.xxgk.uestc.edu.cn/xxgk/read_xx.aspx?id=861" TargetMode="External"/><Relationship Id="rId12" Type="http://schemas.openxmlformats.org/officeDocument/2006/relationships/hyperlink" Target="http://www.xxgk.uestc.edu.cn/xxgk/read_xx.aspx?id=840" TargetMode="External"/><Relationship Id="rId17" Type="http://schemas.openxmlformats.org/officeDocument/2006/relationships/hyperlink" Target="http://www.xxgk.uestc.edu.cn/xxgk/read_xx.aspx?id=894" TargetMode="External"/><Relationship Id="rId25" Type="http://schemas.openxmlformats.org/officeDocument/2006/relationships/hyperlink" Target="http://www.xxgk.uestc.edu.cn/xxgk/read_xx.aspx?id=874" TargetMode="External"/><Relationship Id="rId33" Type="http://schemas.openxmlformats.org/officeDocument/2006/relationships/hyperlink" Target="http://www.xxgk.uestc.edu.cn/xxgk/read_xx.aspx?id=818" TargetMode="External"/><Relationship Id="rId38" Type="http://schemas.openxmlformats.org/officeDocument/2006/relationships/hyperlink" Target="http://www.xxgk.uestc.edu.cn/xxgk/read_xx.aspx?id=901&amp;%2316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xxgk.uestc.edu.cn/xxgk/read_xx.aspx?id=894" TargetMode="External"/><Relationship Id="rId20" Type="http://schemas.openxmlformats.org/officeDocument/2006/relationships/hyperlink" Target="http://www.xxgk.uestc.edu.cn/xxgk/read_xx.aspx?id=827" TargetMode="External"/><Relationship Id="rId29" Type="http://schemas.openxmlformats.org/officeDocument/2006/relationships/hyperlink" Target="http://www.xxgk.uestc.edu.cn/xxgk/read_xx.aspx?id=799" TargetMode="External"/><Relationship Id="rId41" Type="http://schemas.openxmlformats.org/officeDocument/2006/relationships/hyperlink" Target="http://www.xxgk.uestc.edu.cn/xxgk/read_xx.aspx?id=908" TargetMode="External"/><Relationship Id="rId1" Type="http://schemas.openxmlformats.org/officeDocument/2006/relationships/customXml" Target="../customXml/item1.xml"/><Relationship Id="rId6" Type="http://schemas.openxmlformats.org/officeDocument/2006/relationships/hyperlink" Target="http://www.xxgk.uestc.edu.cn/xxgk/read_xx.aspx?id=846" TargetMode="External"/><Relationship Id="rId11" Type="http://schemas.openxmlformats.org/officeDocument/2006/relationships/hyperlink" Target="http://www.xxgk.uestc.edu.cn/xxgk/read_xx.aspx?id=837" TargetMode="External"/><Relationship Id="rId24" Type="http://schemas.openxmlformats.org/officeDocument/2006/relationships/hyperlink" Target="http://www.xxgk.uestc.edu.cn/xxgk/read_xx.aspx?id=852" TargetMode="External"/><Relationship Id="rId32" Type="http://schemas.openxmlformats.org/officeDocument/2006/relationships/hyperlink" Target="http://www.xxgk.uestc.edu.cn/xxgk/read_xx.aspx?id=817" TargetMode="External"/><Relationship Id="rId37" Type="http://schemas.openxmlformats.org/officeDocument/2006/relationships/hyperlink" Target="http://www.xxgk.uestc.edu.cn/xxgk/read_xx.aspx?id=858" TargetMode="External"/><Relationship Id="rId40" Type="http://schemas.openxmlformats.org/officeDocument/2006/relationships/hyperlink" Target="http://www.xxgk.uestc.edu.cn/xxgk/read_xx.aspx?id=885" TargetMode="External"/><Relationship Id="rId45" Type="http://schemas.openxmlformats.org/officeDocument/2006/relationships/hyperlink" Target="http://www.xxgk.uestc.edu.cn/xxgk/read_xx.aspx?id=238" TargetMode="External"/><Relationship Id="rId5" Type="http://schemas.openxmlformats.org/officeDocument/2006/relationships/webSettings" Target="webSettings.xml"/><Relationship Id="rId15" Type="http://schemas.openxmlformats.org/officeDocument/2006/relationships/hyperlink" Target="http://www.xxgk.uestc.edu.cn/xxgk/read_xx.aspx?id=896" TargetMode="External"/><Relationship Id="rId23" Type="http://schemas.openxmlformats.org/officeDocument/2006/relationships/hyperlink" Target="http://www.xxgk.uestc.edu.cn/xxgk/read_xx.aspx?id=814" TargetMode="External"/><Relationship Id="rId28" Type="http://schemas.openxmlformats.org/officeDocument/2006/relationships/hyperlink" Target="http://www.xxgk.uestc.edu.cn/xxgk/read_xx.aspx?id=870" TargetMode="External"/><Relationship Id="rId36" Type="http://schemas.openxmlformats.org/officeDocument/2006/relationships/hyperlink" Target="http://www.xxgk.uestc.edu.cn/xxgk/read_xx.aspx?id=543" TargetMode="External"/><Relationship Id="rId10" Type="http://schemas.openxmlformats.org/officeDocument/2006/relationships/hyperlink" Target="http://www.xxgk.uestc.edu.cn/xxgk/index.aspx" TargetMode="External"/><Relationship Id="rId19" Type="http://schemas.openxmlformats.org/officeDocument/2006/relationships/hyperlink" Target="http://www.xxgk.uestc.edu.cn/xxgk/read_xx.aspx?id=903" TargetMode="External"/><Relationship Id="rId31" Type="http://schemas.openxmlformats.org/officeDocument/2006/relationships/hyperlink" Target="http://www.xxgk.uestc.edu.cn/xxgk/read_xx.aspx?id=816" TargetMode="External"/><Relationship Id="rId44" Type="http://schemas.openxmlformats.org/officeDocument/2006/relationships/hyperlink" Target="http://www.xxgk.uestc.edu.cn/xxgk/read_xx.aspx?id=624" TargetMode="External"/><Relationship Id="rId4" Type="http://schemas.openxmlformats.org/officeDocument/2006/relationships/settings" Target="settings.xml"/><Relationship Id="rId9" Type="http://schemas.openxmlformats.org/officeDocument/2006/relationships/hyperlink" Target="http://www.xxgk.uestc.edu.cn/xxgk/read_xx.aspx?id=848" TargetMode="External"/><Relationship Id="rId14" Type="http://schemas.openxmlformats.org/officeDocument/2006/relationships/hyperlink" Target="http://www.xxgk.uestc.edu.cn/xxgk/read_xx.aspx?id=887" TargetMode="External"/><Relationship Id="rId22" Type="http://schemas.openxmlformats.org/officeDocument/2006/relationships/hyperlink" Target="http://www.xxgk.uestc.edu.cn/xxgk/read_xx.aspx?id=810" TargetMode="External"/><Relationship Id="rId27" Type="http://schemas.openxmlformats.org/officeDocument/2006/relationships/hyperlink" Target="http://www.xxgk.uestc.edu.cn/xxgk/read_xx.aspx?id=798" TargetMode="External"/><Relationship Id="rId30" Type="http://schemas.openxmlformats.org/officeDocument/2006/relationships/hyperlink" Target="http://www.xxgk.uestc.edu.cn/xxgk/read_xx.aspx?id=912" TargetMode="External"/><Relationship Id="rId35" Type="http://schemas.openxmlformats.org/officeDocument/2006/relationships/hyperlink" Target="http://www.xxgk.uestc.edu.cn/xxgk/read_xx.aspx?id=794&amp;%23160;" TargetMode="External"/><Relationship Id="rId43" Type="http://schemas.openxmlformats.org/officeDocument/2006/relationships/hyperlink" Target="http://www.xxgk.uestc.edu.cn/xxgk/read_xx.aspx?id=89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2020</Words>
  <Characters>11519</Characters>
  <Application>Microsoft Office Word</Application>
  <DocSecurity>0</DocSecurity>
  <Lines>95</Lines>
  <Paragraphs>27</Paragraphs>
  <ScaleCrop>false</ScaleCrop>
  <Company/>
  <LinksUpToDate>false</LinksUpToDate>
  <CharactersWithSpaces>13512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caojiahao</dc:creator>
  <cp:lastModifiedBy>刘潇翰</cp:lastModifiedBy>
  <cp:revision>3</cp:revision>
  <dcterms:created xsi:type="dcterms:W3CDTF">2014-10-29T12:08:00Z</dcterms:created>
  <dcterms:modified xsi:type="dcterms:W3CDTF">2017-11-06T09:08:00Z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