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教育部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工程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研究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中心重大技术突破及应用案例清单</w:t>
      </w:r>
    </w:p>
    <w:tbl>
      <w:tblPr>
        <w:tblStyle w:val="5"/>
        <w:tblW w:w="9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65"/>
        <w:gridCol w:w="2130"/>
        <w:gridCol w:w="21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技术名称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技术突破情况</w:t>
            </w:r>
          </w:p>
        </w:tc>
        <w:tc>
          <w:tcPr>
            <w:tcW w:w="219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支撑重大科技任务和工程情况</w:t>
            </w: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产业化应用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XX技术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（不超过300字，下同）</w:t>
            </w: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（不超过300字，下同）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（不超过300字，下同）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...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C2"/>
    <w:rsid w:val="00311BE1"/>
    <w:rsid w:val="00EA5D7B"/>
    <w:rsid w:val="00EE2DC2"/>
    <w:rsid w:val="10B44614"/>
    <w:rsid w:val="278045C9"/>
    <w:rsid w:val="50A50D23"/>
    <w:rsid w:val="5CBB10E0"/>
    <w:rsid w:val="6AD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3</TotalTime>
  <ScaleCrop>false</ScaleCrop>
  <LinksUpToDate>false</LinksUpToDate>
  <CharactersWithSpaces>138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2021-03-10T07:41:00Z</dcterms:created>
  <dc:creator>acer</dc:creator>
  <cp:lastModifiedBy>acer</cp:lastModifiedBy>
  <cp:lastPrinted>2021-04-30T06:50:16Z</cp:lastPrinted>
  <dcterms:modified xsi:type="dcterms:W3CDTF">2021-04-30T06:50:20Z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