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47" w:rsidRDefault="00CB1F47" w:rsidP="00CB1F47">
      <w:pPr>
        <w:spacing w:line="50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CB1F47" w:rsidRPr="008E201A" w:rsidRDefault="00CB1F47" w:rsidP="00CB1F47">
      <w:pPr>
        <w:spacing w:beforeLines="50" w:before="156" w:afterLines="50" w:after="156" w:line="500" w:lineRule="exact"/>
        <w:jc w:val="center"/>
        <w:rPr>
          <w:rFonts w:ascii="方正小标宋简体" w:eastAsia="方正小标宋简体" w:cs="宋体" w:hint="eastAsia"/>
          <w:b/>
          <w:kern w:val="0"/>
          <w:sz w:val="36"/>
          <w:szCs w:val="36"/>
        </w:rPr>
      </w:pPr>
      <w:r w:rsidRPr="008E201A">
        <w:rPr>
          <w:rFonts w:ascii="方正小标宋简体" w:eastAsia="方正小标宋简体" w:cs="宋体" w:hint="eastAsia"/>
          <w:b/>
          <w:kern w:val="0"/>
          <w:sz w:val="36"/>
          <w:szCs w:val="36"/>
        </w:rPr>
        <w:t>2018年度学校体育艺术教育工作专题研讨班计划</w:t>
      </w:r>
    </w:p>
    <w:tbl>
      <w:tblPr>
        <w:tblpPr w:leftFromText="180" w:rightFromText="180" w:vertAnchor="text" w:horzAnchor="page" w:tblpXSpec="center" w:tblpY="367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134"/>
        <w:gridCol w:w="1208"/>
        <w:gridCol w:w="3635"/>
        <w:gridCol w:w="1276"/>
        <w:gridCol w:w="3685"/>
        <w:gridCol w:w="1985"/>
      </w:tblGrid>
      <w:tr w:rsidR="00CB1F47" w:rsidRPr="00210FF7" w:rsidTr="00E735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47" w:rsidRPr="00210FF7" w:rsidRDefault="00CB1F47" w:rsidP="00E7358F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 w:rsidRPr="00210FF7">
              <w:rPr>
                <w:rFonts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47" w:rsidRPr="00210FF7" w:rsidRDefault="00CB1F47" w:rsidP="00E7358F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 w:rsidRPr="00210FF7">
              <w:rPr>
                <w:rFonts w:cs="宋体" w:hint="eastAsia"/>
                <w:b/>
                <w:kern w:val="0"/>
                <w:szCs w:val="21"/>
              </w:rPr>
              <w:t>时</w:t>
            </w:r>
            <w:r w:rsidRPr="00210FF7"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r w:rsidRPr="00210FF7">
              <w:rPr>
                <w:rFonts w:cs="宋体" w:hint="eastAsia"/>
                <w:b/>
                <w:kern w:val="0"/>
                <w:szCs w:val="21"/>
              </w:rPr>
              <w:t>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47" w:rsidRPr="00210FF7" w:rsidRDefault="00CB1F47" w:rsidP="00E7358F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 w:rsidRPr="00210FF7">
              <w:rPr>
                <w:rFonts w:cs="宋体" w:hint="eastAsia"/>
                <w:b/>
                <w:kern w:val="0"/>
                <w:szCs w:val="21"/>
              </w:rPr>
              <w:t>地</w:t>
            </w:r>
            <w:r w:rsidRPr="00210FF7"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r w:rsidRPr="00210FF7">
              <w:rPr>
                <w:rFonts w:cs="宋体" w:hint="eastAsia"/>
                <w:b/>
                <w:kern w:val="0"/>
                <w:szCs w:val="21"/>
              </w:rPr>
              <w:t>点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47" w:rsidRPr="00210FF7" w:rsidRDefault="00CB1F47" w:rsidP="00E7358F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 w:rsidRPr="00210FF7">
              <w:rPr>
                <w:rFonts w:cs="宋体" w:hint="eastAsia"/>
                <w:b/>
                <w:kern w:val="0"/>
                <w:szCs w:val="21"/>
              </w:rPr>
              <w:t>对</w:t>
            </w:r>
            <w:r w:rsidRPr="00210FF7"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proofErr w:type="gramStart"/>
            <w:r w:rsidRPr="00210FF7">
              <w:rPr>
                <w:rFonts w:cs="宋体" w:hint="eastAsia"/>
                <w:b/>
                <w:kern w:val="0"/>
                <w:szCs w:val="21"/>
              </w:rPr>
              <w:t>象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47" w:rsidRPr="00210FF7" w:rsidRDefault="00CB1F47" w:rsidP="00E7358F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 w:rsidRPr="00210FF7">
              <w:rPr>
                <w:rFonts w:cs="宋体" w:hint="eastAsia"/>
                <w:b/>
                <w:kern w:val="0"/>
                <w:szCs w:val="21"/>
              </w:rPr>
              <w:t>期</w:t>
            </w:r>
            <w:r w:rsidRPr="00210FF7"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r w:rsidRPr="00210FF7">
              <w:rPr>
                <w:rFonts w:cs="宋体" w:hint="eastAsia"/>
                <w:b/>
                <w:kern w:val="0"/>
                <w:szCs w:val="21"/>
              </w:rPr>
              <w:t>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47" w:rsidRPr="00210FF7" w:rsidRDefault="00CB1F47" w:rsidP="00E7358F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 w:rsidRPr="00210FF7">
              <w:rPr>
                <w:rFonts w:cs="宋体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47" w:rsidRPr="00210FF7" w:rsidRDefault="00CB1F47" w:rsidP="00E7358F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 w:rsidRPr="00210FF7">
              <w:rPr>
                <w:rFonts w:cs="宋体" w:hint="eastAsia"/>
                <w:b/>
                <w:kern w:val="0"/>
                <w:szCs w:val="21"/>
              </w:rPr>
              <w:t>备注</w:t>
            </w:r>
          </w:p>
        </w:tc>
      </w:tr>
      <w:tr w:rsidR="00CB1F47" w:rsidRPr="00210FF7" w:rsidTr="00E7358F">
        <w:trPr>
          <w:trHeight w:val="17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2018</w:t>
            </w:r>
            <w:r w:rsidRPr="00210FF7">
              <w:rPr>
                <w:rFonts w:cs="宋体" w:hint="eastAsia"/>
                <w:kern w:val="0"/>
                <w:szCs w:val="21"/>
              </w:rPr>
              <w:t>年</w:t>
            </w:r>
            <w:r w:rsidRPr="00210FF7">
              <w:rPr>
                <w:rFonts w:cs="宋体" w:hint="eastAsia"/>
                <w:kern w:val="0"/>
                <w:szCs w:val="21"/>
              </w:rPr>
              <w:t>4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21</w:t>
            </w:r>
            <w:r w:rsidRPr="00210FF7">
              <w:rPr>
                <w:rFonts w:cs="宋体" w:hint="eastAsia"/>
                <w:kern w:val="0"/>
                <w:szCs w:val="21"/>
              </w:rPr>
              <w:t>日至</w:t>
            </w:r>
            <w:r w:rsidRPr="00210FF7">
              <w:rPr>
                <w:rFonts w:cs="宋体" w:hint="eastAsia"/>
                <w:kern w:val="0"/>
                <w:szCs w:val="21"/>
              </w:rPr>
              <w:t>4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25</w:t>
            </w:r>
            <w:r w:rsidRPr="00210FF7">
              <w:rPr>
                <w:rFonts w:cs="宋体" w:hint="eastAsia"/>
                <w:kern w:val="0"/>
                <w:szCs w:val="21"/>
              </w:rPr>
              <w:t>日，共</w:t>
            </w:r>
            <w:r w:rsidRPr="00210FF7">
              <w:rPr>
                <w:rFonts w:cs="宋体" w:hint="eastAsia"/>
                <w:kern w:val="0"/>
                <w:szCs w:val="21"/>
              </w:rPr>
              <w:t>5</w:t>
            </w:r>
            <w:r w:rsidRPr="00210FF7">
              <w:rPr>
                <w:rFonts w:cs="宋体" w:hint="eastAsia"/>
                <w:kern w:val="0"/>
                <w:szCs w:val="21"/>
              </w:rPr>
              <w:t>天。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4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21</w:t>
            </w:r>
            <w:r w:rsidRPr="00210FF7">
              <w:rPr>
                <w:rFonts w:cs="宋体" w:hint="eastAsia"/>
                <w:kern w:val="0"/>
                <w:szCs w:val="21"/>
              </w:rPr>
              <w:t>日报到。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上海市</w:t>
            </w:r>
          </w:p>
          <w:p w:rsidR="00CB1F47" w:rsidRPr="00210FF7" w:rsidRDefault="00CB1F47" w:rsidP="00E7358F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 w:rsidRPr="00210FF7">
              <w:rPr>
                <w:rFonts w:cs="宋体" w:hint="eastAsia"/>
                <w:kern w:val="0"/>
                <w:szCs w:val="21"/>
              </w:rPr>
              <w:t>东方绿舟</w:t>
            </w:r>
            <w:proofErr w:type="gram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请各省、自治区、直辖市教育厅（教委），新疆生产建设兵团教育局体</w:t>
            </w:r>
            <w:proofErr w:type="gramStart"/>
            <w:r w:rsidRPr="00210FF7">
              <w:rPr>
                <w:rFonts w:cs="宋体" w:hint="eastAsia"/>
                <w:kern w:val="0"/>
                <w:szCs w:val="21"/>
              </w:rPr>
              <w:t>卫艺处</w:t>
            </w:r>
            <w:proofErr w:type="gramEnd"/>
            <w:r w:rsidRPr="00210FF7">
              <w:rPr>
                <w:rFonts w:cs="宋体" w:hint="eastAsia"/>
                <w:kern w:val="0"/>
                <w:szCs w:val="21"/>
              </w:rPr>
              <w:t>分管学校体育工作负责同志</w:t>
            </w:r>
            <w:r w:rsidRPr="00210FF7">
              <w:rPr>
                <w:rFonts w:cs="宋体" w:hint="eastAsia"/>
                <w:kern w:val="0"/>
                <w:szCs w:val="21"/>
              </w:rPr>
              <w:t>1</w:t>
            </w:r>
            <w:r w:rsidRPr="00210FF7">
              <w:rPr>
                <w:rFonts w:cs="宋体" w:hint="eastAsia"/>
                <w:kern w:val="0"/>
                <w:szCs w:val="21"/>
              </w:rPr>
              <w:t>人参加专题研讨。</w:t>
            </w:r>
          </w:p>
          <w:p w:rsidR="00CB1F47" w:rsidRPr="00210FF7" w:rsidRDefault="00CB1F47" w:rsidP="00E7358F">
            <w:pPr>
              <w:rPr>
                <w:rFonts w:cs="宋体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请各省级教育行政部门推荐</w:t>
            </w:r>
            <w:r w:rsidRPr="00210FF7">
              <w:rPr>
                <w:rFonts w:cs="宋体" w:hint="eastAsia"/>
                <w:kern w:val="0"/>
                <w:szCs w:val="21"/>
              </w:rPr>
              <w:t>1-2</w:t>
            </w:r>
            <w:r w:rsidRPr="00210FF7">
              <w:rPr>
                <w:rFonts w:cs="宋体" w:hint="eastAsia"/>
                <w:kern w:val="0"/>
                <w:szCs w:val="21"/>
              </w:rPr>
              <w:t>名中小学校长参加专题研讨。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第十期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上海市</w:t>
            </w:r>
            <w:proofErr w:type="gramStart"/>
            <w:r w:rsidRPr="00210FF7">
              <w:rPr>
                <w:rFonts w:cs="宋体" w:hint="eastAsia"/>
                <w:kern w:val="0"/>
                <w:szCs w:val="21"/>
              </w:rPr>
              <w:t>东方绿舟联系人</w:t>
            </w:r>
            <w:proofErr w:type="gramEnd"/>
            <w:r w:rsidRPr="00210FF7">
              <w:rPr>
                <w:rFonts w:cs="宋体" w:hint="eastAsia"/>
                <w:kern w:val="0"/>
                <w:szCs w:val="21"/>
              </w:rPr>
              <w:t>：葛杨虹</w:t>
            </w:r>
            <w:r>
              <w:rPr>
                <w:rFonts w:cs="宋体" w:hint="eastAsia"/>
                <w:kern w:val="0"/>
                <w:szCs w:val="21"/>
              </w:rPr>
              <w:t>，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电话：</w:t>
            </w:r>
            <w:r w:rsidRPr="00210FF7">
              <w:rPr>
                <w:rFonts w:cs="宋体" w:hint="eastAsia"/>
                <w:kern w:val="0"/>
                <w:szCs w:val="21"/>
              </w:rPr>
              <w:t>021-59233058</w:t>
            </w:r>
            <w:r w:rsidRPr="00210FF7">
              <w:rPr>
                <w:rFonts w:cs="宋体" w:hint="eastAsia"/>
                <w:kern w:val="0"/>
                <w:szCs w:val="21"/>
              </w:rPr>
              <w:t>，</w:t>
            </w:r>
            <w:r w:rsidRPr="00210FF7">
              <w:rPr>
                <w:rFonts w:cs="宋体" w:hint="eastAsia"/>
                <w:kern w:val="0"/>
                <w:szCs w:val="21"/>
              </w:rPr>
              <w:t>13341639167</w:t>
            </w:r>
            <w:r>
              <w:rPr>
                <w:rFonts w:cs="宋体" w:hint="eastAsia"/>
                <w:kern w:val="0"/>
                <w:szCs w:val="21"/>
              </w:rPr>
              <w:t>，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传真：</w:t>
            </w:r>
            <w:r w:rsidRPr="00210FF7">
              <w:rPr>
                <w:rFonts w:cs="宋体" w:hint="eastAsia"/>
                <w:kern w:val="0"/>
                <w:szCs w:val="21"/>
              </w:rPr>
              <w:t>021-59233058</w:t>
            </w:r>
            <w:r>
              <w:rPr>
                <w:rFonts w:cs="宋体" w:hint="eastAsia"/>
                <w:kern w:val="0"/>
                <w:szCs w:val="21"/>
              </w:rPr>
              <w:t>，</w:t>
            </w:r>
          </w:p>
          <w:p w:rsidR="00CB1F47" w:rsidRPr="00210FF7" w:rsidRDefault="00CB1F47" w:rsidP="00E7358F">
            <w:pPr>
              <w:rPr>
                <w:rFonts w:cs="宋体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电子邮件：</w:t>
            </w:r>
            <w:r w:rsidRPr="00210FF7">
              <w:rPr>
                <w:rFonts w:cs="宋体" w:hint="eastAsia"/>
                <w:kern w:val="0"/>
                <w:szCs w:val="21"/>
              </w:rPr>
              <w:t>nkt2010@163.com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学员需提供蓝底彩色照片电子版同报名表一起发送至</w:t>
            </w:r>
            <w:r w:rsidRPr="00210FF7">
              <w:rPr>
                <w:rFonts w:cs="宋体" w:hint="eastAsia"/>
                <w:kern w:val="0"/>
                <w:szCs w:val="21"/>
              </w:rPr>
              <w:t>nkt2010@163.com</w:t>
            </w:r>
          </w:p>
        </w:tc>
      </w:tr>
      <w:tr w:rsidR="00CB1F47" w:rsidRPr="00210FF7" w:rsidTr="00E7358F">
        <w:trPr>
          <w:trHeight w:val="22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2018</w:t>
            </w:r>
            <w:r w:rsidRPr="00210FF7">
              <w:rPr>
                <w:rFonts w:cs="宋体" w:hint="eastAsia"/>
                <w:kern w:val="0"/>
                <w:szCs w:val="21"/>
              </w:rPr>
              <w:t>年</w:t>
            </w:r>
            <w:r w:rsidRPr="00210FF7">
              <w:rPr>
                <w:rFonts w:cs="宋体" w:hint="eastAsia"/>
                <w:kern w:val="0"/>
                <w:szCs w:val="21"/>
              </w:rPr>
              <w:t>6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 w:rsidRPr="00210FF7">
              <w:rPr>
                <w:rFonts w:cs="宋体" w:hint="eastAsia"/>
                <w:kern w:val="0"/>
                <w:szCs w:val="21"/>
              </w:rPr>
              <w:t>10</w:t>
            </w:r>
            <w:r w:rsidRPr="00210FF7">
              <w:rPr>
                <w:rFonts w:cs="宋体" w:hint="eastAsia"/>
                <w:kern w:val="0"/>
                <w:szCs w:val="21"/>
              </w:rPr>
              <w:t>日至</w:t>
            </w:r>
            <w:r w:rsidRPr="00210FF7">
              <w:rPr>
                <w:rFonts w:cs="宋体" w:hint="eastAsia"/>
                <w:kern w:val="0"/>
                <w:szCs w:val="21"/>
              </w:rPr>
              <w:t>6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 w:rsidRPr="00210FF7">
              <w:rPr>
                <w:rFonts w:cs="宋体" w:hint="eastAsia"/>
                <w:kern w:val="0"/>
                <w:szCs w:val="21"/>
              </w:rPr>
              <w:t>14</w:t>
            </w:r>
            <w:r w:rsidRPr="00210FF7">
              <w:rPr>
                <w:rFonts w:cs="宋体" w:hint="eastAsia"/>
                <w:kern w:val="0"/>
                <w:szCs w:val="21"/>
              </w:rPr>
              <w:t>日，共</w:t>
            </w:r>
            <w:r w:rsidRPr="00210FF7">
              <w:rPr>
                <w:rFonts w:cs="宋体" w:hint="eastAsia"/>
                <w:kern w:val="0"/>
                <w:szCs w:val="21"/>
              </w:rPr>
              <w:t>5</w:t>
            </w:r>
            <w:r w:rsidRPr="00210FF7">
              <w:rPr>
                <w:rFonts w:cs="宋体" w:hint="eastAsia"/>
                <w:kern w:val="0"/>
                <w:szCs w:val="21"/>
              </w:rPr>
              <w:t>天。</w:t>
            </w:r>
          </w:p>
          <w:p w:rsidR="00CB1F47" w:rsidRPr="00210FF7" w:rsidRDefault="00CB1F47" w:rsidP="00E7358F">
            <w:pPr>
              <w:rPr>
                <w:rFonts w:cs="宋体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6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 w:rsidRPr="00210FF7">
              <w:rPr>
                <w:rFonts w:cs="宋体" w:hint="eastAsia"/>
                <w:kern w:val="0"/>
                <w:szCs w:val="21"/>
              </w:rPr>
              <w:t>10</w:t>
            </w:r>
            <w:r w:rsidRPr="00210FF7">
              <w:rPr>
                <w:rFonts w:cs="宋体" w:hint="eastAsia"/>
                <w:kern w:val="0"/>
                <w:szCs w:val="21"/>
              </w:rPr>
              <w:t>日报到。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请各省、自治区、直辖市教育厅（教委），新疆生产建设兵团教育局体</w:t>
            </w:r>
            <w:proofErr w:type="gramStart"/>
            <w:r w:rsidRPr="00210FF7">
              <w:rPr>
                <w:rFonts w:cs="宋体" w:hint="eastAsia"/>
                <w:kern w:val="0"/>
                <w:szCs w:val="21"/>
              </w:rPr>
              <w:t>卫艺处</w:t>
            </w:r>
            <w:proofErr w:type="gramEnd"/>
            <w:r w:rsidRPr="00210FF7">
              <w:rPr>
                <w:rFonts w:cs="宋体" w:hint="eastAsia"/>
                <w:kern w:val="0"/>
                <w:szCs w:val="21"/>
              </w:rPr>
              <w:t>分管学校卫生与健康教育工作负责同志</w:t>
            </w:r>
            <w:r w:rsidRPr="00210FF7">
              <w:rPr>
                <w:rFonts w:cs="宋体" w:hint="eastAsia"/>
                <w:kern w:val="0"/>
                <w:szCs w:val="21"/>
              </w:rPr>
              <w:t>1</w:t>
            </w:r>
            <w:r w:rsidRPr="00210FF7">
              <w:rPr>
                <w:rFonts w:cs="宋体" w:hint="eastAsia"/>
                <w:kern w:val="0"/>
                <w:szCs w:val="21"/>
              </w:rPr>
              <w:t>人参加专题研讨。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请各省级教育行政部门推荐</w:t>
            </w:r>
            <w:r w:rsidRPr="00210FF7">
              <w:rPr>
                <w:rFonts w:cs="宋体" w:hint="eastAsia"/>
                <w:kern w:val="0"/>
                <w:szCs w:val="21"/>
              </w:rPr>
              <w:t>1-2</w:t>
            </w:r>
            <w:r w:rsidRPr="00210FF7">
              <w:rPr>
                <w:rFonts w:cs="宋体" w:hint="eastAsia"/>
                <w:kern w:val="0"/>
                <w:szCs w:val="21"/>
              </w:rPr>
              <w:t>名</w:t>
            </w:r>
            <w:r>
              <w:rPr>
                <w:rFonts w:cs="宋体" w:hint="eastAsia"/>
                <w:kern w:val="0"/>
                <w:szCs w:val="21"/>
              </w:rPr>
              <w:t>高等学校</w:t>
            </w:r>
            <w:r w:rsidRPr="00210FF7">
              <w:rPr>
                <w:rFonts w:cs="宋体" w:hint="eastAsia"/>
                <w:kern w:val="0"/>
                <w:szCs w:val="21"/>
              </w:rPr>
              <w:t>副校级以上领导干部参加专题研讨。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第十一期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/>
                <w:kern w:val="0"/>
                <w:szCs w:val="21"/>
              </w:rPr>
            </w:pPr>
          </w:p>
        </w:tc>
      </w:tr>
      <w:tr w:rsidR="00CB1F47" w:rsidRPr="00210FF7" w:rsidTr="00E7358F">
        <w:trPr>
          <w:trHeight w:val="21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2018</w:t>
            </w:r>
            <w:r w:rsidRPr="00210FF7">
              <w:rPr>
                <w:rFonts w:cs="宋体" w:hint="eastAsia"/>
                <w:kern w:val="0"/>
                <w:szCs w:val="21"/>
              </w:rPr>
              <w:t>年</w:t>
            </w:r>
            <w:r w:rsidRPr="00210FF7">
              <w:rPr>
                <w:rFonts w:cs="宋体" w:hint="eastAsia"/>
                <w:kern w:val="0"/>
                <w:szCs w:val="21"/>
              </w:rPr>
              <w:t>6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 w:rsidRPr="00210FF7">
              <w:rPr>
                <w:rFonts w:cs="宋体" w:hint="eastAsia"/>
                <w:kern w:val="0"/>
                <w:szCs w:val="21"/>
              </w:rPr>
              <w:t>17</w:t>
            </w:r>
            <w:r w:rsidRPr="00210FF7">
              <w:rPr>
                <w:rFonts w:cs="宋体" w:hint="eastAsia"/>
                <w:kern w:val="0"/>
                <w:szCs w:val="21"/>
              </w:rPr>
              <w:t>日至</w:t>
            </w:r>
            <w:r w:rsidRPr="00210FF7">
              <w:rPr>
                <w:rFonts w:cs="宋体" w:hint="eastAsia"/>
                <w:kern w:val="0"/>
                <w:szCs w:val="21"/>
              </w:rPr>
              <w:t>6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 w:rsidRPr="00210FF7">
              <w:rPr>
                <w:rFonts w:cs="宋体" w:hint="eastAsia"/>
                <w:kern w:val="0"/>
                <w:szCs w:val="21"/>
              </w:rPr>
              <w:t>21</w:t>
            </w:r>
            <w:r w:rsidRPr="00210FF7">
              <w:rPr>
                <w:rFonts w:cs="宋体" w:hint="eastAsia"/>
                <w:kern w:val="0"/>
                <w:szCs w:val="21"/>
              </w:rPr>
              <w:t>日，共</w:t>
            </w:r>
            <w:r w:rsidRPr="00210FF7">
              <w:rPr>
                <w:rFonts w:cs="宋体" w:hint="eastAsia"/>
                <w:kern w:val="0"/>
                <w:szCs w:val="21"/>
              </w:rPr>
              <w:t>5</w:t>
            </w:r>
            <w:r w:rsidRPr="00210FF7">
              <w:rPr>
                <w:rFonts w:cs="宋体" w:hint="eastAsia"/>
                <w:kern w:val="0"/>
                <w:szCs w:val="21"/>
              </w:rPr>
              <w:t>天。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6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 w:rsidRPr="00210FF7">
              <w:rPr>
                <w:rFonts w:cs="宋体" w:hint="eastAsia"/>
                <w:kern w:val="0"/>
                <w:szCs w:val="21"/>
              </w:rPr>
              <w:t>17</w:t>
            </w:r>
            <w:r w:rsidRPr="00210FF7">
              <w:rPr>
                <w:rFonts w:cs="宋体" w:hint="eastAsia"/>
                <w:kern w:val="0"/>
                <w:szCs w:val="21"/>
              </w:rPr>
              <w:t>日报到。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请各省、自治区、直辖市教育厅（教委），新疆生产建设兵团教育局体</w:t>
            </w:r>
            <w:proofErr w:type="gramStart"/>
            <w:r w:rsidRPr="00210FF7">
              <w:rPr>
                <w:rFonts w:cs="宋体" w:hint="eastAsia"/>
                <w:kern w:val="0"/>
                <w:szCs w:val="21"/>
              </w:rPr>
              <w:t>卫艺处</w:t>
            </w:r>
            <w:proofErr w:type="gramEnd"/>
            <w:r w:rsidRPr="00210FF7">
              <w:rPr>
                <w:rFonts w:cs="宋体" w:hint="eastAsia"/>
                <w:kern w:val="0"/>
                <w:szCs w:val="21"/>
              </w:rPr>
              <w:t>分管学校美育工作负责同志</w:t>
            </w:r>
            <w:r w:rsidRPr="00210FF7">
              <w:rPr>
                <w:rFonts w:cs="宋体" w:hint="eastAsia"/>
                <w:kern w:val="0"/>
                <w:szCs w:val="21"/>
              </w:rPr>
              <w:t>1</w:t>
            </w:r>
            <w:r w:rsidRPr="00210FF7">
              <w:rPr>
                <w:rFonts w:cs="宋体" w:hint="eastAsia"/>
                <w:kern w:val="0"/>
                <w:szCs w:val="21"/>
              </w:rPr>
              <w:t>人参加专题研讨。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请各省级教育行政部门推荐</w:t>
            </w:r>
            <w:r w:rsidRPr="00210FF7">
              <w:rPr>
                <w:rFonts w:cs="宋体" w:hint="eastAsia"/>
                <w:kern w:val="0"/>
                <w:szCs w:val="21"/>
              </w:rPr>
              <w:t>1-2</w:t>
            </w:r>
            <w:r w:rsidRPr="00210FF7">
              <w:rPr>
                <w:rFonts w:cs="宋体" w:hint="eastAsia"/>
                <w:kern w:val="0"/>
                <w:szCs w:val="21"/>
              </w:rPr>
              <w:t>名中小学校长参加专题研讨。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第十二期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</w:p>
        </w:tc>
      </w:tr>
      <w:tr w:rsidR="00CB1F47" w:rsidRPr="00210FF7" w:rsidTr="00E7358F">
        <w:trPr>
          <w:trHeight w:val="23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F47" w:rsidRPr="00210FF7" w:rsidRDefault="00CB1F47" w:rsidP="00E7358F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 w:rsidRPr="00210FF7">
              <w:rPr>
                <w:rFonts w:cs="宋体" w:hint="eastAsia"/>
                <w:b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F47" w:rsidRPr="00210FF7" w:rsidRDefault="00CB1F47" w:rsidP="00E7358F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 w:rsidRPr="00210FF7">
              <w:rPr>
                <w:rFonts w:cs="宋体" w:hint="eastAsia"/>
                <w:b/>
                <w:kern w:val="0"/>
                <w:szCs w:val="21"/>
              </w:rPr>
              <w:t>时</w:t>
            </w:r>
            <w:r w:rsidRPr="00210FF7"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r w:rsidRPr="00210FF7">
              <w:rPr>
                <w:rFonts w:cs="宋体" w:hint="eastAsia"/>
                <w:b/>
                <w:kern w:val="0"/>
                <w:szCs w:val="21"/>
              </w:rPr>
              <w:t>间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CB1F47" w:rsidRPr="00210FF7" w:rsidRDefault="00CB1F47" w:rsidP="00E7358F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 w:rsidRPr="00210FF7">
              <w:rPr>
                <w:rFonts w:cs="宋体" w:hint="eastAsia"/>
                <w:b/>
                <w:kern w:val="0"/>
                <w:szCs w:val="21"/>
              </w:rPr>
              <w:t>地</w:t>
            </w:r>
            <w:r w:rsidRPr="00210FF7"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r w:rsidRPr="00210FF7">
              <w:rPr>
                <w:rFonts w:cs="宋体" w:hint="eastAsia"/>
                <w:b/>
                <w:kern w:val="0"/>
                <w:szCs w:val="21"/>
              </w:rPr>
              <w:t>点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F47" w:rsidRPr="00210FF7" w:rsidRDefault="00CB1F47" w:rsidP="00E7358F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 w:rsidRPr="00210FF7">
              <w:rPr>
                <w:rFonts w:cs="宋体" w:hint="eastAsia"/>
                <w:b/>
                <w:kern w:val="0"/>
                <w:szCs w:val="21"/>
              </w:rPr>
              <w:t>对</w:t>
            </w:r>
            <w:r w:rsidRPr="00210FF7"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proofErr w:type="gramStart"/>
            <w:r w:rsidRPr="00210FF7">
              <w:rPr>
                <w:rFonts w:cs="宋体" w:hint="eastAsia"/>
                <w:b/>
                <w:kern w:val="0"/>
                <w:szCs w:val="21"/>
              </w:rPr>
              <w:t>象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F47" w:rsidRPr="00210FF7" w:rsidRDefault="00CB1F47" w:rsidP="00E7358F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 w:rsidRPr="00210FF7">
              <w:rPr>
                <w:rFonts w:cs="宋体" w:hint="eastAsia"/>
                <w:b/>
                <w:kern w:val="0"/>
                <w:szCs w:val="21"/>
              </w:rPr>
              <w:t>期</w:t>
            </w:r>
            <w:r w:rsidRPr="00210FF7"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r w:rsidRPr="00210FF7">
              <w:rPr>
                <w:rFonts w:cs="宋体" w:hint="eastAsia"/>
                <w:b/>
                <w:kern w:val="0"/>
                <w:szCs w:val="21"/>
              </w:rPr>
              <w:t>次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B1F47" w:rsidRPr="00210FF7" w:rsidRDefault="00CB1F47" w:rsidP="00E7358F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 w:rsidRPr="00210FF7">
              <w:rPr>
                <w:rFonts w:cs="宋体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1F47" w:rsidRPr="00210FF7" w:rsidRDefault="00CB1F47" w:rsidP="00E7358F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 w:rsidRPr="00210FF7">
              <w:rPr>
                <w:rFonts w:cs="宋体" w:hint="eastAsia"/>
                <w:b/>
                <w:kern w:val="0"/>
                <w:szCs w:val="21"/>
              </w:rPr>
              <w:t>备注</w:t>
            </w:r>
          </w:p>
        </w:tc>
      </w:tr>
      <w:tr w:rsidR="00CB1F47" w:rsidRPr="00210FF7" w:rsidTr="00E7358F">
        <w:trPr>
          <w:trHeight w:val="22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ind w:left="105" w:hangingChars="50" w:hanging="105"/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2018</w:t>
            </w:r>
            <w:r w:rsidRPr="00210FF7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19</w:t>
            </w:r>
            <w:r w:rsidRPr="00210FF7">
              <w:rPr>
                <w:rFonts w:cs="宋体" w:hint="eastAsia"/>
                <w:kern w:val="0"/>
                <w:szCs w:val="21"/>
              </w:rPr>
              <w:t>日至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 w:rsidRPr="00210FF7">
              <w:rPr>
                <w:rFonts w:cs="宋体" w:hint="eastAsia"/>
                <w:kern w:val="0"/>
                <w:szCs w:val="21"/>
              </w:rPr>
              <w:t>日，共</w:t>
            </w:r>
            <w:r w:rsidRPr="00210FF7">
              <w:rPr>
                <w:rFonts w:cs="宋体" w:hint="eastAsia"/>
                <w:kern w:val="0"/>
                <w:szCs w:val="21"/>
              </w:rPr>
              <w:t>5</w:t>
            </w:r>
            <w:r w:rsidRPr="00210FF7">
              <w:rPr>
                <w:rFonts w:cs="宋体" w:hint="eastAsia"/>
                <w:kern w:val="0"/>
                <w:szCs w:val="21"/>
              </w:rPr>
              <w:t>天。</w:t>
            </w:r>
          </w:p>
          <w:p w:rsidR="00CB1F47" w:rsidRPr="00210FF7" w:rsidRDefault="00CB1F47" w:rsidP="00E7358F">
            <w:pPr>
              <w:ind w:firstLineChars="50" w:firstLine="105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6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19</w:t>
            </w:r>
            <w:r w:rsidRPr="00210FF7">
              <w:rPr>
                <w:rFonts w:cs="宋体" w:hint="eastAsia"/>
                <w:kern w:val="0"/>
                <w:szCs w:val="21"/>
              </w:rPr>
              <w:t>日报到。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杭州师范大学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请各省级教育行政部门推荐</w:t>
            </w:r>
            <w:r w:rsidRPr="00210FF7">
              <w:rPr>
                <w:rFonts w:cs="宋体" w:hint="eastAsia"/>
                <w:kern w:val="0"/>
                <w:szCs w:val="21"/>
              </w:rPr>
              <w:t>2-3</w:t>
            </w:r>
            <w:r w:rsidRPr="00210FF7">
              <w:rPr>
                <w:rFonts w:cs="宋体" w:hint="eastAsia"/>
                <w:kern w:val="0"/>
                <w:szCs w:val="21"/>
              </w:rPr>
              <w:t>名</w:t>
            </w:r>
            <w:r>
              <w:rPr>
                <w:rFonts w:cs="宋体" w:hint="eastAsia"/>
                <w:kern w:val="0"/>
                <w:szCs w:val="21"/>
              </w:rPr>
              <w:t>高等学校</w:t>
            </w:r>
            <w:r w:rsidRPr="00210FF7">
              <w:rPr>
                <w:rFonts w:cs="宋体" w:hint="eastAsia"/>
                <w:kern w:val="0"/>
                <w:szCs w:val="21"/>
              </w:rPr>
              <w:t>音乐</w:t>
            </w:r>
            <w:r>
              <w:rPr>
                <w:rFonts w:cs="宋体" w:hint="eastAsia"/>
                <w:kern w:val="0"/>
                <w:szCs w:val="21"/>
              </w:rPr>
              <w:t>教育、美术教育</w:t>
            </w:r>
            <w:r w:rsidRPr="00210FF7">
              <w:rPr>
                <w:rFonts w:cs="宋体" w:hint="eastAsia"/>
                <w:kern w:val="0"/>
                <w:szCs w:val="21"/>
              </w:rPr>
              <w:t>专业院（系）负责同志参加专题研讨。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第十三期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杭州师范大学联系人：</w:t>
            </w:r>
            <w:r>
              <w:rPr>
                <w:rFonts w:cs="宋体" w:hint="eastAsia"/>
                <w:kern w:val="0"/>
                <w:szCs w:val="21"/>
              </w:rPr>
              <w:t>章瑞智，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电话：</w:t>
            </w:r>
            <w:r>
              <w:rPr>
                <w:rFonts w:cs="宋体" w:hint="eastAsia"/>
                <w:kern w:val="0"/>
                <w:szCs w:val="21"/>
              </w:rPr>
              <w:t>0571-28865887,13071885969</w:t>
            </w:r>
            <w:r>
              <w:rPr>
                <w:rFonts w:cs="宋体" w:hint="eastAsia"/>
                <w:kern w:val="0"/>
                <w:szCs w:val="21"/>
              </w:rPr>
              <w:t>，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传真：</w:t>
            </w:r>
            <w:r>
              <w:rPr>
                <w:rFonts w:cs="宋体" w:hint="eastAsia"/>
                <w:kern w:val="0"/>
                <w:szCs w:val="21"/>
              </w:rPr>
              <w:t>0571-28868277</w:t>
            </w:r>
            <w:r>
              <w:rPr>
                <w:rFonts w:cs="宋体" w:hint="eastAsia"/>
                <w:kern w:val="0"/>
                <w:szCs w:val="21"/>
              </w:rPr>
              <w:t>，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电子邮件</w:t>
            </w:r>
            <w:r>
              <w:rPr>
                <w:rFonts w:cs="宋体" w:hint="eastAsia"/>
                <w:kern w:val="0"/>
                <w:szCs w:val="21"/>
              </w:rPr>
              <w:t>：</w:t>
            </w:r>
            <w:r>
              <w:rPr>
                <w:rFonts w:cs="宋体" w:hint="eastAsia"/>
                <w:kern w:val="0"/>
                <w:szCs w:val="21"/>
              </w:rPr>
              <w:t>20030123@hznu.edu.cn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学员需提供蓝底彩色照片电子版同报名表一起发送至</w:t>
            </w:r>
            <w:r>
              <w:rPr>
                <w:rFonts w:cs="宋体" w:hint="eastAsia"/>
                <w:kern w:val="0"/>
                <w:szCs w:val="21"/>
              </w:rPr>
              <w:t>20030123@hznu.edu.cn</w:t>
            </w:r>
          </w:p>
        </w:tc>
      </w:tr>
      <w:tr w:rsidR="00CB1F47" w:rsidRPr="00210FF7" w:rsidTr="00E7358F">
        <w:trPr>
          <w:trHeight w:val="2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2018</w:t>
            </w:r>
            <w:r w:rsidRPr="00210FF7">
              <w:rPr>
                <w:rFonts w:cs="宋体" w:hint="eastAsia"/>
                <w:kern w:val="0"/>
                <w:szCs w:val="21"/>
              </w:rPr>
              <w:t>年</w:t>
            </w:r>
            <w:r w:rsidRPr="00210FF7">
              <w:rPr>
                <w:rFonts w:cs="宋体" w:hint="eastAsia"/>
                <w:kern w:val="0"/>
                <w:szCs w:val="21"/>
              </w:rPr>
              <w:t>9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25</w:t>
            </w:r>
            <w:r w:rsidRPr="00210FF7">
              <w:rPr>
                <w:rFonts w:cs="宋体" w:hint="eastAsia"/>
                <w:kern w:val="0"/>
                <w:szCs w:val="21"/>
              </w:rPr>
              <w:t>日至</w:t>
            </w:r>
            <w:r>
              <w:rPr>
                <w:rFonts w:cs="宋体" w:hint="eastAsia"/>
                <w:kern w:val="0"/>
                <w:szCs w:val="21"/>
              </w:rPr>
              <w:t>10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 w:rsidRPr="00210FF7">
              <w:rPr>
                <w:rFonts w:cs="宋体" w:hint="eastAsia"/>
                <w:kern w:val="0"/>
                <w:szCs w:val="21"/>
              </w:rPr>
              <w:t>日，共</w:t>
            </w:r>
            <w:r w:rsidRPr="00210FF7">
              <w:rPr>
                <w:rFonts w:cs="宋体" w:hint="eastAsia"/>
                <w:kern w:val="0"/>
                <w:szCs w:val="21"/>
              </w:rPr>
              <w:t>7</w:t>
            </w:r>
            <w:r w:rsidRPr="00210FF7">
              <w:rPr>
                <w:rFonts w:cs="宋体" w:hint="eastAsia"/>
                <w:kern w:val="0"/>
                <w:szCs w:val="21"/>
              </w:rPr>
              <w:t>天。</w:t>
            </w:r>
            <w:r w:rsidRPr="00210FF7">
              <w:rPr>
                <w:rFonts w:cs="宋体" w:hint="eastAsia"/>
                <w:kern w:val="0"/>
                <w:szCs w:val="21"/>
              </w:rPr>
              <w:t xml:space="preserve"> 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9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 w:rsidRPr="00210FF7"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5</w:t>
            </w:r>
            <w:r w:rsidRPr="00210FF7">
              <w:rPr>
                <w:rFonts w:cs="宋体" w:hint="eastAsia"/>
                <w:kern w:val="0"/>
                <w:szCs w:val="21"/>
              </w:rPr>
              <w:t>日报到。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清华大学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请各省、自治区、直辖市教育厅（教委），新疆生产建设兵团教育局副厅（局）长（主任）以上领导干部</w:t>
            </w:r>
            <w:r w:rsidRPr="00210FF7">
              <w:rPr>
                <w:rFonts w:cs="宋体" w:hint="eastAsia"/>
                <w:kern w:val="0"/>
                <w:szCs w:val="21"/>
              </w:rPr>
              <w:t>1</w:t>
            </w:r>
            <w:r w:rsidRPr="00210FF7">
              <w:rPr>
                <w:rFonts w:cs="宋体" w:hint="eastAsia"/>
                <w:kern w:val="0"/>
                <w:szCs w:val="21"/>
              </w:rPr>
              <w:t>人参加专题研讨。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请各省级教育行政部门推荐</w:t>
            </w:r>
            <w:r w:rsidRPr="00210FF7">
              <w:rPr>
                <w:rFonts w:cs="宋体" w:hint="eastAsia"/>
                <w:kern w:val="0"/>
                <w:szCs w:val="21"/>
              </w:rPr>
              <w:t>2-3</w:t>
            </w:r>
            <w:r w:rsidRPr="00210FF7">
              <w:rPr>
                <w:rFonts w:cs="宋体" w:hint="eastAsia"/>
                <w:kern w:val="0"/>
                <w:szCs w:val="21"/>
              </w:rPr>
              <w:t>名</w:t>
            </w:r>
            <w:r>
              <w:rPr>
                <w:rFonts w:cs="宋体" w:hint="eastAsia"/>
                <w:kern w:val="0"/>
                <w:szCs w:val="21"/>
              </w:rPr>
              <w:t>高等学校</w:t>
            </w:r>
            <w:r w:rsidRPr="00210FF7">
              <w:rPr>
                <w:rFonts w:cs="宋体" w:hint="eastAsia"/>
                <w:kern w:val="0"/>
                <w:szCs w:val="21"/>
              </w:rPr>
              <w:t>副校级以上领导干部参加专题研讨。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第十四期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清华大学体育部联系人：刘翠萍</w:t>
            </w:r>
            <w:r>
              <w:rPr>
                <w:rFonts w:cs="宋体" w:hint="eastAsia"/>
                <w:kern w:val="0"/>
                <w:szCs w:val="21"/>
              </w:rPr>
              <w:t>，</w:t>
            </w:r>
          </w:p>
          <w:p w:rsidR="00CB1F4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电话：</w:t>
            </w:r>
            <w:r w:rsidRPr="00210FF7">
              <w:rPr>
                <w:rFonts w:cs="宋体" w:hint="eastAsia"/>
                <w:kern w:val="0"/>
                <w:szCs w:val="21"/>
              </w:rPr>
              <w:t>010-62794054</w:t>
            </w:r>
            <w:r w:rsidRPr="00210FF7">
              <w:rPr>
                <w:rFonts w:cs="宋体" w:hint="eastAsia"/>
                <w:kern w:val="0"/>
                <w:szCs w:val="21"/>
              </w:rPr>
              <w:t>，</w:t>
            </w:r>
            <w:r w:rsidRPr="00210FF7">
              <w:rPr>
                <w:rFonts w:cs="宋体" w:hint="eastAsia"/>
                <w:kern w:val="0"/>
                <w:szCs w:val="21"/>
              </w:rPr>
              <w:t>13661326301</w:t>
            </w:r>
            <w:r>
              <w:rPr>
                <w:rFonts w:cs="宋体" w:hint="eastAsia"/>
                <w:kern w:val="0"/>
                <w:szCs w:val="21"/>
              </w:rPr>
              <w:t>，</w:t>
            </w:r>
          </w:p>
          <w:p w:rsidR="00CB1F47" w:rsidRPr="00210FF7" w:rsidRDefault="00CB1F47" w:rsidP="00E7358F">
            <w:pPr>
              <w:rPr>
                <w:rFonts w:cs="宋体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传真：</w:t>
            </w:r>
            <w:r w:rsidRPr="00210FF7">
              <w:rPr>
                <w:rFonts w:cs="宋体" w:hint="eastAsia"/>
                <w:kern w:val="0"/>
                <w:szCs w:val="21"/>
              </w:rPr>
              <w:t>010-62785324</w:t>
            </w:r>
            <w:r>
              <w:rPr>
                <w:rFonts w:cs="宋体" w:hint="eastAsia"/>
                <w:kern w:val="0"/>
                <w:szCs w:val="21"/>
              </w:rPr>
              <w:t>，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电子邮件：</w:t>
            </w:r>
            <w:r w:rsidRPr="00210FF7">
              <w:rPr>
                <w:rFonts w:cs="宋体" w:hint="eastAsia"/>
                <w:kern w:val="0"/>
                <w:szCs w:val="21"/>
              </w:rPr>
              <w:t>zhtyg@163.com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学员需提供蓝底彩色照片电子版同报名表一起发送至</w:t>
            </w:r>
            <w:r w:rsidRPr="00210FF7">
              <w:rPr>
                <w:rFonts w:cs="宋体" w:hint="eastAsia"/>
                <w:kern w:val="0"/>
                <w:szCs w:val="21"/>
              </w:rPr>
              <w:t>zhtyg@163.com</w:t>
            </w:r>
          </w:p>
        </w:tc>
      </w:tr>
      <w:tr w:rsidR="00CB1F47" w:rsidRPr="00210FF7" w:rsidTr="00E7358F">
        <w:trPr>
          <w:trHeight w:val="28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2018</w:t>
            </w:r>
            <w:r w:rsidRPr="00210FF7">
              <w:rPr>
                <w:rFonts w:cs="宋体" w:hint="eastAsia"/>
                <w:kern w:val="0"/>
                <w:szCs w:val="21"/>
              </w:rPr>
              <w:t>年</w:t>
            </w:r>
            <w:r w:rsidRPr="00210FF7">
              <w:rPr>
                <w:rFonts w:cs="宋体" w:hint="eastAsia"/>
                <w:kern w:val="0"/>
                <w:szCs w:val="21"/>
              </w:rPr>
              <w:t>10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 w:rsidRPr="00210FF7">
              <w:rPr>
                <w:rFonts w:cs="宋体" w:hint="eastAsia"/>
                <w:kern w:val="0"/>
                <w:szCs w:val="21"/>
              </w:rPr>
              <w:t>20</w:t>
            </w:r>
            <w:r w:rsidRPr="00210FF7">
              <w:rPr>
                <w:rFonts w:cs="宋体" w:hint="eastAsia"/>
                <w:kern w:val="0"/>
                <w:szCs w:val="21"/>
              </w:rPr>
              <w:t>日至</w:t>
            </w:r>
            <w:r w:rsidRPr="00210FF7">
              <w:rPr>
                <w:rFonts w:cs="宋体" w:hint="eastAsia"/>
                <w:kern w:val="0"/>
                <w:szCs w:val="21"/>
              </w:rPr>
              <w:t>10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 w:rsidRPr="00210FF7">
              <w:rPr>
                <w:rFonts w:cs="宋体" w:hint="eastAsia"/>
                <w:kern w:val="0"/>
                <w:szCs w:val="21"/>
              </w:rPr>
              <w:t>26</w:t>
            </w:r>
            <w:r w:rsidRPr="00210FF7">
              <w:rPr>
                <w:rFonts w:cs="宋体" w:hint="eastAsia"/>
                <w:kern w:val="0"/>
                <w:szCs w:val="21"/>
              </w:rPr>
              <w:t>日，共</w:t>
            </w:r>
            <w:r w:rsidRPr="00210FF7">
              <w:rPr>
                <w:rFonts w:cs="宋体" w:hint="eastAsia"/>
                <w:kern w:val="0"/>
                <w:szCs w:val="21"/>
              </w:rPr>
              <w:t>7</w:t>
            </w:r>
            <w:r w:rsidRPr="00210FF7">
              <w:rPr>
                <w:rFonts w:cs="宋体" w:hint="eastAsia"/>
                <w:kern w:val="0"/>
                <w:szCs w:val="21"/>
              </w:rPr>
              <w:t>天。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10</w:t>
            </w:r>
            <w:r w:rsidRPr="00210FF7">
              <w:rPr>
                <w:rFonts w:cs="宋体" w:hint="eastAsia"/>
                <w:kern w:val="0"/>
                <w:szCs w:val="21"/>
              </w:rPr>
              <w:t>月</w:t>
            </w:r>
            <w:r w:rsidRPr="00210FF7">
              <w:rPr>
                <w:rFonts w:cs="宋体" w:hint="eastAsia"/>
                <w:kern w:val="0"/>
                <w:szCs w:val="21"/>
              </w:rPr>
              <w:t>20</w:t>
            </w:r>
            <w:r w:rsidRPr="00210FF7">
              <w:rPr>
                <w:rFonts w:cs="宋体" w:hint="eastAsia"/>
                <w:kern w:val="0"/>
                <w:szCs w:val="21"/>
              </w:rPr>
              <w:t>日报到。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北京大学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请各省、自治区、直辖市教育厅（教委），新疆生产建设兵团教育局</w:t>
            </w:r>
            <w:proofErr w:type="gramStart"/>
            <w:r w:rsidRPr="00210FF7">
              <w:rPr>
                <w:rFonts w:cs="宋体" w:hint="eastAsia"/>
                <w:kern w:val="0"/>
                <w:szCs w:val="21"/>
              </w:rPr>
              <w:t>体卫艺处处</w:t>
            </w:r>
            <w:proofErr w:type="gramEnd"/>
            <w:r w:rsidRPr="00210FF7">
              <w:rPr>
                <w:rFonts w:cs="宋体" w:hint="eastAsia"/>
                <w:kern w:val="0"/>
                <w:szCs w:val="21"/>
              </w:rPr>
              <w:t>长参加专题研讨。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请部属各高等学校</w:t>
            </w:r>
            <w:r w:rsidRPr="00210FF7">
              <w:rPr>
                <w:rFonts w:cs="宋体" w:hint="eastAsia"/>
                <w:kern w:val="0"/>
                <w:szCs w:val="21"/>
              </w:rPr>
              <w:t>1</w:t>
            </w:r>
            <w:r w:rsidRPr="00210FF7">
              <w:rPr>
                <w:rFonts w:cs="宋体" w:hint="eastAsia"/>
                <w:kern w:val="0"/>
                <w:szCs w:val="21"/>
              </w:rPr>
              <w:t>名副校级以上领导干部参加专题研讨。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请各省级教育行政部门推荐</w:t>
            </w:r>
            <w:r w:rsidRPr="00210FF7">
              <w:rPr>
                <w:rFonts w:cs="宋体" w:hint="eastAsia"/>
                <w:kern w:val="0"/>
                <w:szCs w:val="21"/>
              </w:rPr>
              <w:t>1-2</w:t>
            </w:r>
            <w:r w:rsidRPr="00210FF7">
              <w:rPr>
                <w:rFonts w:cs="宋体" w:hint="eastAsia"/>
                <w:kern w:val="0"/>
                <w:szCs w:val="21"/>
              </w:rPr>
              <w:t>名</w:t>
            </w:r>
            <w:r>
              <w:rPr>
                <w:rFonts w:cs="宋体" w:hint="eastAsia"/>
                <w:kern w:val="0"/>
                <w:szCs w:val="21"/>
              </w:rPr>
              <w:t>高等学校</w:t>
            </w:r>
            <w:r w:rsidRPr="00210FF7">
              <w:rPr>
                <w:rFonts w:cs="宋体" w:hint="eastAsia"/>
                <w:kern w:val="0"/>
                <w:szCs w:val="21"/>
              </w:rPr>
              <w:t>副校级以上领导干部参加专题研讨。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第十五期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jc w:val="left"/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北京大学体育教研部联系人：</w:t>
            </w:r>
            <w:proofErr w:type="gramStart"/>
            <w:r w:rsidRPr="00210FF7">
              <w:rPr>
                <w:rFonts w:cs="宋体" w:hint="eastAsia"/>
                <w:kern w:val="0"/>
                <w:szCs w:val="21"/>
              </w:rPr>
              <w:t>赫</w:t>
            </w:r>
            <w:proofErr w:type="gramEnd"/>
            <w:r w:rsidRPr="00210FF7">
              <w:rPr>
                <w:rFonts w:cs="宋体" w:hint="eastAsia"/>
                <w:kern w:val="0"/>
                <w:szCs w:val="21"/>
              </w:rPr>
              <w:t>忠慧</w:t>
            </w:r>
            <w:r>
              <w:rPr>
                <w:rFonts w:cs="宋体" w:hint="eastAsia"/>
                <w:kern w:val="0"/>
                <w:szCs w:val="21"/>
              </w:rPr>
              <w:t>，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电话：</w:t>
            </w:r>
            <w:r w:rsidRPr="00210FF7">
              <w:rPr>
                <w:rFonts w:cs="宋体" w:hint="eastAsia"/>
                <w:kern w:val="0"/>
                <w:szCs w:val="21"/>
              </w:rPr>
              <w:t>010-62753565</w:t>
            </w:r>
            <w:r w:rsidRPr="00210FF7">
              <w:rPr>
                <w:rFonts w:cs="宋体" w:hint="eastAsia"/>
                <w:kern w:val="0"/>
                <w:szCs w:val="21"/>
              </w:rPr>
              <w:t>，</w:t>
            </w:r>
            <w:r w:rsidRPr="00210FF7">
              <w:rPr>
                <w:rFonts w:cs="宋体" w:hint="eastAsia"/>
                <w:kern w:val="0"/>
                <w:szCs w:val="21"/>
              </w:rPr>
              <w:t>13911353512</w:t>
            </w:r>
            <w:r>
              <w:rPr>
                <w:rFonts w:cs="宋体" w:hint="eastAsia"/>
                <w:kern w:val="0"/>
                <w:szCs w:val="21"/>
              </w:rPr>
              <w:t>，</w:t>
            </w:r>
          </w:p>
          <w:p w:rsidR="00CB1F4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传真：</w:t>
            </w:r>
            <w:r w:rsidRPr="00210FF7">
              <w:rPr>
                <w:rFonts w:cs="宋体" w:hint="eastAsia"/>
                <w:kern w:val="0"/>
                <w:szCs w:val="21"/>
              </w:rPr>
              <w:t>010-62751009</w:t>
            </w:r>
            <w:r>
              <w:rPr>
                <w:rFonts w:cs="宋体" w:hint="eastAsia"/>
                <w:kern w:val="0"/>
                <w:szCs w:val="21"/>
              </w:rPr>
              <w:t>，</w:t>
            </w:r>
          </w:p>
          <w:p w:rsidR="00CB1F47" w:rsidRPr="00210FF7" w:rsidRDefault="00CB1F47" w:rsidP="00E7358F">
            <w:pPr>
              <w:rPr>
                <w:rFonts w:cs="宋体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电子邮件：</w:t>
            </w:r>
            <w:r w:rsidRPr="00210FF7">
              <w:rPr>
                <w:rFonts w:cs="宋体" w:hint="eastAsia"/>
                <w:kern w:val="0"/>
                <w:szCs w:val="21"/>
              </w:rPr>
              <w:t>hezhh@pku.edu.cn</w:t>
            </w:r>
          </w:p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47" w:rsidRPr="00210FF7" w:rsidRDefault="00CB1F47" w:rsidP="00E7358F">
            <w:pPr>
              <w:rPr>
                <w:rFonts w:cs="宋体" w:hint="eastAsia"/>
                <w:kern w:val="0"/>
                <w:szCs w:val="21"/>
              </w:rPr>
            </w:pPr>
            <w:r w:rsidRPr="00210FF7">
              <w:rPr>
                <w:rFonts w:cs="宋体" w:hint="eastAsia"/>
                <w:kern w:val="0"/>
                <w:szCs w:val="21"/>
              </w:rPr>
              <w:t>学员需提供蓝底彩色照片电子版同报名表一起发送至</w:t>
            </w:r>
            <w:r w:rsidRPr="00210FF7">
              <w:rPr>
                <w:rFonts w:cs="宋体" w:hint="eastAsia"/>
                <w:kern w:val="0"/>
                <w:szCs w:val="21"/>
              </w:rPr>
              <w:t>hezhh@pku.edu.cn</w:t>
            </w:r>
          </w:p>
        </w:tc>
      </w:tr>
    </w:tbl>
    <w:p w:rsidR="00A1614F" w:rsidRPr="00CB1F47" w:rsidRDefault="00A1614F" w:rsidP="00CB1F47">
      <w:bookmarkStart w:id="0" w:name="_GoBack"/>
      <w:bookmarkEnd w:id="0"/>
    </w:p>
    <w:sectPr w:rsidR="00A1614F" w:rsidRPr="00CB1F47" w:rsidSect="00CB1F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47"/>
    <w:rsid w:val="00A1614F"/>
    <w:rsid w:val="00C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2018-04-11T07:15:00Z</dcterms:created>
  <dcterms:modified xsi:type="dcterms:W3CDTF">2018-04-11T07:16:00Z</dcterms:modified>
</cp:coreProperties>
</file>